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D31785" w:rsidRPr="00F460F3" w:rsidRDefault="001B21B3" w:rsidP="00D31785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KLASA</w:t>
      </w:r>
      <w:r w:rsidR="00A4140E">
        <w:rPr>
          <w:rFonts w:ascii="Verdana" w:hAnsi="Verdana"/>
          <w:sz w:val="18"/>
          <w:szCs w:val="18"/>
        </w:rPr>
        <w:t>:</w:t>
      </w:r>
      <w:r w:rsidR="00A175B0">
        <w:rPr>
          <w:rFonts w:ascii="Verdana" w:hAnsi="Verdana"/>
          <w:sz w:val="18"/>
          <w:szCs w:val="18"/>
        </w:rPr>
        <w:t xml:space="preserve"> </w:t>
      </w:r>
      <w:r w:rsidR="0098527F" w:rsidRPr="00F460F3">
        <w:rPr>
          <w:rFonts w:ascii="Verdana" w:hAnsi="Verdana"/>
          <w:sz w:val="18"/>
          <w:szCs w:val="18"/>
        </w:rPr>
        <w:t>003-01</w:t>
      </w:r>
      <w:r w:rsidR="00D543DE">
        <w:rPr>
          <w:rFonts w:ascii="Verdana" w:hAnsi="Verdana"/>
          <w:sz w:val="18"/>
          <w:szCs w:val="18"/>
        </w:rPr>
        <w:t>/2</w:t>
      </w:r>
      <w:r w:rsidR="00A175B0">
        <w:rPr>
          <w:rFonts w:ascii="Verdana" w:hAnsi="Verdana"/>
          <w:sz w:val="18"/>
          <w:szCs w:val="18"/>
        </w:rPr>
        <w:t>4</w:t>
      </w:r>
      <w:r w:rsidR="00D128A6" w:rsidRPr="00F460F3">
        <w:rPr>
          <w:rFonts w:ascii="Verdana" w:hAnsi="Verdana"/>
          <w:sz w:val="18"/>
          <w:szCs w:val="18"/>
        </w:rPr>
        <w:t>-</w:t>
      </w:r>
      <w:r w:rsidR="00D128A6" w:rsidRPr="00A175B0">
        <w:rPr>
          <w:rFonts w:ascii="Verdana" w:hAnsi="Verdana"/>
          <w:sz w:val="18"/>
          <w:szCs w:val="18"/>
        </w:rPr>
        <w:t>01/01</w:t>
      </w:r>
    </w:p>
    <w:p w:rsidR="00D31785" w:rsidRDefault="001B21B3" w:rsidP="00E66A0B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URBROJ</w:t>
      </w:r>
      <w:r w:rsidR="00A4140E">
        <w:rPr>
          <w:rFonts w:ascii="Verdana" w:hAnsi="Verdana"/>
          <w:sz w:val="18"/>
          <w:szCs w:val="18"/>
        </w:rPr>
        <w:t>:</w:t>
      </w:r>
      <w:r w:rsidR="008035E1" w:rsidRPr="008035E1">
        <w:t xml:space="preserve"> </w:t>
      </w:r>
      <w:r w:rsidR="008035E1">
        <w:rPr>
          <w:rFonts w:ascii="Verdana" w:hAnsi="Verdana"/>
          <w:sz w:val="18"/>
          <w:szCs w:val="18"/>
        </w:rPr>
        <w:t>2176-116/05</w:t>
      </w:r>
      <w:r w:rsidR="00A175B0">
        <w:rPr>
          <w:rFonts w:ascii="Verdana" w:hAnsi="Verdana"/>
          <w:sz w:val="18"/>
          <w:szCs w:val="18"/>
        </w:rPr>
        <w:t>-24</w:t>
      </w:r>
      <w:r w:rsidR="00D543DE" w:rsidRPr="00A175B0">
        <w:rPr>
          <w:rFonts w:ascii="Verdana" w:hAnsi="Verdana"/>
          <w:sz w:val="18"/>
          <w:szCs w:val="18"/>
        </w:rPr>
        <w:t>-</w:t>
      </w:r>
      <w:r w:rsidR="00E612FA">
        <w:rPr>
          <w:rFonts w:ascii="Verdana" w:hAnsi="Verdana"/>
          <w:sz w:val="18"/>
          <w:szCs w:val="18"/>
        </w:rPr>
        <w:t>138</w:t>
      </w:r>
    </w:p>
    <w:p w:rsidR="00F60B68" w:rsidRPr="00F460F3" w:rsidRDefault="00F60B68" w:rsidP="00D31785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B15C8B" w:rsidRPr="003F2295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E612FA">
        <w:rPr>
          <w:rFonts w:ascii="Verdana" w:hAnsi="Verdana"/>
          <w:sz w:val="18"/>
          <w:szCs w:val="18"/>
        </w:rPr>
        <w:t>a 28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E612FA">
        <w:rPr>
          <w:rFonts w:ascii="Verdana" w:hAnsi="Verdana"/>
          <w:sz w:val="18"/>
          <w:szCs w:val="18"/>
        </w:rPr>
        <w:t xml:space="preserve">(HITNE)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</w:t>
      </w:r>
      <w:r w:rsidR="00E612FA">
        <w:rPr>
          <w:rFonts w:ascii="Verdana" w:hAnsi="Verdana"/>
          <w:sz w:val="18"/>
          <w:szCs w:val="18"/>
        </w:rPr>
        <w:t xml:space="preserve"> na zahtjev ravnateljice,</w:t>
      </w:r>
      <w:r w:rsidR="008D0B15" w:rsidRPr="003F2295">
        <w:rPr>
          <w:rFonts w:ascii="Verdana" w:hAnsi="Verdana"/>
          <w:sz w:val="18"/>
          <w:szCs w:val="18"/>
        </w:rPr>
        <w:t xml:space="preserve">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E612FA">
        <w:rPr>
          <w:rFonts w:ascii="Verdana" w:hAnsi="Verdana"/>
          <w:sz w:val="18"/>
          <w:szCs w:val="18"/>
        </w:rPr>
        <w:t>telefonskim putem i uz e-mail potvrde dogovorenog 2</w:t>
      </w:r>
      <w:r w:rsidR="007C2A2F">
        <w:rPr>
          <w:rFonts w:ascii="Verdana" w:hAnsi="Verdana"/>
          <w:sz w:val="18"/>
          <w:szCs w:val="18"/>
        </w:rPr>
        <w:t>9</w:t>
      </w:r>
      <w:r w:rsidR="00CF68BA">
        <w:rPr>
          <w:rFonts w:ascii="Verdana" w:hAnsi="Verdana"/>
          <w:sz w:val="18"/>
          <w:szCs w:val="18"/>
        </w:rPr>
        <w:t>. prosinca</w:t>
      </w:r>
      <w:r w:rsidR="004A3A4C" w:rsidRPr="003F2295">
        <w:rPr>
          <w:rFonts w:ascii="Verdana" w:hAnsi="Verdana"/>
          <w:sz w:val="18"/>
          <w:szCs w:val="18"/>
        </w:rPr>
        <w:t xml:space="preserve"> </w:t>
      </w:r>
      <w:r w:rsidR="00AC4793" w:rsidRPr="003F2295">
        <w:rPr>
          <w:rFonts w:ascii="Verdana" w:hAnsi="Verdana"/>
          <w:sz w:val="18"/>
          <w:szCs w:val="18"/>
        </w:rPr>
        <w:t>202</w:t>
      </w:r>
      <w:r w:rsidR="002F214E" w:rsidRPr="003F2295">
        <w:rPr>
          <w:rFonts w:ascii="Verdana" w:hAnsi="Verdana"/>
          <w:sz w:val="18"/>
          <w:szCs w:val="18"/>
        </w:rPr>
        <w:t>4</w:t>
      </w:r>
      <w:r w:rsidR="00EB5343" w:rsidRPr="003F2295">
        <w:rPr>
          <w:rFonts w:ascii="Verdana" w:hAnsi="Verdana"/>
          <w:sz w:val="18"/>
          <w:szCs w:val="18"/>
        </w:rPr>
        <w:t>. godine</w:t>
      </w:r>
      <w:r w:rsidR="00E612FA">
        <w:rPr>
          <w:rFonts w:ascii="Verdana" w:hAnsi="Verdana"/>
          <w:sz w:val="18"/>
          <w:szCs w:val="18"/>
        </w:rPr>
        <w:t>.</w:t>
      </w:r>
    </w:p>
    <w:p w:rsidR="0000276E" w:rsidRPr="003F2295" w:rsidRDefault="0000276E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F67DEF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ODAZVALI SE POZIVU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 w:rsidR="00016866">
        <w:rPr>
          <w:rFonts w:ascii="Verdana" w:hAnsi="Verdana"/>
          <w:sz w:val="16"/>
          <w:szCs w:val="16"/>
        </w:rPr>
        <w:t xml:space="preserve">               </w:t>
      </w:r>
    </w:p>
    <w:p w:rsidR="00B17573" w:rsidRDefault="00F13BC3" w:rsidP="00B17573">
      <w:pPr>
        <w:jc w:val="both"/>
        <w:rPr>
          <w:rFonts w:ascii="Verdana" w:hAnsi="Verdana"/>
          <w:sz w:val="16"/>
          <w:szCs w:val="16"/>
        </w:rPr>
      </w:pPr>
      <w:r w:rsidRPr="002D1768">
        <w:rPr>
          <w:rFonts w:ascii="Verdana" w:hAnsi="Verdana"/>
          <w:sz w:val="16"/>
          <w:szCs w:val="16"/>
        </w:rPr>
        <w:t>1. Ivanka Roksandić, predsjednica</w:t>
      </w:r>
      <w:r>
        <w:rPr>
          <w:rFonts w:ascii="Verdana" w:hAnsi="Verdana"/>
          <w:sz w:val="16"/>
          <w:szCs w:val="16"/>
        </w:rPr>
        <w:t xml:space="preserve">                                  </w:t>
      </w:r>
      <w:r w:rsidR="0089496B">
        <w:rPr>
          <w:rFonts w:ascii="Verdana" w:hAnsi="Verdana"/>
          <w:sz w:val="16"/>
          <w:szCs w:val="16"/>
        </w:rPr>
        <w:t xml:space="preserve"> </w:t>
      </w:r>
      <w:r w:rsidR="00BB7F17">
        <w:rPr>
          <w:rFonts w:ascii="Verdana" w:hAnsi="Verdana"/>
          <w:sz w:val="16"/>
          <w:szCs w:val="16"/>
        </w:rPr>
        <w:t xml:space="preserve"> </w:t>
      </w:r>
    </w:p>
    <w:p w:rsidR="00B17573" w:rsidRDefault="00E612FA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="00B17573">
        <w:rPr>
          <w:rFonts w:ascii="Verdana" w:hAnsi="Verdana"/>
          <w:sz w:val="16"/>
          <w:szCs w:val="16"/>
        </w:rPr>
        <w:t xml:space="preserve">. </w:t>
      </w:r>
      <w:r w:rsidR="00B17573" w:rsidRPr="005227CA">
        <w:rPr>
          <w:rFonts w:ascii="Verdana" w:hAnsi="Verdana"/>
          <w:sz w:val="16"/>
          <w:szCs w:val="16"/>
        </w:rPr>
        <w:t>Marijana Klobučar Bobetko, član</w:t>
      </w:r>
      <w:r w:rsidR="007C2A2F">
        <w:rPr>
          <w:rFonts w:ascii="Verdana" w:hAnsi="Verdana"/>
          <w:sz w:val="16"/>
          <w:szCs w:val="16"/>
        </w:rPr>
        <w:t xml:space="preserve"> </w:t>
      </w:r>
      <w:r w:rsidR="00132692">
        <w:rPr>
          <w:rFonts w:ascii="Verdana" w:hAnsi="Verdana"/>
          <w:sz w:val="16"/>
          <w:szCs w:val="16"/>
        </w:rPr>
        <w:t xml:space="preserve"> </w:t>
      </w:r>
    </w:p>
    <w:p w:rsidR="00B17573" w:rsidRPr="005227CA" w:rsidRDefault="00B17573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5. </w:t>
      </w:r>
      <w:r w:rsidRPr="005227CA">
        <w:rPr>
          <w:rFonts w:ascii="Verdana" w:hAnsi="Verdana"/>
          <w:sz w:val="16"/>
          <w:szCs w:val="16"/>
        </w:rPr>
        <w:t xml:space="preserve">Hrvoje </w:t>
      </w:r>
      <w:proofErr w:type="spellStart"/>
      <w:r w:rsidRPr="005227CA">
        <w:rPr>
          <w:rFonts w:ascii="Verdana" w:hAnsi="Verdana"/>
          <w:sz w:val="16"/>
          <w:szCs w:val="16"/>
        </w:rPr>
        <w:t>Vitković</w:t>
      </w:r>
      <w:proofErr w:type="spellEnd"/>
      <w:r w:rsidRPr="005227CA">
        <w:rPr>
          <w:rFonts w:ascii="Verdana" w:hAnsi="Verdana"/>
          <w:sz w:val="16"/>
          <w:szCs w:val="16"/>
        </w:rPr>
        <w:t>, član</w:t>
      </w:r>
    </w:p>
    <w:p w:rsidR="00D8270C" w:rsidRDefault="00B17573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567FD3">
        <w:rPr>
          <w:rFonts w:ascii="Verdana" w:hAnsi="Verdana"/>
          <w:sz w:val="16"/>
          <w:szCs w:val="16"/>
        </w:rPr>
        <w:t>. Filip Juroš, član (SV)</w:t>
      </w:r>
    </w:p>
    <w:p w:rsidR="00D8270C" w:rsidRDefault="000644F9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="00D8270C">
        <w:rPr>
          <w:rFonts w:ascii="Verdana" w:hAnsi="Verdana"/>
          <w:sz w:val="16"/>
          <w:szCs w:val="16"/>
        </w:rPr>
        <w:t xml:space="preserve">. </w:t>
      </w:r>
      <w:r w:rsidR="00D8270C" w:rsidRPr="005227CA">
        <w:rPr>
          <w:rFonts w:ascii="Verdana" w:hAnsi="Verdana"/>
          <w:sz w:val="16"/>
          <w:szCs w:val="16"/>
        </w:rPr>
        <w:t xml:space="preserve">Matija </w:t>
      </w:r>
      <w:proofErr w:type="spellStart"/>
      <w:r w:rsidR="00D8270C" w:rsidRPr="005227CA">
        <w:rPr>
          <w:rFonts w:ascii="Verdana" w:hAnsi="Verdana"/>
          <w:sz w:val="16"/>
          <w:szCs w:val="16"/>
        </w:rPr>
        <w:t>Kežman</w:t>
      </w:r>
      <w:proofErr w:type="spellEnd"/>
      <w:r w:rsidR="00D8270C" w:rsidRPr="005227CA">
        <w:rPr>
          <w:rFonts w:ascii="Verdana" w:hAnsi="Verdana"/>
          <w:sz w:val="16"/>
          <w:szCs w:val="16"/>
        </w:rPr>
        <w:t xml:space="preserve">, </w:t>
      </w:r>
      <w:r w:rsidR="00567FD3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D8270C" w:rsidRDefault="00D8270C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663E">
        <w:rPr>
          <w:rFonts w:ascii="Verdana" w:hAnsi="Verdana"/>
          <w:sz w:val="16"/>
          <w:szCs w:val="16"/>
        </w:rPr>
        <w:t xml:space="preserve"> </w:t>
      </w:r>
    </w:p>
    <w:p w:rsidR="005227CA" w:rsidRDefault="00F67DEF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</w:t>
      </w:r>
      <w:r w:rsidR="005227CA">
        <w:rPr>
          <w:rFonts w:ascii="Verdana" w:hAnsi="Verdana"/>
          <w:sz w:val="16"/>
          <w:szCs w:val="16"/>
        </w:rPr>
        <w:t>:</w:t>
      </w:r>
    </w:p>
    <w:p w:rsidR="00BB7F17" w:rsidRPr="00E612FA" w:rsidRDefault="00B17573" w:rsidP="00E612FA">
      <w:pPr>
        <w:pStyle w:val="Odlomakpopisa"/>
        <w:numPr>
          <w:ilvl w:val="0"/>
          <w:numId w:val="12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03677E" w:rsidRPr="00A87E99" w:rsidRDefault="0003677E" w:rsidP="00BD14C9">
      <w:pPr>
        <w:jc w:val="both"/>
        <w:rPr>
          <w:rFonts w:ascii="Verdana" w:hAnsi="Verdana"/>
          <w:sz w:val="18"/>
          <w:szCs w:val="18"/>
        </w:rPr>
      </w:pP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E612FA" w:rsidRDefault="00E612FA" w:rsidP="00E612F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Suglasnost za posudbu jednog (1) vozila za potrebe sanitetskog prijevoza Zavodu za hitnu medicinu Bjelovarsko-bilogorske županije</w:t>
      </w:r>
    </w:p>
    <w:p w:rsidR="00E612FA" w:rsidRDefault="00E612FA" w:rsidP="00E612FA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</w:t>
      </w:r>
    </w:p>
    <w:p w:rsidR="00E612FA" w:rsidRDefault="00E612FA" w:rsidP="00E612F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</w:t>
      </w:r>
    </w:p>
    <w:p w:rsidR="005D74F8" w:rsidRPr="00E612FA" w:rsidRDefault="00CF68BA" w:rsidP="00E612F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336160">
        <w:rPr>
          <w:rFonts w:ascii="Verdana" w:hAnsi="Verdana"/>
          <w:sz w:val="18"/>
          <w:szCs w:val="18"/>
        </w:rPr>
        <w:t xml:space="preserve"> </w:t>
      </w:r>
    </w:p>
    <w:p w:rsidR="000644F9" w:rsidRDefault="000644F9" w:rsidP="00772BF3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>Točka 1.</w:t>
      </w:r>
    </w:p>
    <w:p w:rsidR="008B2B15" w:rsidRDefault="00E612FA" w:rsidP="003D38C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Shodno zahtjevu ravnatelja Zavoda za hitnu medicinu Bjelovarsko-bilogorske županije i na zahtjev ravnateljice</w:t>
      </w:r>
      <w:r w:rsidR="00F67DEF">
        <w:rPr>
          <w:rFonts w:ascii="Verdana" w:hAnsi="Verdana"/>
          <w:sz w:val="18"/>
          <w:szCs w:val="18"/>
        </w:rPr>
        <w:t xml:space="preserve"> Zavoda za hitnu medicinu SMŽ, te mogućnosti Zavoda da posudi na uporabu jedno vozilo za potrebe sanitetskog prijevoza Zavodu za hitnu medicinu Bjelovarsko-bilogorske županije, Upravno vijeće jednoglasno donosi sljedeću</w:t>
      </w:r>
    </w:p>
    <w:p w:rsidR="00F67DEF" w:rsidRDefault="00F67DEF" w:rsidP="00E612FA">
      <w:pPr>
        <w:rPr>
          <w:rFonts w:ascii="Verdana" w:hAnsi="Verdana"/>
          <w:sz w:val="18"/>
          <w:szCs w:val="18"/>
        </w:rPr>
      </w:pPr>
    </w:p>
    <w:p w:rsidR="00F67DEF" w:rsidRPr="00F67DEF" w:rsidRDefault="00F67DEF" w:rsidP="00F67DEF">
      <w:pPr>
        <w:ind w:right="673"/>
        <w:jc w:val="center"/>
        <w:rPr>
          <w:b/>
          <w:sz w:val="20"/>
          <w:szCs w:val="20"/>
        </w:rPr>
      </w:pPr>
      <w:r>
        <w:rPr>
          <w:b/>
          <w:color w:val="363636"/>
          <w:spacing w:val="-2"/>
          <w:w w:val="130"/>
        </w:rPr>
        <w:t xml:space="preserve">      </w:t>
      </w:r>
      <w:r w:rsidRPr="00F67DEF">
        <w:rPr>
          <w:b/>
          <w:color w:val="363636"/>
          <w:spacing w:val="-2"/>
          <w:w w:val="130"/>
          <w:sz w:val="20"/>
          <w:szCs w:val="20"/>
        </w:rPr>
        <w:t>ODLUKU</w:t>
      </w:r>
    </w:p>
    <w:p w:rsidR="00F67DEF" w:rsidRDefault="00F67DEF" w:rsidP="00F67DEF">
      <w:pPr>
        <w:ind w:left="760"/>
        <w:rPr>
          <w:b/>
        </w:rPr>
      </w:pPr>
      <w:r>
        <w:rPr>
          <w:b/>
          <w:color w:val="363636"/>
        </w:rPr>
        <w:t>o</w:t>
      </w:r>
      <w:r>
        <w:rPr>
          <w:b/>
          <w:color w:val="363636"/>
          <w:spacing w:val="66"/>
        </w:rPr>
        <w:t xml:space="preserve"> </w:t>
      </w:r>
      <w:r>
        <w:rPr>
          <w:b/>
          <w:color w:val="363636"/>
        </w:rPr>
        <w:t>davanju</w:t>
      </w:r>
      <w:r>
        <w:rPr>
          <w:b/>
          <w:color w:val="363636"/>
          <w:spacing w:val="22"/>
        </w:rPr>
        <w:t xml:space="preserve"> </w:t>
      </w:r>
      <w:r>
        <w:rPr>
          <w:b/>
          <w:color w:val="363636"/>
        </w:rPr>
        <w:t>na</w:t>
      </w:r>
      <w:r>
        <w:rPr>
          <w:b/>
          <w:color w:val="363636"/>
          <w:spacing w:val="23"/>
        </w:rPr>
        <w:t xml:space="preserve"> </w:t>
      </w:r>
      <w:r>
        <w:rPr>
          <w:b/>
          <w:color w:val="363636"/>
        </w:rPr>
        <w:t>privremeno</w:t>
      </w:r>
      <w:r>
        <w:rPr>
          <w:b/>
          <w:color w:val="363636"/>
          <w:spacing w:val="27"/>
        </w:rPr>
        <w:t xml:space="preserve"> </w:t>
      </w:r>
      <w:r>
        <w:rPr>
          <w:b/>
          <w:color w:val="363636"/>
        </w:rPr>
        <w:t>korištenje</w:t>
      </w:r>
      <w:r>
        <w:rPr>
          <w:b/>
          <w:color w:val="363636"/>
          <w:spacing w:val="18"/>
        </w:rPr>
        <w:t xml:space="preserve"> </w:t>
      </w:r>
      <w:r>
        <w:rPr>
          <w:b/>
          <w:color w:val="363636"/>
        </w:rPr>
        <w:t>vozila</w:t>
      </w:r>
      <w:r>
        <w:rPr>
          <w:b/>
          <w:color w:val="363636"/>
          <w:spacing w:val="14"/>
        </w:rPr>
        <w:t xml:space="preserve"> </w:t>
      </w:r>
      <w:r w:rsidRPr="00721906">
        <w:rPr>
          <w:b/>
          <w:color w:val="363636"/>
        </w:rPr>
        <w:t xml:space="preserve">za sanitetski prijevoz </w:t>
      </w:r>
      <w:r>
        <w:rPr>
          <w:b/>
          <w:color w:val="363636"/>
        </w:rPr>
        <w:t>bez</w:t>
      </w:r>
      <w:r>
        <w:rPr>
          <w:b/>
          <w:color w:val="363636"/>
          <w:spacing w:val="6"/>
        </w:rPr>
        <w:t xml:space="preserve"> </w:t>
      </w:r>
      <w:r>
        <w:rPr>
          <w:b/>
          <w:color w:val="363636"/>
          <w:spacing w:val="-2"/>
        </w:rPr>
        <w:t>naknade</w:t>
      </w:r>
    </w:p>
    <w:p w:rsidR="00F67DEF" w:rsidRDefault="00F67DEF" w:rsidP="00F67DEF">
      <w:pPr>
        <w:pStyle w:val="Tijeloteksta"/>
        <w:rPr>
          <w:rFonts w:ascii="Verdana" w:hAnsi="Verdana"/>
          <w:color w:val="363636"/>
          <w:w w:val="105"/>
          <w:sz w:val="18"/>
          <w:szCs w:val="18"/>
        </w:rPr>
      </w:pPr>
    </w:p>
    <w:p w:rsidR="00F67DEF" w:rsidRPr="00721906" w:rsidRDefault="00F67DEF" w:rsidP="00F67DEF">
      <w:pPr>
        <w:pStyle w:val="Tijeloteksta"/>
        <w:ind w:left="1122"/>
        <w:rPr>
          <w:rFonts w:ascii="Verdana" w:hAnsi="Verdana"/>
          <w:sz w:val="18"/>
          <w:szCs w:val="18"/>
        </w:rPr>
      </w:pPr>
    </w:p>
    <w:p w:rsidR="00F67DEF" w:rsidRPr="00721906" w:rsidRDefault="00F67DEF" w:rsidP="00F67DEF">
      <w:pPr>
        <w:pStyle w:val="Odlomakpopisa"/>
        <w:widowControl w:val="0"/>
        <w:numPr>
          <w:ilvl w:val="0"/>
          <w:numId w:val="49"/>
        </w:numPr>
        <w:autoSpaceDE w:val="0"/>
        <w:autoSpaceDN w:val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363636"/>
          <w:w w:val="105"/>
          <w:sz w:val="18"/>
          <w:szCs w:val="18"/>
        </w:rPr>
        <w:t>Z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avodu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Bjelovarsko-bilogorske županije</w:t>
      </w:r>
      <w:r w:rsidRPr="00721906">
        <w:rPr>
          <w:rFonts w:ascii="Verdana" w:hAnsi="Verdana"/>
          <w:color w:val="363636"/>
          <w:spacing w:val="-5"/>
          <w:w w:val="105"/>
          <w:sz w:val="18"/>
          <w:szCs w:val="18"/>
        </w:rPr>
        <w:t>, Josipa Jelačića 13c,</w:t>
      </w:r>
    </w:p>
    <w:p w:rsidR="00F67DEF" w:rsidRDefault="00F67DEF" w:rsidP="00F67DEF">
      <w:pPr>
        <w:pStyle w:val="Odlomakpopisa"/>
        <w:jc w:val="both"/>
        <w:rPr>
          <w:rFonts w:ascii="Verdana" w:hAnsi="Verdana"/>
          <w:color w:val="363636"/>
          <w:sz w:val="18"/>
          <w:szCs w:val="18"/>
        </w:rPr>
      </w:pPr>
      <w:r w:rsidRPr="00721906">
        <w:rPr>
          <w:rFonts w:ascii="Verdana" w:hAnsi="Verdana"/>
          <w:color w:val="363636"/>
          <w:sz w:val="18"/>
          <w:szCs w:val="18"/>
        </w:rPr>
        <w:t>43 000  Bjelovar, ustupa</w:t>
      </w:r>
      <w:r w:rsidRPr="00721906">
        <w:rPr>
          <w:rFonts w:ascii="Verdana" w:hAnsi="Verdana"/>
          <w:color w:val="363636"/>
          <w:spacing w:val="-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sz w:val="18"/>
          <w:szCs w:val="18"/>
        </w:rPr>
        <w:t>se na privremeno korištenje vozilo za</w:t>
      </w:r>
      <w:r w:rsidRPr="00721906">
        <w:rPr>
          <w:rFonts w:ascii="Verdana" w:hAnsi="Verdana"/>
          <w:color w:val="363636"/>
          <w:spacing w:val="-8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sz w:val="18"/>
          <w:szCs w:val="18"/>
        </w:rPr>
        <w:t xml:space="preserve">sanitetski prijevoz </w:t>
      </w:r>
    </w:p>
    <w:p w:rsidR="003D38C8" w:rsidRDefault="00F67DEF" w:rsidP="00F67DEF">
      <w:pPr>
        <w:pStyle w:val="Odlomakpopisa"/>
        <w:jc w:val="both"/>
        <w:rPr>
          <w:rFonts w:ascii="Verdana" w:hAnsi="Verdana"/>
          <w:sz w:val="18"/>
          <w:szCs w:val="18"/>
        </w:rPr>
      </w:pPr>
      <w:r w:rsidRPr="00721906">
        <w:rPr>
          <w:rFonts w:ascii="Verdana" w:hAnsi="Verdana"/>
          <w:color w:val="363636"/>
          <w:sz w:val="18"/>
          <w:szCs w:val="18"/>
        </w:rPr>
        <w:t xml:space="preserve">u vlasništvu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Zavoda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 medicinu Sisačko-moslavačke županije,</w:t>
      </w:r>
      <w:r w:rsidRPr="00721906">
        <w:rPr>
          <w:rFonts w:ascii="Verdana" w:hAnsi="Verdana"/>
          <w:sz w:val="18"/>
          <w:szCs w:val="18"/>
        </w:rPr>
        <w:t xml:space="preserve"> </w:t>
      </w:r>
    </w:p>
    <w:p w:rsidR="00F67DEF" w:rsidRDefault="00F67DEF" w:rsidP="00F67DEF">
      <w:pPr>
        <w:pStyle w:val="Odlomakpopisa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721906">
        <w:rPr>
          <w:rFonts w:ascii="Verdana" w:hAnsi="Verdana"/>
          <w:sz w:val="18"/>
          <w:szCs w:val="18"/>
        </w:rPr>
        <w:t xml:space="preserve">PEUGEOT BOXER, </w:t>
      </w:r>
    </w:p>
    <w:p w:rsidR="00F67DEF" w:rsidRDefault="00F67DEF" w:rsidP="00F67DEF">
      <w:pPr>
        <w:pStyle w:val="Odlomakpopisa"/>
        <w:jc w:val="both"/>
        <w:rPr>
          <w:rFonts w:ascii="Verdana" w:hAnsi="Verdana"/>
          <w:sz w:val="18"/>
          <w:szCs w:val="18"/>
        </w:rPr>
      </w:pPr>
      <w:r w:rsidRPr="00721906">
        <w:rPr>
          <w:rFonts w:ascii="Verdana" w:hAnsi="Verdana"/>
          <w:sz w:val="18"/>
          <w:szCs w:val="18"/>
        </w:rPr>
        <w:t xml:space="preserve">2.0, broj šasije: VF3YB3MFB12H58244, registarska oznaka SK-811-HZ, broj </w:t>
      </w:r>
    </w:p>
    <w:p w:rsidR="00F67DEF" w:rsidRDefault="00F67DEF" w:rsidP="00F67DEF">
      <w:pPr>
        <w:pStyle w:val="Odlomakpopisa"/>
        <w:jc w:val="both"/>
        <w:rPr>
          <w:rFonts w:ascii="Verdana" w:hAnsi="Verdana"/>
          <w:color w:val="363636"/>
          <w:w w:val="105"/>
          <w:sz w:val="18"/>
          <w:szCs w:val="18"/>
        </w:rPr>
      </w:pPr>
      <w:r w:rsidRPr="00A11E23">
        <w:rPr>
          <w:rFonts w:ascii="Verdana" w:hAnsi="Verdana"/>
          <w:sz w:val="18"/>
          <w:szCs w:val="18"/>
        </w:rPr>
        <w:t xml:space="preserve">prijeđenih kilometara na dan sklapanja ugovora 373.966 km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za</w:t>
      </w:r>
      <w:r w:rsidRPr="00A11E23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 xml:space="preserve">potrebe </w:t>
      </w:r>
    </w:p>
    <w:p w:rsidR="00F67DEF" w:rsidRDefault="00F67DEF" w:rsidP="00F67DEF">
      <w:pPr>
        <w:pStyle w:val="Odlomakpopisa"/>
        <w:jc w:val="both"/>
        <w:rPr>
          <w:rFonts w:ascii="Verdana" w:hAnsi="Verdana"/>
          <w:color w:val="363636"/>
          <w:spacing w:val="40"/>
          <w:w w:val="105"/>
          <w:sz w:val="18"/>
          <w:szCs w:val="18"/>
        </w:rPr>
      </w:pPr>
      <w:r w:rsidRPr="00A11E23">
        <w:rPr>
          <w:rFonts w:ascii="Verdana" w:hAnsi="Verdana"/>
          <w:color w:val="363636"/>
          <w:w w:val="105"/>
          <w:sz w:val="18"/>
          <w:szCs w:val="18"/>
        </w:rPr>
        <w:t>obavljanja registrirane djelatnosti</w:t>
      </w:r>
      <w:r w:rsidRPr="00A11E23">
        <w:rPr>
          <w:rFonts w:ascii="Verdana" w:hAnsi="Verdana"/>
          <w:color w:val="363636"/>
          <w:spacing w:val="40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Zavoda</w:t>
      </w:r>
      <w:r w:rsidRPr="00A11E23">
        <w:rPr>
          <w:rFonts w:ascii="Verdana" w:hAnsi="Verdana"/>
          <w:color w:val="363636"/>
          <w:spacing w:val="-3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za</w:t>
      </w:r>
      <w:r w:rsidRPr="00A11E23">
        <w:rPr>
          <w:rFonts w:ascii="Verdana" w:hAnsi="Verdana"/>
          <w:color w:val="363636"/>
          <w:spacing w:val="-11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A11E23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medicinu</w:t>
      </w:r>
      <w:r w:rsidRPr="00A11E23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Bjelovarsko </w:t>
      </w:r>
      <w:r>
        <w:rPr>
          <w:rFonts w:ascii="Verdana" w:hAnsi="Verdana"/>
          <w:color w:val="363636"/>
          <w:w w:val="105"/>
          <w:sz w:val="18"/>
          <w:szCs w:val="18"/>
        </w:rPr>
        <w:t>–</w:t>
      </w:r>
      <w:r w:rsidRPr="00A11E23">
        <w:rPr>
          <w:rFonts w:ascii="Verdana" w:hAnsi="Verdana"/>
          <w:color w:val="363636"/>
          <w:spacing w:val="40"/>
          <w:w w:val="105"/>
          <w:sz w:val="18"/>
          <w:szCs w:val="18"/>
        </w:rPr>
        <w:t xml:space="preserve"> </w:t>
      </w:r>
    </w:p>
    <w:p w:rsidR="00F67DEF" w:rsidRPr="00A11E23" w:rsidRDefault="00F67DEF" w:rsidP="00F67DEF">
      <w:pPr>
        <w:pStyle w:val="Odlomakpopisa"/>
        <w:jc w:val="both"/>
        <w:rPr>
          <w:rFonts w:ascii="Verdana" w:hAnsi="Verdana"/>
          <w:sz w:val="18"/>
          <w:szCs w:val="18"/>
        </w:rPr>
      </w:pPr>
      <w:r w:rsidRPr="00A11E23">
        <w:rPr>
          <w:rFonts w:ascii="Verdana" w:hAnsi="Verdana"/>
          <w:color w:val="363636"/>
          <w:w w:val="105"/>
          <w:sz w:val="18"/>
          <w:szCs w:val="18"/>
        </w:rPr>
        <w:t>bilogorske županije dok za to postoji potreba.</w:t>
      </w:r>
    </w:p>
    <w:p w:rsidR="00F67DEF" w:rsidRPr="00721906" w:rsidRDefault="00F67DEF" w:rsidP="00F67DEF">
      <w:pPr>
        <w:pStyle w:val="Tijeloteksta"/>
        <w:spacing w:before="1"/>
        <w:rPr>
          <w:rFonts w:ascii="Verdana" w:hAnsi="Verdana"/>
          <w:sz w:val="18"/>
          <w:szCs w:val="18"/>
        </w:rPr>
      </w:pPr>
    </w:p>
    <w:p w:rsidR="00F67DEF" w:rsidRPr="00721906" w:rsidRDefault="00F67DEF" w:rsidP="00F67DEF">
      <w:pPr>
        <w:pStyle w:val="Odlomakpopisa"/>
        <w:widowControl w:val="0"/>
        <w:numPr>
          <w:ilvl w:val="0"/>
          <w:numId w:val="48"/>
        </w:numPr>
        <w:tabs>
          <w:tab w:val="left" w:pos="745"/>
        </w:tabs>
        <w:autoSpaceDE w:val="0"/>
        <w:autoSpaceDN w:val="0"/>
        <w:spacing w:line="249" w:lineRule="auto"/>
        <w:ind w:right="919"/>
        <w:contextualSpacing w:val="0"/>
        <w:jc w:val="both"/>
        <w:rPr>
          <w:rFonts w:ascii="Verdana" w:hAnsi="Verdana"/>
          <w:color w:val="363636"/>
          <w:sz w:val="18"/>
          <w:szCs w:val="18"/>
        </w:rPr>
      </w:pPr>
      <w:r w:rsidRPr="00721906">
        <w:rPr>
          <w:rFonts w:ascii="Verdana" w:hAnsi="Verdana"/>
          <w:color w:val="363636"/>
          <w:w w:val="105"/>
          <w:sz w:val="18"/>
          <w:szCs w:val="18"/>
        </w:rPr>
        <w:t>Vozilo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 xml:space="preserve">sanitetski prijevoz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daje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na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privremeno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korištenje</w:t>
      </w:r>
      <w:r w:rsidRPr="00721906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Zavodu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 Bjelovarsko-bilogorske županije bez naknade.</w:t>
      </w:r>
    </w:p>
    <w:p w:rsidR="00F67DEF" w:rsidRPr="00721906" w:rsidRDefault="00F67DEF" w:rsidP="00F67DEF">
      <w:pPr>
        <w:pStyle w:val="Tijeloteksta"/>
        <w:spacing w:before="4"/>
        <w:rPr>
          <w:rFonts w:ascii="Verdana" w:hAnsi="Verdana"/>
          <w:sz w:val="18"/>
          <w:szCs w:val="18"/>
        </w:rPr>
      </w:pPr>
    </w:p>
    <w:p w:rsidR="00F67DEF" w:rsidRPr="00721906" w:rsidRDefault="00F67DEF" w:rsidP="00F67DEF">
      <w:pPr>
        <w:pStyle w:val="Odlomakpopisa"/>
        <w:widowControl w:val="0"/>
        <w:numPr>
          <w:ilvl w:val="0"/>
          <w:numId w:val="48"/>
        </w:numPr>
        <w:tabs>
          <w:tab w:val="left" w:pos="725"/>
          <w:tab w:val="left" w:pos="731"/>
        </w:tabs>
        <w:autoSpaceDE w:val="0"/>
        <w:autoSpaceDN w:val="0"/>
        <w:spacing w:line="244" w:lineRule="auto"/>
        <w:ind w:left="731" w:right="760" w:hanging="327"/>
        <w:contextualSpacing w:val="0"/>
        <w:jc w:val="both"/>
        <w:rPr>
          <w:rFonts w:ascii="Verdana" w:hAnsi="Verdana"/>
          <w:color w:val="363636"/>
          <w:sz w:val="18"/>
          <w:szCs w:val="18"/>
        </w:rPr>
      </w:pPr>
      <w:r w:rsidRPr="00721906">
        <w:rPr>
          <w:rFonts w:ascii="Verdana" w:hAnsi="Verdana"/>
          <w:color w:val="363636"/>
          <w:w w:val="105"/>
          <w:sz w:val="18"/>
          <w:szCs w:val="18"/>
        </w:rPr>
        <w:t>Sanitetsko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vozilo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iz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točke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1.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ove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Odluke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preuzet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će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ovlašteni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djelatnici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 medicinu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Bjelovarsko-bilogorske</w:t>
      </w:r>
      <w:r w:rsidRPr="00721906">
        <w:rPr>
          <w:rFonts w:ascii="Verdana" w:hAnsi="Verdana"/>
          <w:color w:val="363636"/>
          <w:spacing w:val="-8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 u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sjedištu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Zavoda za</w:t>
      </w:r>
      <w:r w:rsidRPr="00721906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</w:t>
      </w:r>
      <w:r w:rsidRPr="00721906">
        <w:rPr>
          <w:rFonts w:ascii="Verdana" w:hAnsi="Verdana"/>
          <w:color w:val="363636"/>
          <w:spacing w:val="-1"/>
          <w:w w:val="105"/>
          <w:sz w:val="18"/>
          <w:szCs w:val="18"/>
        </w:rPr>
        <w:t xml:space="preserve"> Sisačko-moslavačke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 u</w:t>
      </w:r>
      <w:r w:rsidRPr="00721906">
        <w:rPr>
          <w:rFonts w:ascii="Verdana" w:hAnsi="Verdana"/>
          <w:color w:val="363636"/>
          <w:spacing w:val="-8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Sisku, Ulica 1. Svibnja 20,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a</w:t>
      </w:r>
      <w:r w:rsidRPr="00721906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 vremenu</w:t>
      </w:r>
      <w:r w:rsidRPr="00721906">
        <w:rPr>
          <w:rFonts w:ascii="Verdana" w:hAnsi="Verdana"/>
          <w:color w:val="363636"/>
          <w:spacing w:val="-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dolaska i datumu preuzimanja vozila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dužni su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pravovremeno obavijestiti Zavod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 Sisačko-moslavačke</w:t>
      </w:r>
      <w:r w:rsidRPr="00721906">
        <w:rPr>
          <w:rFonts w:ascii="Verdana" w:hAnsi="Verdana"/>
          <w:color w:val="363636"/>
          <w:spacing w:val="-11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županije, kojom prilikom će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se</w:t>
      </w:r>
      <w:r w:rsidRPr="00721906">
        <w:rPr>
          <w:rFonts w:ascii="Verdana" w:hAnsi="Verdana"/>
          <w:color w:val="363636"/>
          <w:spacing w:val="-8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evidentirati broj prijeđenih kilometara i uručiti prometna dozvola</w:t>
      </w:r>
      <w:r w:rsidRPr="00721906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 ostala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dokumentacija vozila.</w:t>
      </w:r>
    </w:p>
    <w:p w:rsidR="00F67DEF" w:rsidRPr="00721906" w:rsidRDefault="00F67DEF" w:rsidP="00F67DEF">
      <w:pPr>
        <w:pStyle w:val="Tijeloteksta"/>
        <w:spacing w:before="8"/>
        <w:rPr>
          <w:rFonts w:ascii="Verdana" w:hAnsi="Verdana"/>
          <w:sz w:val="18"/>
          <w:szCs w:val="18"/>
        </w:rPr>
      </w:pPr>
    </w:p>
    <w:p w:rsidR="00F67DEF" w:rsidRPr="00721906" w:rsidRDefault="00F67DEF" w:rsidP="00F67DEF">
      <w:pPr>
        <w:pStyle w:val="Odlomakpopisa"/>
        <w:widowControl w:val="0"/>
        <w:numPr>
          <w:ilvl w:val="0"/>
          <w:numId w:val="48"/>
        </w:numPr>
        <w:tabs>
          <w:tab w:val="left" w:pos="717"/>
          <w:tab w:val="left" w:pos="730"/>
        </w:tabs>
        <w:autoSpaceDE w:val="0"/>
        <w:autoSpaceDN w:val="0"/>
        <w:spacing w:before="1" w:line="247" w:lineRule="auto"/>
        <w:ind w:right="841"/>
        <w:contextualSpacing w:val="0"/>
        <w:jc w:val="both"/>
        <w:rPr>
          <w:rFonts w:ascii="Verdana" w:hAnsi="Verdana"/>
          <w:color w:val="363636"/>
          <w:sz w:val="18"/>
          <w:szCs w:val="18"/>
        </w:rPr>
      </w:pPr>
      <w:r w:rsidRPr="00721906">
        <w:rPr>
          <w:rFonts w:ascii="Verdana" w:hAnsi="Verdana"/>
          <w:color w:val="363636"/>
          <w:sz w:val="18"/>
          <w:szCs w:val="18"/>
        </w:rPr>
        <w:lastRenderedPageBreak/>
        <w:tab/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</w:t>
      </w:r>
      <w:r w:rsidRPr="00721906">
        <w:rPr>
          <w:rFonts w:ascii="Verdana" w:hAnsi="Verdana"/>
          <w:color w:val="363636"/>
          <w:spacing w:val="-3"/>
          <w:w w:val="105"/>
          <w:sz w:val="18"/>
          <w:szCs w:val="18"/>
        </w:rPr>
        <w:t xml:space="preserve"> Bjelovarsko-bilogorske 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dužan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je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vozilo</w:t>
      </w:r>
      <w:r w:rsidRPr="00721906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iz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točke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1.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ove Odluke, koje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im je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ustupljeno na</w:t>
      </w:r>
      <w:r w:rsidRPr="00721906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privremeno korištenje, koristiti s pažnjom dobrog gospodarstvenika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vratiti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isto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Zavodu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medicinu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Sisačko-moslavačke županije po</w:t>
      </w:r>
      <w:r w:rsidRPr="00721906">
        <w:rPr>
          <w:rFonts w:ascii="Verdana" w:hAnsi="Verdana"/>
          <w:color w:val="363636"/>
          <w:spacing w:val="-1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isteku roka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na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koje</w:t>
      </w:r>
      <w:r w:rsidRPr="00721906">
        <w:rPr>
          <w:rFonts w:ascii="Verdana" w:hAnsi="Verdana"/>
          <w:color w:val="363636"/>
          <w:spacing w:val="-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im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je predmetno</w:t>
      </w:r>
      <w:r w:rsidRPr="00721906">
        <w:rPr>
          <w:rFonts w:ascii="Verdana" w:hAnsi="Verdana"/>
          <w:color w:val="363636"/>
          <w:spacing w:val="8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vozilo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dato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na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privremeno korištenje</w:t>
      </w:r>
      <w:r w:rsidRPr="00721906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iz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točke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1.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ove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Odluke,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</w:t>
      </w:r>
      <w:r w:rsidRPr="00721906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to</w:t>
      </w:r>
      <w:r w:rsidRPr="00721906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na</w:t>
      </w:r>
      <w:r w:rsidRPr="00721906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adresu Zavoda za</w:t>
      </w:r>
      <w:r w:rsidRPr="00721906">
        <w:rPr>
          <w:rFonts w:ascii="Verdana" w:hAnsi="Verdana"/>
          <w:color w:val="363636"/>
          <w:spacing w:val="-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 xml:space="preserve">hitnu medicinu Sisačko-moslavačke županije u Sisku, </w:t>
      </w:r>
      <w:r>
        <w:rPr>
          <w:rFonts w:ascii="Verdana" w:hAnsi="Verdana"/>
          <w:color w:val="363636"/>
          <w:w w:val="105"/>
          <w:sz w:val="18"/>
          <w:szCs w:val="18"/>
        </w:rPr>
        <w:t>U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 xml:space="preserve">lica 1. </w:t>
      </w:r>
      <w:r>
        <w:rPr>
          <w:rFonts w:ascii="Verdana" w:hAnsi="Verdana"/>
          <w:color w:val="363636"/>
          <w:w w:val="105"/>
          <w:sz w:val="18"/>
          <w:szCs w:val="18"/>
        </w:rPr>
        <w:t>s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vibnja 20.</w:t>
      </w:r>
    </w:p>
    <w:p w:rsidR="00F67DEF" w:rsidRPr="00721906" w:rsidRDefault="00F67DEF" w:rsidP="00F67DEF">
      <w:pPr>
        <w:pStyle w:val="Tijeloteksta"/>
        <w:spacing w:before="14"/>
        <w:rPr>
          <w:rFonts w:ascii="Verdana" w:hAnsi="Verdana"/>
          <w:sz w:val="18"/>
          <w:szCs w:val="18"/>
        </w:rPr>
      </w:pPr>
    </w:p>
    <w:p w:rsidR="00F67DEF" w:rsidRPr="00A11E23" w:rsidRDefault="00F67DEF" w:rsidP="00F67DEF">
      <w:pPr>
        <w:pStyle w:val="Odlomakpopisa"/>
        <w:widowControl w:val="0"/>
        <w:numPr>
          <w:ilvl w:val="0"/>
          <w:numId w:val="48"/>
        </w:numPr>
        <w:tabs>
          <w:tab w:val="left" w:pos="713"/>
          <w:tab w:val="left" w:pos="722"/>
        </w:tabs>
        <w:autoSpaceDE w:val="0"/>
        <w:autoSpaceDN w:val="0"/>
        <w:spacing w:line="249" w:lineRule="auto"/>
        <w:ind w:left="713" w:right="943" w:hanging="336"/>
        <w:contextualSpacing w:val="0"/>
        <w:jc w:val="both"/>
        <w:rPr>
          <w:rFonts w:ascii="Verdana" w:hAnsi="Verdana"/>
          <w:color w:val="363636"/>
          <w:sz w:val="18"/>
          <w:szCs w:val="18"/>
        </w:rPr>
      </w:pPr>
      <w:r w:rsidRPr="00721906">
        <w:rPr>
          <w:rFonts w:ascii="Verdana" w:hAnsi="Verdana"/>
          <w:color w:val="363636"/>
          <w:sz w:val="18"/>
          <w:szCs w:val="18"/>
        </w:rPr>
        <w:tab/>
      </w:r>
      <w:r w:rsidRPr="00721906">
        <w:rPr>
          <w:rFonts w:ascii="Verdana" w:hAnsi="Verdana"/>
          <w:color w:val="363636"/>
          <w:w w:val="105"/>
          <w:sz w:val="18"/>
          <w:szCs w:val="18"/>
        </w:rPr>
        <w:t>U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slučaju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eventualnog</w:t>
      </w:r>
      <w:r w:rsidRPr="00721906">
        <w:rPr>
          <w:rFonts w:ascii="Verdana" w:hAnsi="Verdana"/>
          <w:color w:val="363636"/>
          <w:spacing w:val="-11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oštećenja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vozila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ili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prometne</w:t>
      </w:r>
      <w:r w:rsidRPr="00721906">
        <w:rPr>
          <w:rFonts w:ascii="Verdana" w:hAnsi="Verdana"/>
          <w:color w:val="363636"/>
          <w:spacing w:val="-13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nezgode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</w:t>
      </w:r>
      <w:r w:rsidRPr="00721906">
        <w:rPr>
          <w:rFonts w:ascii="Verdana" w:hAnsi="Verdana"/>
          <w:color w:val="363636"/>
          <w:spacing w:val="-1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vr</w:t>
      </w:r>
      <w:r w:rsidRPr="00721906">
        <w:rPr>
          <w:rFonts w:ascii="Verdana" w:hAnsi="Verdana"/>
          <w:color w:val="363636"/>
          <w:spacing w:val="-15"/>
          <w:w w:val="105"/>
          <w:sz w:val="18"/>
          <w:szCs w:val="18"/>
        </w:rPr>
        <w:t>i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jeme</w:t>
      </w:r>
      <w:r w:rsidRPr="00721906">
        <w:rPr>
          <w:rFonts w:ascii="Verdana" w:hAnsi="Verdana"/>
          <w:color w:val="363636"/>
          <w:spacing w:val="-1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privremenog korištenja vozila,</w:t>
      </w:r>
      <w:r w:rsidRPr="00721906">
        <w:rPr>
          <w:rFonts w:ascii="Verdana" w:hAnsi="Verdana"/>
          <w:color w:val="363636"/>
          <w:spacing w:val="40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Zavod za</w:t>
      </w:r>
      <w:r w:rsidRPr="00721906">
        <w:rPr>
          <w:rFonts w:ascii="Verdana" w:hAnsi="Verdana"/>
          <w:color w:val="363636"/>
          <w:spacing w:val="-6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 medicinu Bjelovarsko-bilogorske</w:t>
      </w:r>
      <w:r w:rsidRPr="00721906">
        <w:rPr>
          <w:rFonts w:ascii="Verdana" w:hAnsi="Verdana"/>
          <w:color w:val="363636"/>
          <w:spacing w:val="-4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 kao privremeni korisnik dužan je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odmah bez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odgode o</w:t>
      </w:r>
      <w:r w:rsidRPr="00721906">
        <w:rPr>
          <w:rFonts w:ascii="Verdana" w:hAnsi="Verdana"/>
          <w:color w:val="363636"/>
          <w:spacing w:val="-2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tome</w:t>
      </w:r>
      <w:r w:rsidRPr="00721906">
        <w:rPr>
          <w:rFonts w:ascii="Verdana" w:hAnsi="Verdana"/>
          <w:color w:val="363636"/>
          <w:spacing w:val="-1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obavijestiti Zavod za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hitnu medicinu Sisačko-moslavačke</w:t>
      </w:r>
      <w:r w:rsidRPr="00721906">
        <w:rPr>
          <w:rFonts w:ascii="Verdana" w:hAnsi="Verdana"/>
          <w:color w:val="363636"/>
          <w:spacing w:val="-9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županije te je</w:t>
      </w:r>
      <w:r w:rsidRPr="00721906">
        <w:rPr>
          <w:rFonts w:ascii="Verdana" w:hAnsi="Verdana"/>
          <w:color w:val="363636"/>
          <w:spacing w:val="-7"/>
          <w:w w:val="105"/>
          <w:sz w:val="18"/>
          <w:szCs w:val="18"/>
        </w:rPr>
        <w:t xml:space="preserve"> </w:t>
      </w:r>
      <w:r w:rsidRPr="00721906">
        <w:rPr>
          <w:rFonts w:ascii="Verdana" w:hAnsi="Verdana"/>
          <w:color w:val="363636"/>
          <w:w w:val="105"/>
          <w:sz w:val="18"/>
          <w:szCs w:val="18"/>
        </w:rPr>
        <w:t>obvezan naknaditi svu eventualno</w:t>
      </w:r>
      <w:r>
        <w:rPr>
          <w:rFonts w:ascii="Verdana" w:hAnsi="Verdana"/>
          <w:color w:val="363636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w w:val="105"/>
          <w:sz w:val="18"/>
          <w:szCs w:val="18"/>
        </w:rPr>
        <w:t>nastalu</w:t>
      </w:r>
      <w:r w:rsidRPr="00A11E23">
        <w:rPr>
          <w:rFonts w:ascii="Verdana" w:hAnsi="Verdana"/>
          <w:color w:val="363636"/>
          <w:spacing w:val="-12"/>
          <w:w w:val="105"/>
          <w:sz w:val="18"/>
          <w:szCs w:val="18"/>
        </w:rPr>
        <w:t xml:space="preserve"> </w:t>
      </w:r>
      <w:r w:rsidRPr="00A11E23">
        <w:rPr>
          <w:rFonts w:ascii="Verdana" w:hAnsi="Verdana"/>
          <w:color w:val="363636"/>
          <w:spacing w:val="-2"/>
          <w:w w:val="105"/>
          <w:sz w:val="18"/>
          <w:szCs w:val="18"/>
        </w:rPr>
        <w:t>štetu.</w:t>
      </w:r>
    </w:p>
    <w:p w:rsidR="00F67DEF" w:rsidRPr="00721906" w:rsidRDefault="00F67DEF" w:rsidP="00F67DEF">
      <w:pPr>
        <w:pStyle w:val="Tijeloteksta"/>
        <w:spacing w:before="10"/>
        <w:ind w:left="714"/>
        <w:rPr>
          <w:rFonts w:ascii="Verdana" w:hAnsi="Verdana"/>
          <w:sz w:val="18"/>
          <w:szCs w:val="18"/>
        </w:rPr>
      </w:pPr>
    </w:p>
    <w:p w:rsidR="00F67DEF" w:rsidRPr="00721906" w:rsidRDefault="00F67DEF" w:rsidP="00F67DEF">
      <w:pPr>
        <w:pStyle w:val="Odlomakpopisa"/>
        <w:widowControl w:val="0"/>
        <w:numPr>
          <w:ilvl w:val="0"/>
          <w:numId w:val="48"/>
        </w:numPr>
        <w:tabs>
          <w:tab w:val="left" w:pos="787"/>
        </w:tabs>
        <w:autoSpaceDE w:val="0"/>
        <w:autoSpaceDN w:val="0"/>
        <w:spacing w:before="1"/>
        <w:ind w:left="787" w:hanging="274"/>
        <w:contextualSpacing w:val="0"/>
        <w:jc w:val="left"/>
        <w:rPr>
          <w:rFonts w:ascii="Verdana" w:hAnsi="Verdana"/>
          <w:color w:val="313131"/>
          <w:sz w:val="18"/>
          <w:szCs w:val="18"/>
        </w:rPr>
      </w:pPr>
      <w:r w:rsidRPr="00721906">
        <w:rPr>
          <w:rFonts w:ascii="Verdana" w:hAnsi="Verdana"/>
          <w:color w:val="313131"/>
          <w:sz w:val="18"/>
          <w:szCs w:val="18"/>
        </w:rPr>
        <w:t>Odluka</w:t>
      </w:r>
      <w:r w:rsidRPr="00721906">
        <w:rPr>
          <w:rFonts w:ascii="Verdana" w:hAnsi="Verdana"/>
          <w:color w:val="313131"/>
          <w:spacing w:val="-15"/>
          <w:sz w:val="18"/>
          <w:szCs w:val="18"/>
        </w:rPr>
        <w:t xml:space="preserve"> </w:t>
      </w:r>
      <w:r w:rsidRPr="00721906">
        <w:rPr>
          <w:rFonts w:ascii="Verdana" w:hAnsi="Verdana"/>
          <w:color w:val="313131"/>
          <w:sz w:val="18"/>
          <w:szCs w:val="18"/>
        </w:rPr>
        <w:t>stupa</w:t>
      </w:r>
      <w:r w:rsidRPr="00721906">
        <w:rPr>
          <w:rFonts w:ascii="Verdana" w:hAnsi="Verdana"/>
          <w:color w:val="313131"/>
          <w:spacing w:val="-14"/>
          <w:sz w:val="18"/>
          <w:szCs w:val="18"/>
        </w:rPr>
        <w:t xml:space="preserve"> </w:t>
      </w:r>
      <w:r w:rsidRPr="00721906">
        <w:rPr>
          <w:rFonts w:ascii="Verdana" w:hAnsi="Verdana"/>
          <w:color w:val="313131"/>
          <w:sz w:val="18"/>
          <w:szCs w:val="18"/>
        </w:rPr>
        <w:t>na</w:t>
      </w:r>
      <w:r w:rsidRPr="00721906">
        <w:rPr>
          <w:rFonts w:ascii="Verdana" w:hAnsi="Verdana"/>
          <w:color w:val="313131"/>
          <w:spacing w:val="-18"/>
          <w:sz w:val="18"/>
          <w:szCs w:val="18"/>
        </w:rPr>
        <w:t xml:space="preserve"> </w:t>
      </w:r>
      <w:r w:rsidRPr="00721906">
        <w:rPr>
          <w:rFonts w:ascii="Verdana" w:hAnsi="Verdana"/>
          <w:color w:val="313131"/>
          <w:sz w:val="18"/>
          <w:szCs w:val="18"/>
        </w:rPr>
        <w:t>snagu</w:t>
      </w:r>
      <w:r w:rsidRPr="00721906">
        <w:rPr>
          <w:rFonts w:ascii="Verdana" w:hAnsi="Verdana"/>
          <w:color w:val="313131"/>
          <w:spacing w:val="-15"/>
          <w:sz w:val="18"/>
          <w:szCs w:val="18"/>
        </w:rPr>
        <w:t xml:space="preserve"> </w:t>
      </w:r>
      <w:r w:rsidRPr="00721906">
        <w:rPr>
          <w:rFonts w:ascii="Verdana" w:hAnsi="Verdana"/>
          <w:color w:val="313131"/>
          <w:sz w:val="18"/>
          <w:szCs w:val="18"/>
        </w:rPr>
        <w:t>danom</w:t>
      </w:r>
      <w:r w:rsidRPr="00721906">
        <w:rPr>
          <w:rFonts w:ascii="Verdana" w:hAnsi="Verdana"/>
          <w:color w:val="313131"/>
          <w:spacing w:val="-13"/>
          <w:sz w:val="18"/>
          <w:szCs w:val="18"/>
        </w:rPr>
        <w:t xml:space="preserve"> </w:t>
      </w:r>
      <w:r w:rsidRPr="00721906">
        <w:rPr>
          <w:rFonts w:ascii="Verdana" w:hAnsi="Verdana"/>
          <w:color w:val="313131"/>
          <w:spacing w:val="-2"/>
          <w:sz w:val="18"/>
          <w:szCs w:val="18"/>
        </w:rPr>
        <w:t>donošenja.</w:t>
      </w:r>
    </w:p>
    <w:p w:rsidR="007C2A2F" w:rsidRPr="00A819CA" w:rsidRDefault="007C2A2F" w:rsidP="007C2A2F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Default="00F67DEF" w:rsidP="003B2BB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Dovršeno.</w:t>
      </w:r>
    </w:p>
    <w:p w:rsidR="005D40F0" w:rsidRPr="003B2BBA" w:rsidRDefault="005D40F0" w:rsidP="003B2BBA">
      <w:pPr>
        <w:jc w:val="both"/>
        <w:rPr>
          <w:rFonts w:ascii="Verdana" w:hAnsi="Verdana"/>
          <w:b/>
          <w:sz w:val="18"/>
          <w:szCs w:val="18"/>
        </w:rPr>
      </w:pPr>
    </w:p>
    <w:p w:rsidR="008B2B15" w:rsidRDefault="008B2B15" w:rsidP="004E6599">
      <w:pPr>
        <w:jc w:val="both"/>
        <w:rPr>
          <w:rFonts w:ascii="Verdana" w:hAnsi="Verdana"/>
          <w:sz w:val="18"/>
          <w:szCs w:val="18"/>
        </w:rPr>
      </w:pPr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F67DEF">
        <w:rPr>
          <w:rFonts w:ascii="Verdana" w:hAnsi="Verdana"/>
          <w:sz w:val="18"/>
          <w:szCs w:val="18"/>
        </w:rPr>
        <w:t>sastavila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Boba Matijašec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21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00" w:rsidRDefault="00A05700" w:rsidP="00933C6D">
      <w:r>
        <w:separator/>
      </w:r>
    </w:p>
  </w:endnote>
  <w:endnote w:type="continuationSeparator" w:id="0">
    <w:p w:rsidR="00A05700" w:rsidRDefault="00A05700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3D38C8">
          <w:rPr>
            <w:noProof/>
          </w:rPr>
          <w:t>2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00" w:rsidRDefault="00A05700" w:rsidP="00933C6D">
      <w:r>
        <w:separator/>
      </w:r>
    </w:p>
  </w:footnote>
  <w:footnote w:type="continuationSeparator" w:id="0">
    <w:p w:rsidR="00A05700" w:rsidRDefault="00A05700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34B18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A0B7C"/>
    <w:multiLevelType w:val="hybridMultilevel"/>
    <w:tmpl w:val="2FE262B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614F1"/>
    <w:multiLevelType w:val="hybridMultilevel"/>
    <w:tmpl w:val="8F7ACF34"/>
    <w:lvl w:ilvl="0" w:tplc="DDCC8D6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2" w:hanging="360"/>
      </w:pPr>
    </w:lvl>
    <w:lvl w:ilvl="2" w:tplc="041A001B" w:tentative="1">
      <w:start w:val="1"/>
      <w:numFmt w:val="lowerRoman"/>
      <w:lvlText w:val="%3."/>
      <w:lvlJc w:val="right"/>
      <w:pPr>
        <w:ind w:left="2112" w:hanging="180"/>
      </w:pPr>
    </w:lvl>
    <w:lvl w:ilvl="3" w:tplc="041A000F" w:tentative="1">
      <w:start w:val="1"/>
      <w:numFmt w:val="decimal"/>
      <w:lvlText w:val="%4."/>
      <w:lvlJc w:val="left"/>
      <w:pPr>
        <w:ind w:left="2832" w:hanging="360"/>
      </w:pPr>
    </w:lvl>
    <w:lvl w:ilvl="4" w:tplc="041A0019" w:tentative="1">
      <w:start w:val="1"/>
      <w:numFmt w:val="lowerLetter"/>
      <w:lvlText w:val="%5."/>
      <w:lvlJc w:val="left"/>
      <w:pPr>
        <w:ind w:left="3552" w:hanging="360"/>
      </w:pPr>
    </w:lvl>
    <w:lvl w:ilvl="5" w:tplc="041A001B" w:tentative="1">
      <w:start w:val="1"/>
      <w:numFmt w:val="lowerRoman"/>
      <w:lvlText w:val="%6."/>
      <w:lvlJc w:val="right"/>
      <w:pPr>
        <w:ind w:left="4272" w:hanging="180"/>
      </w:pPr>
    </w:lvl>
    <w:lvl w:ilvl="6" w:tplc="041A000F" w:tentative="1">
      <w:start w:val="1"/>
      <w:numFmt w:val="decimal"/>
      <w:lvlText w:val="%7."/>
      <w:lvlJc w:val="left"/>
      <w:pPr>
        <w:ind w:left="4992" w:hanging="360"/>
      </w:pPr>
    </w:lvl>
    <w:lvl w:ilvl="7" w:tplc="041A0019" w:tentative="1">
      <w:start w:val="1"/>
      <w:numFmt w:val="lowerLetter"/>
      <w:lvlText w:val="%8."/>
      <w:lvlJc w:val="left"/>
      <w:pPr>
        <w:ind w:left="5712" w:hanging="360"/>
      </w:pPr>
    </w:lvl>
    <w:lvl w:ilvl="8" w:tplc="041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5507930"/>
    <w:multiLevelType w:val="hybridMultilevel"/>
    <w:tmpl w:val="6A941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67E1F"/>
    <w:multiLevelType w:val="hybridMultilevel"/>
    <w:tmpl w:val="B4E2C5B6"/>
    <w:lvl w:ilvl="0" w:tplc="87AEC3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71A83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D112A"/>
    <w:multiLevelType w:val="hybridMultilevel"/>
    <w:tmpl w:val="77BCC5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A3F82"/>
    <w:multiLevelType w:val="hybridMultilevel"/>
    <w:tmpl w:val="7B141464"/>
    <w:lvl w:ilvl="0" w:tplc="95B00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6114D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3E6267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F21F4A"/>
    <w:multiLevelType w:val="hybridMultilevel"/>
    <w:tmpl w:val="E33AE670"/>
    <w:lvl w:ilvl="0" w:tplc="118EC7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C48FF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1C7C26"/>
    <w:multiLevelType w:val="hybridMultilevel"/>
    <w:tmpl w:val="CEA63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451C8"/>
    <w:multiLevelType w:val="hybridMultilevel"/>
    <w:tmpl w:val="EC0ABAEC"/>
    <w:lvl w:ilvl="0" w:tplc="03202C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089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93F5C"/>
    <w:multiLevelType w:val="hybridMultilevel"/>
    <w:tmpl w:val="BD46B27C"/>
    <w:lvl w:ilvl="0" w:tplc="4EE074B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452B26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C6BC6"/>
    <w:multiLevelType w:val="hybridMultilevel"/>
    <w:tmpl w:val="3D4025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0D2421"/>
    <w:multiLevelType w:val="hybridMultilevel"/>
    <w:tmpl w:val="83A86D34"/>
    <w:lvl w:ilvl="0" w:tplc="DE9ECD50">
      <w:start w:val="2"/>
      <w:numFmt w:val="decimal"/>
      <w:lvlText w:val="%1."/>
      <w:lvlJc w:val="left"/>
      <w:pPr>
        <w:ind w:left="745" w:hanging="340"/>
        <w:jc w:val="right"/>
      </w:pPr>
      <w:rPr>
        <w:rFonts w:hint="default"/>
        <w:spacing w:val="0"/>
        <w:w w:val="107"/>
        <w:lang w:val="bs-Latn" w:eastAsia="en-US" w:bidi="ar-SA"/>
      </w:rPr>
    </w:lvl>
    <w:lvl w:ilvl="1" w:tplc="24902C4E">
      <w:numFmt w:val="bullet"/>
      <w:lvlText w:val="•"/>
      <w:lvlJc w:val="left"/>
      <w:pPr>
        <w:ind w:left="1608" w:hanging="340"/>
      </w:pPr>
      <w:rPr>
        <w:rFonts w:hint="default"/>
        <w:lang w:val="bs-Latn" w:eastAsia="en-US" w:bidi="ar-SA"/>
      </w:rPr>
    </w:lvl>
    <w:lvl w:ilvl="2" w:tplc="1F90557C">
      <w:numFmt w:val="bullet"/>
      <w:lvlText w:val="•"/>
      <w:lvlJc w:val="left"/>
      <w:pPr>
        <w:ind w:left="2476" w:hanging="340"/>
      </w:pPr>
      <w:rPr>
        <w:rFonts w:hint="default"/>
        <w:lang w:val="bs-Latn" w:eastAsia="en-US" w:bidi="ar-SA"/>
      </w:rPr>
    </w:lvl>
    <w:lvl w:ilvl="3" w:tplc="E9D6633C">
      <w:numFmt w:val="bullet"/>
      <w:lvlText w:val="•"/>
      <w:lvlJc w:val="left"/>
      <w:pPr>
        <w:ind w:left="3345" w:hanging="340"/>
      </w:pPr>
      <w:rPr>
        <w:rFonts w:hint="default"/>
        <w:lang w:val="bs-Latn" w:eastAsia="en-US" w:bidi="ar-SA"/>
      </w:rPr>
    </w:lvl>
    <w:lvl w:ilvl="4" w:tplc="8A101360">
      <w:numFmt w:val="bullet"/>
      <w:lvlText w:val="•"/>
      <w:lvlJc w:val="left"/>
      <w:pPr>
        <w:ind w:left="4213" w:hanging="340"/>
      </w:pPr>
      <w:rPr>
        <w:rFonts w:hint="default"/>
        <w:lang w:val="bs-Latn" w:eastAsia="en-US" w:bidi="ar-SA"/>
      </w:rPr>
    </w:lvl>
    <w:lvl w:ilvl="5" w:tplc="C0843A94">
      <w:numFmt w:val="bullet"/>
      <w:lvlText w:val="•"/>
      <w:lvlJc w:val="left"/>
      <w:pPr>
        <w:ind w:left="5082" w:hanging="340"/>
      </w:pPr>
      <w:rPr>
        <w:rFonts w:hint="default"/>
        <w:lang w:val="bs-Latn" w:eastAsia="en-US" w:bidi="ar-SA"/>
      </w:rPr>
    </w:lvl>
    <w:lvl w:ilvl="6" w:tplc="A4FE16DA">
      <w:numFmt w:val="bullet"/>
      <w:lvlText w:val="•"/>
      <w:lvlJc w:val="left"/>
      <w:pPr>
        <w:ind w:left="5950" w:hanging="340"/>
      </w:pPr>
      <w:rPr>
        <w:rFonts w:hint="default"/>
        <w:lang w:val="bs-Latn" w:eastAsia="en-US" w:bidi="ar-SA"/>
      </w:rPr>
    </w:lvl>
    <w:lvl w:ilvl="7" w:tplc="2FBEE85C">
      <w:numFmt w:val="bullet"/>
      <w:lvlText w:val="•"/>
      <w:lvlJc w:val="left"/>
      <w:pPr>
        <w:ind w:left="6818" w:hanging="340"/>
      </w:pPr>
      <w:rPr>
        <w:rFonts w:hint="default"/>
        <w:lang w:val="bs-Latn" w:eastAsia="en-US" w:bidi="ar-SA"/>
      </w:rPr>
    </w:lvl>
    <w:lvl w:ilvl="8" w:tplc="8EC82D60">
      <w:numFmt w:val="bullet"/>
      <w:lvlText w:val="•"/>
      <w:lvlJc w:val="left"/>
      <w:pPr>
        <w:ind w:left="7687" w:hanging="340"/>
      </w:pPr>
      <w:rPr>
        <w:rFonts w:hint="default"/>
        <w:lang w:val="bs-Latn" w:eastAsia="en-US" w:bidi="ar-SA"/>
      </w:rPr>
    </w:lvl>
  </w:abstractNum>
  <w:abstractNum w:abstractNumId="21" w15:restartNumberingAfterBreak="0">
    <w:nsid w:val="33481AC3"/>
    <w:multiLevelType w:val="hybridMultilevel"/>
    <w:tmpl w:val="52666522"/>
    <w:lvl w:ilvl="0" w:tplc="DF1613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8D0299"/>
    <w:multiLevelType w:val="hybridMultilevel"/>
    <w:tmpl w:val="8EB4135C"/>
    <w:lvl w:ilvl="0" w:tplc="D8B04F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508C3"/>
    <w:multiLevelType w:val="hybridMultilevel"/>
    <w:tmpl w:val="BF34C884"/>
    <w:lvl w:ilvl="0" w:tplc="916ED57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B6BE1"/>
    <w:multiLevelType w:val="hybridMultilevel"/>
    <w:tmpl w:val="BFFA6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44226"/>
    <w:multiLevelType w:val="hybridMultilevel"/>
    <w:tmpl w:val="B8C022D0"/>
    <w:lvl w:ilvl="0" w:tplc="B35C6A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A0476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DEE781D"/>
    <w:multiLevelType w:val="hybridMultilevel"/>
    <w:tmpl w:val="DF401B54"/>
    <w:lvl w:ilvl="0" w:tplc="4DC27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0A02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C3D56"/>
    <w:multiLevelType w:val="hybridMultilevel"/>
    <w:tmpl w:val="B5E0EE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34FD6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346A98"/>
    <w:multiLevelType w:val="hybridMultilevel"/>
    <w:tmpl w:val="9EE06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55624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2638D7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2C6E9E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55EE0"/>
    <w:multiLevelType w:val="hybridMultilevel"/>
    <w:tmpl w:val="46DA9F14"/>
    <w:lvl w:ilvl="0" w:tplc="DB2E0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73E1F"/>
    <w:multiLevelType w:val="hybridMultilevel"/>
    <w:tmpl w:val="713A5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3792C9F"/>
    <w:multiLevelType w:val="hybridMultilevel"/>
    <w:tmpl w:val="155A71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985AEA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5AC167B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167F5F"/>
    <w:multiLevelType w:val="hybridMultilevel"/>
    <w:tmpl w:val="B6D4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ED7"/>
    <w:multiLevelType w:val="hybridMultilevel"/>
    <w:tmpl w:val="DF401B54"/>
    <w:lvl w:ilvl="0" w:tplc="4DC27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72CD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2"/>
  </w:num>
  <w:num w:numId="5">
    <w:abstractNumId w:val="23"/>
  </w:num>
  <w:num w:numId="6">
    <w:abstractNumId w:val="46"/>
  </w:num>
  <w:num w:numId="7">
    <w:abstractNumId w:val="17"/>
  </w:num>
  <w:num w:numId="8">
    <w:abstractNumId w:val="44"/>
  </w:num>
  <w:num w:numId="9">
    <w:abstractNumId w:val="36"/>
  </w:num>
  <w:num w:numId="10">
    <w:abstractNumId w:val="3"/>
  </w:num>
  <w:num w:numId="11">
    <w:abstractNumId w:val="12"/>
  </w:num>
  <w:num w:numId="12">
    <w:abstractNumId w:val="45"/>
  </w:num>
  <w:num w:numId="13">
    <w:abstractNumId w:val="24"/>
  </w:num>
  <w:num w:numId="14">
    <w:abstractNumId w:val="13"/>
  </w:num>
  <w:num w:numId="15">
    <w:abstractNumId w:val="28"/>
  </w:num>
  <w:num w:numId="16">
    <w:abstractNumId w:val="34"/>
  </w:num>
  <w:num w:numId="17">
    <w:abstractNumId w:val="32"/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37"/>
  </w:num>
  <w:num w:numId="23">
    <w:abstractNumId w:val="30"/>
  </w:num>
  <w:num w:numId="24">
    <w:abstractNumId w:val="33"/>
  </w:num>
  <w:num w:numId="25">
    <w:abstractNumId w:val="11"/>
  </w:num>
  <w:num w:numId="26">
    <w:abstractNumId w:val="38"/>
  </w:num>
  <w:num w:numId="27">
    <w:abstractNumId w:val="15"/>
  </w:num>
  <w:num w:numId="28">
    <w:abstractNumId w:val="21"/>
  </w:num>
  <w:num w:numId="29">
    <w:abstractNumId w:val="5"/>
  </w:num>
  <w:num w:numId="30">
    <w:abstractNumId w:val="43"/>
  </w:num>
  <w:num w:numId="31">
    <w:abstractNumId w:val="39"/>
  </w:num>
  <w:num w:numId="32">
    <w:abstractNumId w:val="1"/>
  </w:num>
  <w:num w:numId="33">
    <w:abstractNumId w:val="14"/>
  </w:num>
  <w:num w:numId="34">
    <w:abstractNumId w:val="31"/>
  </w:num>
  <w:num w:numId="35">
    <w:abstractNumId w:val="7"/>
  </w:num>
  <w:num w:numId="36">
    <w:abstractNumId w:val="8"/>
  </w:num>
  <w:num w:numId="37">
    <w:abstractNumId w:val="19"/>
  </w:num>
  <w:num w:numId="38">
    <w:abstractNumId w:val="2"/>
  </w:num>
  <w:num w:numId="39">
    <w:abstractNumId w:val="40"/>
  </w:num>
  <w:num w:numId="40">
    <w:abstractNumId w:val="35"/>
  </w:num>
  <w:num w:numId="41">
    <w:abstractNumId w:val="16"/>
  </w:num>
  <w:num w:numId="42">
    <w:abstractNumId w:val="0"/>
  </w:num>
  <w:num w:numId="43">
    <w:abstractNumId w:val="6"/>
  </w:num>
  <w:num w:numId="44">
    <w:abstractNumId w:val="18"/>
  </w:num>
  <w:num w:numId="45">
    <w:abstractNumId w:val="10"/>
  </w:num>
  <w:num w:numId="46">
    <w:abstractNumId w:val="47"/>
  </w:num>
  <w:num w:numId="47">
    <w:abstractNumId w:val="9"/>
  </w:num>
  <w:num w:numId="48">
    <w:abstractNumId w:val="20"/>
  </w:num>
  <w:num w:numId="4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53"/>
    <w:rsid w:val="00000C08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801D4"/>
    <w:rsid w:val="0018126E"/>
    <w:rsid w:val="001819E6"/>
    <w:rsid w:val="00181D9D"/>
    <w:rsid w:val="0018225B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121D"/>
    <w:rsid w:val="00221239"/>
    <w:rsid w:val="0022160C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1269"/>
    <w:rsid w:val="00331A51"/>
    <w:rsid w:val="00332462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423"/>
    <w:rsid w:val="003934B6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8C8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46E6"/>
    <w:rsid w:val="00435A4C"/>
    <w:rsid w:val="00435C5F"/>
    <w:rsid w:val="0043627C"/>
    <w:rsid w:val="0043670A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5E25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B5"/>
    <w:rsid w:val="00725DF6"/>
    <w:rsid w:val="00726B24"/>
    <w:rsid w:val="0072727F"/>
    <w:rsid w:val="007272A5"/>
    <w:rsid w:val="007308CB"/>
    <w:rsid w:val="00730F7E"/>
    <w:rsid w:val="00731166"/>
    <w:rsid w:val="00731406"/>
    <w:rsid w:val="00733AAA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4258"/>
    <w:rsid w:val="00794BFA"/>
    <w:rsid w:val="007951F3"/>
    <w:rsid w:val="00795C6F"/>
    <w:rsid w:val="007968F5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55C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F03EC"/>
    <w:rsid w:val="009F1349"/>
    <w:rsid w:val="009F1A25"/>
    <w:rsid w:val="009F207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5700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A9"/>
    <w:rsid w:val="00A30213"/>
    <w:rsid w:val="00A320AA"/>
    <w:rsid w:val="00A351D9"/>
    <w:rsid w:val="00A36F86"/>
    <w:rsid w:val="00A411BE"/>
    <w:rsid w:val="00A4140E"/>
    <w:rsid w:val="00A42B29"/>
    <w:rsid w:val="00A43341"/>
    <w:rsid w:val="00A44EDC"/>
    <w:rsid w:val="00A45C5B"/>
    <w:rsid w:val="00A46085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6397"/>
    <w:rsid w:val="00DC11CD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4268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2FA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67DEF"/>
    <w:rsid w:val="00F70FE6"/>
    <w:rsid w:val="00F72607"/>
    <w:rsid w:val="00F72D34"/>
    <w:rsid w:val="00F732BC"/>
    <w:rsid w:val="00F73551"/>
    <w:rsid w:val="00F74455"/>
    <w:rsid w:val="00F746B3"/>
    <w:rsid w:val="00F74D44"/>
    <w:rsid w:val="00F75D0E"/>
    <w:rsid w:val="00F76C31"/>
    <w:rsid w:val="00F80D04"/>
    <w:rsid w:val="00F81AAD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2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B31F-0A42-4B2C-A1D2-C7EE56D5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</cp:revision>
  <cp:lastPrinted>2024-12-30T08:52:00Z</cp:lastPrinted>
  <dcterms:created xsi:type="dcterms:W3CDTF">2024-12-30T08:25:00Z</dcterms:created>
  <dcterms:modified xsi:type="dcterms:W3CDTF">2024-12-30T08:53:00Z</dcterms:modified>
</cp:coreProperties>
</file>