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6BE" w:rsidRPr="001F592A" w:rsidRDefault="009C03D3">
      <w:pPr>
        <w:jc w:val="both"/>
        <w:rPr>
          <w:b/>
          <w:sz w:val="22"/>
          <w:szCs w:val="22"/>
        </w:rPr>
      </w:pPr>
      <w:r w:rsidRPr="001F592A">
        <w:rPr>
          <w:noProof/>
          <w:sz w:val="22"/>
          <w:szCs w:val="22"/>
        </w:rPr>
        <w:drawing>
          <wp:inline distT="0" distB="0" distL="19050" distR="0">
            <wp:extent cx="819150" cy="819150"/>
            <wp:effectExtent l="0" t="0" r="0" b="0"/>
            <wp:docPr id="1" name="rg_hi" descr="http://t2.gstatic.com/images?q=tbn:ANd9GcQFu4odXlyXL0MQlY43YY4IjEpEEMAhh8hxl0gqafDQtu1ZWkB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g_hi" descr="http://t2.gstatic.com/images?q=tbn:ANd9GcQFu4odXlyXL0MQlY43YY4IjEpEEMAhh8hxl0gqafDQtu1ZWkB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6BE" w:rsidRPr="001F592A" w:rsidRDefault="009C03D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F592A">
        <w:rPr>
          <w:rFonts w:asciiTheme="minorHAnsi" w:hAnsiTheme="minorHAnsi" w:cstheme="minorHAnsi"/>
          <w:b/>
          <w:sz w:val="22"/>
          <w:szCs w:val="22"/>
        </w:rPr>
        <w:t>ZAVOD ZA HITNU MEDICINU</w:t>
      </w:r>
    </w:p>
    <w:p w:rsidR="00CF76BE" w:rsidRPr="001F592A" w:rsidRDefault="009C03D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F592A">
        <w:rPr>
          <w:rFonts w:asciiTheme="minorHAnsi" w:hAnsiTheme="minorHAnsi" w:cstheme="minorHAnsi"/>
          <w:b/>
          <w:sz w:val="22"/>
          <w:szCs w:val="22"/>
        </w:rPr>
        <w:t>SISAČKO-MOSLAVAČKE ŽUPANIJE</w:t>
      </w:r>
    </w:p>
    <w:p w:rsidR="006B4CBD" w:rsidRPr="001F592A" w:rsidRDefault="006B4CBD" w:rsidP="006B4CBD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1F592A">
        <w:rPr>
          <w:rFonts w:ascii="Calibri" w:eastAsia="Calibri" w:hAnsi="Calibri" w:cs="Calibri"/>
          <w:sz w:val="22"/>
          <w:szCs w:val="22"/>
          <w:lang w:eastAsia="en-US"/>
        </w:rPr>
        <w:t xml:space="preserve">KLASA: </w:t>
      </w:r>
      <w:r w:rsidR="001F592A" w:rsidRPr="001F592A">
        <w:rPr>
          <w:rFonts w:ascii="Calibri" w:eastAsia="Calibri" w:hAnsi="Calibri" w:cs="Calibri"/>
          <w:sz w:val="22"/>
          <w:szCs w:val="22"/>
          <w:lang w:eastAsia="en-US"/>
        </w:rPr>
        <w:t>003-01/25-01/01</w:t>
      </w:r>
    </w:p>
    <w:p w:rsidR="006B4CBD" w:rsidRPr="001F592A" w:rsidRDefault="006B4CBD" w:rsidP="006B4CBD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1F592A">
        <w:rPr>
          <w:rFonts w:ascii="Calibri" w:eastAsia="Calibri" w:hAnsi="Calibri" w:cs="Calibri"/>
          <w:sz w:val="22"/>
          <w:szCs w:val="22"/>
          <w:lang w:eastAsia="en-US"/>
        </w:rPr>
        <w:t xml:space="preserve">URBROJ: </w:t>
      </w:r>
      <w:r w:rsidR="001F592A" w:rsidRPr="001F592A">
        <w:rPr>
          <w:rFonts w:ascii="Calibri" w:eastAsia="Calibri" w:hAnsi="Calibri" w:cs="Calibri"/>
          <w:sz w:val="22"/>
          <w:szCs w:val="22"/>
          <w:lang w:eastAsia="en-US"/>
        </w:rPr>
        <w:t>2176-116/05-25-</w:t>
      </w:r>
      <w:r w:rsidR="009C03D3">
        <w:rPr>
          <w:rFonts w:ascii="Calibri" w:eastAsia="Calibri" w:hAnsi="Calibri" w:cs="Calibri"/>
          <w:sz w:val="22"/>
          <w:szCs w:val="22"/>
          <w:lang w:eastAsia="en-US"/>
        </w:rPr>
        <w:t>107</w:t>
      </w:r>
    </w:p>
    <w:p w:rsidR="006B4CBD" w:rsidRPr="001F592A" w:rsidRDefault="006B4CBD" w:rsidP="006B4CBD">
      <w:pPr>
        <w:jc w:val="both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 w:rsidRPr="001F592A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Sisak,</w:t>
      </w:r>
      <w:r w:rsidR="001F592A" w:rsidRPr="001F592A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Pr="001F592A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15.prosinca 2025. godine</w:t>
      </w:r>
      <w:r w:rsidRPr="001F592A">
        <w:rPr>
          <w:rFonts w:ascii="Calibri" w:eastAsia="Calibri" w:hAnsi="Calibri" w:cs="Calibri"/>
          <w:color w:val="FF0000"/>
          <w:sz w:val="22"/>
          <w:szCs w:val="22"/>
          <w:lang w:eastAsia="en-US"/>
        </w:rPr>
        <w:tab/>
      </w:r>
    </w:p>
    <w:p w:rsidR="00CF76BE" w:rsidRPr="001F592A" w:rsidRDefault="006B4CBD" w:rsidP="006B4CB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592A">
        <w:rPr>
          <w:rFonts w:ascii="Calibri" w:eastAsia="Calibri" w:hAnsi="Calibri" w:cs="Calibri"/>
          <w:color w:val="FF0000"/>
          <w:sz w:val="22"/>
          <w:szCs w:val="22"/>
          <w:lang w:eastAsia="en-US"/>
        </w:rPr>
        <w:tab/>
      </w:r>
      <w:r w:rsidRPr="001F592A">
        <w:rPr>
          <w:rFonts w:ascii="Calibri" w:eastAsia="Calibri" w:hAnsi="Calibri" w:cs="Calibri"/>
          <w:color w:val="FF0000"/>
          <w:sz w:val="22"/>
          <w:szCs w:val="22"/>
          <w:lang w:eastAsia="en-US"/>
        </w:rPr>
        <w:tab/>
        <w:t xml:space="preserve">   </w:t>
      </w:r>
      <w:r w:rsidRPr="001F592A">
        <w:rPr>
          <w:rFonts w:ascii="Calibri" w:eastAsia="Calibri" w:hAnsi="Calibri" w:cs="Calibri"/>
          <w:color w:val="FF0000"/>
          <w:sz w:val="22"/>
          <w:szCs w:val="22"/>
          <w:lang w:eastAsia="en-US"/>
        </w:rPr>
        <w:tab/>
        <w:t xml:space="preserve">    </w:t>
      </w:r>
      <w:r w:rsidRPr="001F592A">
        <w:rPr>
          <w:rFonts w:ascii="Calibri" w:eastAsia="Calibri" w:hAnsi="Calibri" w:cs="Calibri"/>
          <w:color w:val="FF0000"/>
          <w:sz w:val="22"/>
          <w:szCs w:val="22"/>
          <w:lang w:eastAsia="en-US"/>
        </w:rPr>
        <w:tab/>
      </w:r>
    </w:p>
    <w:p w:rsidR="00CF76BE" w:rsidRPr="001F592A" w:rsidRDefault="009C03D3">
      <w:pPr>
        <w:jc w:val="both"/>
        <w:rPr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 xml:space="preserve">Na temelju članka 58. Zakona o zaštiti na radu </w:t>
      </w:r>
      <w:bookmarkStart w:id="0" w:name="_Hlk215754607"/>
      <w:r w:rsidRPr="001F592A">
        <w:rPr>
          <w:rFonts w:asciiTheme="minorHAnsi" w:hAnsiTheme="minorHAnsi" w:cstheme="minorHAnsi"/>
          <w:sz w:val="22"/>
          <w:szCs w:val="22"/>
        </w:rPr>
        <w:t xml:space="preserve">(„Narodne novine“ broj  </w:t>
      </w:r>
      <w:bookmarkEnd w:id="0"/>
      <w:r w:rsidRPr="001F592A">
        <w:rPr>
          <w:rFonts w:asciiTheme="minorHAnsi" w:hAnsiTheme="minorHAnsi" w:cstheme="minorHAnsi"/>
          <w:sz w:val="22"/>
          <w:szCs w:val="22"/>
        </w:rPr>
        <w:t xml:space="preserve">71/14, 118/14, 154/14, 94/18, 96/18), članaka 26. i 27. Zakona o radu („Narodne novine“ broj   93/14, 127/17, 98/19), članka 24. Pravilnika o zaštiti na radu Zavoda za hitnu medicinu Sisačko-moslavačke županije te članka 18. i 42. Statuta Zavoda za hitnu medicinu Sisačko-moslavačke županije, KLASA: 012-03/24-01/01, URBROJ:2176-116/05-24-1, od 25. siječnja 2024. godine, Upravno vijeće  Zavoda za hitnu medicinu  Sisačko-moslavačke županije, a na prijedlog ravnateljice na </w:t>
      </w:r>
      <w:r w:rsidR="00EF440A" w:rsidRPr="001F592A">
        <w:rPr>
          <w:rFonts w:asciiTheme="minorHAnsi" w:hAnsiTheme="minorHAnsi" w:cstheme="minorHAnsi"/>
          <w:sz w:val="22"/>
          <w:szCs w:val="22"/>
        </w:rPr>
        <w:t>40</w:t>
      </w:r>
      <w:r w:rsidRPr="001F592A">
        <w:rPr>
          <w:rFonts w:asciiTheme="minorHAnsi" w:hAnsiTheme="minorHAnsi" w:cstheme="minorHAnsi"/>
          <w:sz w:val="22"/>
          <w:szCs w:val="22"/>
        </w:rPr>
        <w:t xml:space="preserve">. sjednici održanoj </w:t>
      </w:r>
      <w:r w:rsidR="00EF440A" w:rsidRPr="001F592A">
        <w:rPr>
          <w:rFonts w:asciiTheme="minorHAnsi" w:hAnsiTheme="minorHAnsi" w:cstheme="minorHAnsi"/>
          <w:sz w:val="22"/>
          <w:szCs w:val="22"/>
        </w:rPr>
        <w:t xml:space="preserve">15. prosinca </w:t>
      </w:r>
      <w:r w:rsidRPr="001F592A">
        <w:rPr>
          <w:rFonts w:asciiTheme="minorHAnsi" w:hAnsiTheme="minorHAnsi" w:cstheme="minorHAnsi"/>
          <w:sz w:val="22"/>
          <w:szCs w:val="22"/>
        </w:rPr>
        <w:t>202</w:t>
      </w:r>
      <w:r w:rsidRPr="001F592A">
        <w:rPr>
          <w:rFonts w:asciiTheme="minorHAnsi" w:hAnsiTheme="minorHAnsi" w:cstheme="minorHAnsi"/>
          <w:sz w:val="22"/>
          <w:szCs w:val="22"/>
        </w:rPr>
        <w:t>5. godine, donijelo je</w:t>
      </w:r>
    </w:p>
    <w:p w:rsidR="00CF76BE" w:rsidRPr="001F592A" w:rsidRDefault="00CF76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76BE" w:rsidRPr="001F592A" w:rsidRDefault="009C03D3">
      <w:pPr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 w:rsidRPr="001F592A">
        <w:rPr>
          <w:rStyle w:val="Naglaeno"/>
          <w:rFonts w:asciiTheme="minorHAnsi" w:hAnsiTheme="minorHAnsi" w:cstheme="minorHAnsi"/>
          <w:sz w:val="22"/>
          <w:szCs w:val="22"/>
        </w:rPr>
        <w:t>PRAVILNIK</w:t>
      </w:r>
    </w:p>
    <w:p w:rsidR="00CF76BE" w:rsidRPr="001F592A" w:rsidRDefault="009C03D3">
      <w:pPr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 w:rsidRPr="001F592A">
        <w:rPr>
          <w:rStyle w:val="Naglaeno"/>
          <w:rFonts w:asciiTheme="minorHAnsi" w:hAnsiTheme="minorHAnsi" w:cstheme="minorHAnsi"/>
          <w:sz w:val="22"/>
          <w:szCs w:val="22"/>
        </w:rPr>
        <w:t>O TESTIRANJU NA ALKOHOL, DROGE I DRUGA SREDSTVA OVISNOSTI NA RADNOM MJESTU</w:t>
      </w:r>
    </w:p>
    <w:p w:rsidR="00CF76BE" w:rsidRPr="001F592A" w:rsidRDefault="00CF76B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F76BE" w:rsidRPr="001F592A" w:rsidRDefault="009C03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592A">
        <w:rPr>
          <w:rFonts w:asciiTheme="minorHAnsi" w:hAnsiTheme="minorHAnsi" w:cstheme="minorHAnsi"/>
          <w:b/>
          <w:bCs/>
          <w:sz w:val="22"/>
          <w:szCs w:val="22"/>
        </w:rPr>
        <w:t>UVODNE ODREDBE</w:t>
      </w: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1.</w:t>
      </w:r>
      <w:r w:rsidRPr="001F592A">
        <w:rPr>
          <w:rFonts w:asciiTheme="minorHAnsi" w:hAnsiTheme="minorHAnsi" w:cstheme="minorHAnsi"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Ovim Pravilnikom uređuje se sustav provođenja mjera zabrane zlouporabe alkohola, droga i drugih sredstava ovisnosti na mjestima rada, način utvrđivanja njihove prisutnosti u organizmu radnika, kao i način postupanja u slučaju utvrđene prisutnosti tih tvari.</w:t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Pravilnik također propisuje mjere, odgovornosti i postupke radi osiguravanja sigurnosti i zdravlja radnika tijekom obavljanja poslova.</w:t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Ovaj Pravilnik vrijedi za sve radnike  ( zaposlenike) Zavoda bez obzira na njihovu funkciju (radno mjesto) i trajanje ugovora o radu.</w:t>
      </w:r>
    </w:p>
    <w:p w:rsidR="00CF76BE" w:rsidRPr="001F592A" w:rsidRDefault="009C03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Svaki radnik će prije početka rada biti upoznat s ovim pravilnikom. Kršenje odredbi Pravilnika može biti razlog za izricanje mjera i sankcija iz Pravilnika te se nitko ne može pozivati na nepoznavanje odredbi ovog pravilnika.</w:t>
      </w:r>
    </w:p>
    <w:p w:rsidR="00CF76BE" w:rsidRPr="001F592A" w:rsidRDefault="00CF76B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2.</w:t>
      </w:r>
      <w:r w:rsidRPr="001F592A">
        <w:rPr>
          <w:rFonts w:asciiTheme="minorHAnsi" w:hAnsiTheme="minorHAnsi" w:cstheme="minorHAnsi"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Ove mjere i postupci čine sustavni dio unapređivanja sigurnosti i zaštite zdravlja radnika i osoba na radu, s ciljem sprječavanja ozljeda, profesionalnih bolesti i drugih bolesti u vezi s radom te ostali materijalni i nematerijalnih šteta na radu i u vezi s radom, te učinkovito provođenje propisani postupaka s ciljem prevencije konzumiranja alkohola i drugi sredstava ovisnosti.</w:t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Posebno se odnose na:</w:t>
      </w:r>
    </w:p>
    <w:p w:rsidR="00CF76BE" w:rsidRPr="001F592A" w:rsidRDefault="009C03D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zabranu rada i dolaska na posao pod utjecajem alkohola ili droga,</w:t>
      </w:r>
    </w:p>
    <w:p w:rsidR="00CF76BE" w:rsidRPr="001F592A" w:rsidRDefault="009C03D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zabranu unošenja i konzumacije alkoholnih pića i sredstava ovisnosti,</w:t>
      </w:r>
    </w:p>
    <w:p w:rsidR="00CF76BE" w:rsidRPr="001F592A" w:rsidRDefault="009C03D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postupak provjere alkoholiziranosti i utvrđivanja prisutnosti droga,</w:t>
      </w:r>
    </w:p>
    <w:p w:rsidR="00CF76BE" w:rsidRPr="001F592A" w:rsidRDefault="009C03D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određivanje odgovornih osoba,</w:t>
      </w:r>
    </w:p>
    <w:p w:rsidR="00CF76BE" w:rsidRPr="001F592A" w:rsidRDefault="009C03D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suradnju s medicinom rada i stručnjakom zaštite na radu,</w:t>
      </w:r>
    </w:p>
    <w:p w:rsidR="00CF76BE" w:rsidRPr="001F592A" w:rsidRDefault="009C03D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te mjere koje se provode u slučaju utvrđene prisutnosti alkohola ili droga kod radnika.</w:t>
      </w:r>
    </w:p>
    <w:p w:rsidR="00CF76BE" w:rsidRPr="001F592A" w:rsidRDefault="00CF76B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3.</w:t>
      </w:r>
      <w:r w:rsidRPr="001F592A">
        <w:rPr>
          <w:rFonts w:asciiTheme="minorHAnsi" w:hAnsiTheme="minorHAnsi" w:cstheme="minorHAnsi"/>
          <w:i/>
          <w:iCs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Odredbe ovog Pravilnika odnose se na sve radnike Zavoda za hitnu medicinu Sisačko-moslavačke županije (u daljnjem tekstu: Poslodavac</w:t>
      </w:r>
      <w:r w:rsidRPr="001F592A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1F592A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. </w:t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lastRenderedPageBreak/>
        <w:t>Sve osobe koje na bilo koji način obavljaju poslove unutar Zavoda a postoji sumnja da su pod utjecajem alkohola, droga i drugih sredstva ovisnosti a nisu zaposlenici Zavoda mogu biti podvrgnuti provjeri da li su pod utjecajem alkohola , druga i drugih sredstava ovisnosti na isti način kao i radnici Zavoda ukoliko pristanu na navedenu provjeru.</w:t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Ukoliko odbiju dužni su na zahtjev ovlaštene osobe napustiti prostore Zavoda a o čemu će se sastaviti zapisnik i obavijestiti njihovog nadređenog.</w:t>
      </w:r>
    </w:p>
    <w:p w:rsidR="006B4CBD" w:rsidRPr="001F592A" w:rsidRDefault="006B4CB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76BE" w:rsidRPr="001F592A" w:rsidRDefault="009C03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592A">
        <w:rPr>
          <w:rFonts w:asciiTheme="minorHAnsi" w:hAnsiTheme="minorHAnsi" w:cstheme="minorHAnsi"/>
          <w:b/>
          <w:bCs/>
          <w:sz w:val="22"/>
          <w:szCs w:val="22"/>
        </w:rPr>
        <w:t>ZABRANA KORIŠTENJA ALKOHOLA, DROGA I DRUGIH SREDSTAVA OVISNOSTI NA RADU</w:t>
      </w:r>
    </w:p>
    <w:p w:rsidR="001F592A" w:rsidRPr="001F592A" w:rsidRDefault="001F592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4.</w:t>
      </w:r>
      <w:r w:rsidRPr="001F592A">
        <w:rPr>
          <w:rFonts w:asciiTheme="minorHAnsi" w:hAnsiTheme="minorHAnsi" w:cstheme="minorHAnsi"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Radniku je zabranjeno unošenje i konzumiranje alkohola, droga i drugih sredstava ovisnosti na mjestima rada te obavljanje poslova pod njihovim utjecajem.</w:t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Radnik se mora suzdržati od dolaska na posao ako je prethodno konzumirao alkohol ili sredstva koja bi mogla utjecati na njegove psihofizičke sposobnosti.</w:t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Kršenje ovih odredbi predstavlja povredu radne obveze i ugrožava sigurnost, zdravlje i imovinu Zavoda.</w:t>
      </w:r>
    </w:p>
    <w:p w:rsidR="00CF76BE" w:rsidRPr="001F592A" w:rsidRDefault="00CF76B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5.</w:t>
      </w:r>
      <w:r w:rsidRPr="001F592A">
        <w:rPr>
          <w:rFonts w:asciiTheme="minorHAnsi" w:hAnsiTheme="minorHAnsi" w:cstheme="minorHAnsi"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Pod pojmom alkohola smatra se svaka vrsta alkoholnog pića.</w:t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Pod pojmom droga podrazumijevaju se sve tvari, prirodnog ili umjetnog podrijetla, koje imaju psihotropni učinak i mijenjaju ponašanje, percepciju ili svijest osobe kao i  one koje su uvrštene u popis psihotropnih tvari sukladno važećim propisima.</w:t>
      </w:r>
    </w:p>
    <w:p w:rsidR="00CF76BE" w:rsidRPr="001F592A" w:rsidRDefault="00CF76B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6.</w:t>
      </w:r>
      <w:r w:rsidRPr="001F592A">
        <w:rPr>
          <w:rFonts w:asciiTheme="minorHAnsi" w:hAnsiTheme="minorHAnsi" w:cstheme="minorHAnsi"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Stanje pod utjecajem alkohola utvrđuje se kada izmjerena koncentracija alkohola u izdahnutom zraku prelazi 0,0 mg/l, odnosno 0,0 g/kg u krvi.</w:t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Ako radnik neposredno prije smjene konzumira alkohol u količini koja može dovesti do navedene koncentracije, dužan je o tome obavijestiti ovlaštenika poslodavca i ne dolaziti na posao.</w:t>
      </w:r>
      <w:r w:rsidRPr="001F592A">
        <w:rPr>
          <w:rFonts w:asciiTheme="minorHAnsi" w:hAnsiTheme="minorHAnsi" w:cstheme="minorHAnsi"/>
          <w:sz w:val="22"/>
          <w:szCs w:val="22"/>
        </w:rPr>
        <w:br/>
        <w:t>Stanje pod utjecajem droga utvrđuje se testiranjem u ovlaštenoj ustanovi, pri čemu pozitivan preliminarni test mora biti potvrđen potvrdnom metodom.</w:t>
      </w:r>
    </w:p>
    <w:p w:rsidR="00CF76BE" w:rsidRPr="001F592A" w:rsidRDefault="00CF76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76BE" w:rsidRPr="001F592A" w:rsidRDefault="009C03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592A">
        <w:rPr>
          <w:rFonts w:asciiTheme="minorHAnsi" w:hAnsiTheme="minorHAnsi" w:cstheme="minorHAnsi"/>
          <w:b/>
          <w:bCs/>
          <w:sz w:val="22"/>
          <w:szCs w:val="22"/>
        </w:rPr>
        <w:t>TESTIRANJE</w:t>
      </w: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7.</w:t>
      </w:r>
      <w:r w:rsidRPr="001F592A">
        <w:rPr>
          <w:rFonts w:asciiTheme="minorHAnsi" w:hAnsiTheme="minorHAnsi" w:cstheme="minorHAnsi"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 xml:space="preserve">Postupak testiranja na alkohol i droge detaljno je opisan u pripadajućim </w:t>
      </w:r>
      <w:proofErr w:type="spellStart"/>
      <w:r w:rsidRPr="001F592A">
        <w:rPr>
          <w:rFonts w:asciiTheme="minorHAnsi" w:hAnsiTheme="minorHAnsi" w:cstheme="minorHAnsi"/>
          <w:sz w:val="22"/>
          <w:szCs w:val="22"/>
        </w:rPr>
        <w:t>postupnicima</w:t>
      </w:r>
      <w:proofErr w:type="spellEnd"/>
      <w:r w:rsidRPr="001F592A">
        <w:rPr>
          <w:rFonts w:asciiTheme="minorHAnsi" w:hAnsiTheme="minorHAnsi" w:cstheme="minorHAnsi"/>
          <w:sz w:val="22"/>
          <w:szCs w:val="22"/>
        </w:rPr>
        <w:t>, koji su sastavni dijelovi ovog Pravilnika:</w:t>
      </w:r>
    </w:p>
    <w:p w:rsidR="00CF76BE" w:rsidRPr="001F592A" w:rsidRDefault="009C03D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F592A">
        <w:rPr>
          <w:rFonts w:asciiTheme="minorHAnsi" w:hAnsiTheme="minorHAnsi" w:cstheme="minorHAnsi"/>
          <w:i/>
          <w:iCs/>
          <w:sz w:val="22"/>
          <w:szCs w:val="22"/>
        </w:rPr>
        <w:t>Postupnik</w:t>
      </w:r>
      <w:proofErr w:type="spellEnd"/>
      <w:r w:rsidRPr="001F592A">
        <w:rPr>
          <w:rFonts w:asciiTheme="minorHAnsi" w:hAnsiTheme="minorHAnsi" w:cstheme="minorHAnsi"/>
          <w:i/>
          <w:iCs/>
          <w:sz w:val="22"/>
          <w:szCs w:val="22"/>
        </w:rPr>
        <w:t xml:space="preserve"> za testiranje na prisutnost alkohola u organizmu</w:t>
      </w:r>
      <w:r w:rsidRPr="001F592A">
        <w:rPr>
          <w:rFonts w:asciiTheme="minorHAnsi" w:hAnsiTheme="minorHAnsi" w:cstheme="minorHAnsi"/>
          <w:sz w:val="22"/>
          <w:szCs w:val="22"/>
        </w:rPr>
        <w:t xml:space="preserve"> (Prilog 1.),</w:t>
      </w:r>
    </w:p>
    <w:p w:rsidR="00CF76BE" w:rsidRPr="001F592A" w:rsidRDefault="009C03D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Zapisnik o utvrđivanju prisutnosti alkohola u organizmu</w:t>
      </w:r>
      <w:r w:rsidRPr="001F592A">
        <w:rPr>
          <w:rFonts w:asciiTheme="minorHAnsi" w:hAnsiTheme="minorHAnsi" w:cstheme="minorHAnsi"/>
          <w:sz w:val="22"/>
          <w:szCs w:val="22"/>
        </w:rPr>
        <w:t xml:space="preserve"> (Prilog 2.),</w:t>
      </w:r>
    </w:p>
    <w:p w:rsidR="00CF76BE" w:rsidRPr="001F592A" w:rsidRDefault="009C03D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F592A">
        <w:rPr>
          <w:rFonts w:asciiTheme="minorHAnsi" w:hAnsiTheme="minorHAnsi" w:cstheme="minorHAnsi"/>
          <w:i/>
          <w:iCs/>
          <w:sz w:val="22"/>
          <w:szCs w:val="22"/>
        </w:rPr>
        <w:t>Postupnik</w:t>
      </w:r>
      <w:proofErr w:type="spellEnd"/>
      <w:r w:rsidRPr="001F592A">
        <w:rPr>
          <w:rFonts w:asciiTheme="minorHAnsi" w:hAnsiTheme="minorHAnsi" w:cstheme="minorHAnsi"/>
          <w:i/>
          <w:iCs/>
          <w:sz w:val="22"/>
          <w:szCs w:val="22"/>
        </w:rPr>
        <w:t xml:space="preserve"> za testiranje na prisutnost droga i drugih sredstava ovisnosti u organizmu</w:t>
      </w:r>
      <w:r w:rsidRPr="001F592A">
        <w:rPr>
          <w:rFonts w:asciiTheme="minorHAnsi" w:hAnsiTheme="minorHAnsi" w:cstheme="minorHAnsi"/>
          <w:sz w:val="22"/>
          <w:szCs w:val="22"/>
        </w:rPr>
        <w:t xml:space="preserve"> (Prilog 3.).</w:t>
      </w:r>
    </w:p>
    <w:p w:rsidR="00CF76BE" w:rsidRPr="001F592A" w:rsidRDefault="00CF76B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8.</w:t>
      </w:r>
      <w:r w:rsidRPr="001F592A">
        <w:rPr>
          <w:rFonts w:asciiTheme="minorHAnsi" w:hAnsiTheme="minorHAnsi" w:cstheme="minorHAnsi"/>
          <w:sz w:val="22"/>
          <w:szCs w:val="22"/>
        </w:rPr>
        <w:br/>
      </w:r>
    </w:p>
    <w:p w:rsidR="00CF76BE" w:rsidRPr="001F592A" w:rsidRDefault="009C03D3" w:rsidP="006B4CBD">
      <w:pPr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Odluku o potrebi testiranja donosi ovlaštena osoba poslodavca ili neposredni rukovoditelj radnika</w:t>
      </w:r>
      <w:r w:rsidR="006B4CBD" w:rsidRPr="001F592A">
        <w:rPr>
          <w:rFonts w:asciiTheme="minorHAnsi" w:hAnsiTheme="minorHAnsi" w:cstheme="minorHAnsi"/>
          <w:sz w:val="22"/>
          <w:szCs w:val="22"/>
        </w:rPr>
        <w:t xml:space="preserve"> b</w:t>
      </w:r>
      <w:r w:rsidRPr="001F592A">
        <w:rPr>
          <w:rFonts w:asciiTheme="minorHAnsi" w:hAnsiTheme="minorHAnsi" w:cstheme="minorHAnsi"/>
          <w:sz w:val="22"/>
          <w:szCs w:val="22"/>
        </w:rPr>
        <w:t xml:space="preserve">ez obveze prethodne najave radniku.                 </w:t>
      </w:r>
      <w:r w:rsidRPr="001F592A">
        <w:rPr>
          <w:rFonts w:asciiTheme="minorHAnsi" w:hAnsiTheme="minorHAnsi" w:cstheme="minorHAnsi"/>
          <w:sz w:val="22"/>
          <w:szCs w:val="22"/>
        </w:rPr>
        <w:br/>
        <w:t>Svrha testiranja je zaštita zdravlja i sigurnosti svih zaposlenih i trećih osoba.</w:t>
      </w:r>
    </w:p>
    <w:p w:rsidR="00CF76BE" w:rsidRPr="001F592A" w:rsidRDefault="00CF76B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9.</w:t>
      </w:r>
      <w:r w:rsidRPr="001F592A">
        <w:rPr>
          <w:rFonts w:asciiTheme="minorHAnsi" w:hAnsiTheme="minorHAnsi" w:cstheme="minorHAnsi"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Testiranje provode:</w:t>
      </w:r>
    </w:p>
    <w:p w:rsidR="00CF76BE" w:rsidRPr="001F592A" w:rsidRDefault="009C03D3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ovlašteni zaposlenici Zavoda,</w:t>
      </w:r>
    </w:p>
    <w:p w:rsidR="00CF76BE" w:rsidRPr="001F592A" w:rsidRDefault="009C03D3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specijalist medicine rada, ili</w:t>
      </w:r>
    </w:p>
    <w:p w:rsidR="00CF76BE" w:rsidRPr="001F592A" w:rsidRDefault="009C03D3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ovlaštena zdravstvena ustanova s kojom Zavod ima ugovor o suradnji.</w:t>
      </w:r>
    </w:p>
    <w:p w:rsidR="00CF76BE" w:rsidRPr="001F592A" w:rsidRDefault="00CF76B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lastRenderedPageBreak/>
        <w:t>Članak 10.</w:t>
      </w:r>
      <w:r w:rsidRPr="001F592A">
        <w:rPr>
          <w:rFonts w:asciiTheme="minorHAnsi" w:hAnsiTheme="minorHAnsi" w:cstheme="minorHAnsi"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Testiranje se može provesti u slučaju sumnje na alkoholiziranost, neprimjereno ponašanje radnika, nastalu ozljedu na radu ili druge okolnosti koje upućuju na mogućnost konzumacije alkohola ili droga.</w:t>
      </w:r>
    </w:p>
    <w:p w:rsidR="00CF76BE" w:rsidRPr="001F592A" w:rsidRDefault="00CF76B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11.</w:t>
      </w:r>
      <w:r w:rsidRPr="001F592A">
        <w:rPr>
          <w:rFonts w:asciiTheme="minorHAnsi" w:hAnsiTheme="minorHAnsi" w:cstheme="minorHAnsi"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Prisutnost alkohola utvrđuje se instrumentom za detekciju alkohola u izdahnutom zraku, a prisutnost droga preliminarnim testom te potvrdnom metodom u slučaju pozitivnog nalaza.</w:t>
      </w:r>
    </w:p>
    <w:p w:rsidR="00CF76BE" w:rsidRPr="001F592A" w:rsidRDefault="00CF76B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12.</w:t>
      </w:r>
      <w:r w:rsidRPr="001F592A">
        <w:rPr>
          <w:rFonts w:asciiTheme="minorHAnsi" w:hAnsiTheme="minorHAnsi" w:cstheme="minorHAnsi"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Radnik mora biti upoznat s postupkom testiranja prije njegova provođenja.</w:t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Tijekom testiranja obvezna je nazočnost ovlaštenika poslodavca i svjedoka kojeg on odredi.</w:t>
      </w:r>
    </w:p>
    <w:p w:rsidR="00CF76BE" w:rsidRPr="001F592A" w:rsidRDefault="00CF76B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13.</w:t>
      </w:r>
      <w:r w:rsidRPr="001F592A">
        <w:rPr>
          <w:rFonts w:asciiTheme="minorHAnsi" w:hAnsiTheme="minorHAnsi" w:cstheme="minorHAnsi"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O provedenom testiranju sastavlja se zapisnik u dva primjerka – jedan ostaje Zavodu, a drugi se uručuje radniku.</w:t>
      </w:r>
      <w:r w:rsidRPr="001F592A">
        <w:rPr>
          <w:rFonts w:asciiTheme="minorHAnsi" w:hAnsiTheme="minorHAnsi" w:cstheme="minorHAnsi"/>
          <w:sz w:val="22"/>
          <w:szCs w:val="22"/>
        </w:rPr>
        <w:br/>
        <w:t>Zapisnik potpisuju ovlaštena osoba, radnik i svjedok.</w:t>
      </w:r>
    </w:p>
    <w:p w:rsidR="00CF76BE" w:rsidRPr="001F592A" w:rsidRDefault="00CF76B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14.</w:t>
      </w:r>
      <w:r w:rsidRPr="001F592A">
        <w:rPr>
          <w:rFonts w:asciiTheme="minorHAnsi" w:hAnsiTheme="minorHAnsi" w:cstheme="minorHAnsi"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Ako radnik odbije testiranje, smatra se da je pod utjecajem alkohola ili drugih sredstava ovisnosti.</w:t>
      </w:r>
      <w:r w:rsidRPr="001F592A">
        <w:rPr>
          <w:rFonts w:asciiTheme="minorHAnsi" w:hAnsiTheme="minorHAnsi" w:cstheme="minorHAnsi"/>
          <w:sz w:val="22"/>
          <w:szCs w:val="22"/>
        </w:rPr>
        <w:br/>
        <w:t>O odbijanju testiranja sastavlja se zapisnik.</w:t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Radnik koji odbije testiranje da bi izbjegao daljnje postupke može na svoj trošak izvršiti analizu tjelesni tekućina na prisutnost alkohola, droge ili drugih zabranjenih tvari u ovlaštenoj zdravstvenoj ustanovi.</w:t>
      </w:r>
    </w:p>
    <w:p w:rsidR="00CF76BE" w:rsidRPr="001F592A" w:rsidRDefault="00CF76B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F76BE" w:rsidRPr="001F592A" w:rsidRDefault="009C03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592A">
        <w:rPr>
          <w:rFonts w:asciiTheme="minorHAnsi" w:hAnsiTheme="minorHAnsi" w:cstheme="minorHAnsi"/>
          <w:b/>
          <w:bCs/>
          <w:sz w:val="22"/>
          <w:szCs w:val="22"/>
        </w:rPr>
        <w:t>ZABRANA PROVJERE</w:t>
      </w: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15.</w:t>
      </w:r>
      <w:r w:rsidRPr="001F592A">
        <w:rPr>
          <w:rFonts w:asciiTheme="minorHAnsi" w:hAnsiTheme="minorHAnsi" w:cstheme="minorHAnsi"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Poslodavac neće provoditi testiranje na sredstva ovisnosti osim alkohola ako radnik predoči potvrdu da se nalazi u programu liječenja ili supstitucijske terapije.</w:t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U tom slučaju poslodavac može zatražiti ocjenu zdravstvene sposobnosti od specijalista medicine rada.</w:t>
      </w:r>
    </w:p>
    <w:p w:rsidR="00CF76BE" w:rsidRPr="001F592A" w:rsidRDefault="00CF76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76BE" w:rsidRPr="001F592A" w:rsidRDefault="009C03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592A">
        <w:rPr>
          <w:rFonts w:asciiTheme="minorHAnsi" w:hAnsiTheme="minorHAnsi" w:cstheme="minorHAnsi"/>
          <w:b/>
          <w:bCs/>
          <w:sz w:val="22"/>
          <w:szCs w:val="22"/>
        </w:rPr>
        <w:t>PRIVREMENO UDALJENJE S RADA</w:t>
      </w: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16.</w:t>
      </w:r>
      <w:r w:rsidRPr="001F592A">
        <w:rPr>
          <w:rFonts w:asciiTheme="minorHAnsi" w:hAnsiTheme="minorHAnsi" w:cstheme="minorHAnsi"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Radnik koji je pod utjecajem alkohola ili droga bit će odmah udaljen s mjesta rada.</w:t>
      </w:r>
      <w:r w:rsidRPr="001F592A">
        <w:rPr>
          <w:rFonts w:asciiTheme="minorHAnsi" w:hAnsiTheme="minorHAnsi" w:cstheme="minorHAnsi"/>
          <w:sz w:val="22"/>
          <w:szCs w:val="22"/>
        </w:rPr>
        <w:br/>
        <w:t>Isto se primjenjuje i na radnika koji odbije testiranje.</w:t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U slučaju odbijanja napuštanja radnog mjesta, poslodavac može zatražiti intervenciju nadležne policijske službe.</w:t>
      </w:r>
    </w:p>
    <w:p w:rsidR="00CF76BE" w:rsidRPr="001F592A" w:rsidRDefault="00CF76B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17.</w:t>
      </w:r>
      <w:r w:rsidRPr="001F592A">
        <w:rPr>
          <w:rFonts w:asciiTheme="minorHAnsi" w:hAnsiTheme="minorHAnsi" w:cstheme="minorHAnsi"/>
          <w:i/>
          <w:iCs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Radniku koji je udaljen s rada poslodavac može omogućiti siguran povratak kući ili obavijestiti člana obitelji. Ako radnik odbije ponuđenu pomoć, poslodavac ne snosi odgovornost za njegovo daljnje ponašanje.</w:t>
      </w:r>
    </w:p>
    <w:p w:rsidR="00CF76BE" w:rsidRPr="001F592A" w:rsidRDefault="00CF76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18.</w:t>
      </w:r>
      <w:r w:rsidRPr="001F592A">
        <w:rPr>
          <w:rFonts w:asciiTheme="minorHAnsi" w:hAnsiTheme="minorHAnsi" w:cstheme="minorHAnsi"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Vrijeme provedeno izvan rada zbog utvrđivanja prisutnosti alkohola ili droga ne smatra se radnim vremenom niti se plaća.</w:t>
      </w:r>
    </w:p>
    <w:p w:rsidR="00CF76BE" w:rsidRPr="001F592A" w:rsidRDefault="00CF76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F592A" w:rsidRPr="001F592A" w:rsidRDefault="001F592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76BE" w:rsidRPr="001F592A" w:rsidRDefault="009C03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592A">
        <w:rPr>
          <w:rFonts w:asciiTheme="minorHAnsi" w:hAnsiTheme="minorHAnsi" w:cstheme="minorHAnsi"/>
          <w:b/>
          <w:bCs/>
          <w:sz w:val="22"/>
          <w:szCs w:val="22"/>
        </w:rPr>
        <w:lastRenderedPageBreak/>
        <w:t>MJERE I SANKCIJE</w:t>
      </w: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19.</w:t>
      </w:r>
      <w:r w:rsidRPr="001F592A">
        <w:rPr>
          <w:rFonts w:asciiTheme="minorHAnsi" w:hAnsiTheme="minorHAnsi" w:cstheme="minorHAnsi"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Rad pod utjecajem alkohola, droga ili drugih sredstava ovisnosti smatra se težom povredom radne dužnosti.</w:t>
      </w:r>
      <w:r w:rsidRPr="001F592A">
        <w:rPr>
          <w:rFonts w:asciiTheme="minorHAnsi" w:hAnsiTheme="minorHAnsi" w:cstheme="minorHAnsi"/>
          <w:sz w:val="22"/>
          <w:szCs w:val="22"/>
        </w:rPr>
        <w:br/>
        <w:t>Radnik koji takvim postupanjem prouzroči štetu Zavodu ili trećoj osobi dužan ju je nadoknaditi.</w:t>
      </w:r>
    </w:p>
    <w:p w:rsidR="00CF76BE" w:rsidRPr="001F592A" w:rsidRDefault="00CF76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20.</w:t>
      </w:r>
      <w:r w:rsidRPr="001F592A">
        <w:rPr>
          <w:rFonts w:asciiTheme="minorHAnsi" w:hAnsiTheme="minorHAnsi" w:cstheme="minorHAnsi"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Poslodavac može, ovisno o težini prekršaja, izreći sljedeće mjere:</w:t>
      </w:r>
    </w:p>
    <w:p w:rsidR="00CF76BE" w:rsidRPr="001F592A" w:rsidRDefault="009C03D3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usmeno upozorenje,</w:t>
      </w:r>
    </w:p>
    <w:p w:rsidR="00CF76BE" w:rsidRPr="001F592A" w:rsidRDefault="009C03D3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pisanu opomenu,</w:t>
      </w:r>
    </w:p>
    <w:p w:rsidR="00CF76BE" w:rsidRPr="001F592A" w:rsidRDefault="009C03D3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privremeno udaljenje s mjesta rada,</w:t>
      </w:r>
    </w:p>
    <w:p w:rsidR="00CF76BE" w:rsidRPr="001F592A" w:rsidRDefault="009C03D3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obvezu liječenja,</w:t>
      </w:r>
    </w:p>
    <w:p w:rsidR="00CF76BE" w:rsidRPr="001F592A" w:rsidRDefault="009C03D3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disciplinski postupak,</w:t>
      </w:r>
    </w:p>
    <w:p w:rsidR="00CF76BE" w:rsidRPr="001F592A" w:rsidRDefault="009C03D3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upozorenje o mogućnosti otkaza ugovora o radu,</w:t>
      </w:r>
    </w:p>
    <w:p w:rsidR="00CF76BE" w:rsidRPr="001F592A" w:rsidRDefault="009C03D3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otkaz ugovora o radu.</w:t>
      </w:r>
    </w:p>
    <w:p w:rsidR="00CF76BE" w:rsidRPr="001F592A" w:rsidRDefault="00CF76B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21.</w:t>
      </w:r>
      <w:r w:rsidRPr="001F592A">
        <w:rPr>
          <w:rFonts w:asciiTheme="minorHAnsi" w:hAnsiTheme="minorHAnsi" w:cstheme="minorHAnsi"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Stupnjevi alkoholiziranosti utvrđuju se prema izmjerenim vrijednostima:</w:t>
      </w:r>
    </w:p>
    <w:p w:rsidR="00CF76BE" w:rsidRPr="001F592A" w:rsidRDefault="009C03D3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Pripito stanje:</w:t>
      </w:r>
      <w:r w:rsidRPr="001F592A">
        <w:rPr>
          <w:rFonts w:asciiTheme="minorHAnsi" w:hAnsiTheme="minorHAnsi" w:cstheme="minorHAnsi"/>
          <w:sz w:val="22"/>
          <w:szCs w:val="22"/>
        </w:rPr>
        <w:t xml:space="preserve"> do 0,5 mg/l (do 0,5 g/kg u krvi),</w:t>
      </w:r>
    </w:p>
    <w:p w:rsidR="00CF76BE" w:rsidRPr="001F592A" w:rsidRDefault="009C03D3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Pijano stanje:</w:t>
      </w:r>
      <w:r w:rsidRPr="001F592A">
        <w:rPr>
          <w:rFonts w:asciiTheme="minorHAnsi" w:hAnsiTheme="minorHAnsi" w:cstheme="minorHAnsi"/>
          <w:sz w:val="22"/>
          <w:szCs w:val="22"/>
        </w:rPr>
        <w:t xml:space="preserve"> iznad 0,5 mg/l (iznad 0,5 g/kg u krvi).</w:t>
      </w:r>
    </w:p>
    <w:p w:rsidR="00CF76BE" w:rsidRPr="001F592A" w:rsidRDefault="00CF76B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22.</w:t>
      </w:r>
      <w:r w:rsidRPr="001F592A">
        <w:rPr>
          <w:rFonts w:asciiTheme="minorHAnsi" w:hAnsiTheme="minorHAnsi" w:cstheme="minorHAnsi"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Mjere koje se mogu izreći ovise o stupnju alkoholiziranosti i učestalosti ponavljanja povrede, a kreću se od usmenog upozorenja do otkaza ugovora o radu.</w:t>
      </w:r>
    </w:p>
    <w:p w:rsidR="00CF76BE" w:rsidRPr="001F592A" w:rsidRDefault="00CF76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Radnik koji radeći po utjecajem alkohola ili droga i drugih sredstava ovisnosti uzrokuje štetu Poslodavcu ili trećoj osobi dužan je štetu nadoknaditi sukladno važećim propisima.</w:t>
      </w:r>
    </w:p>
    <w:p w:rsidR="00CF76BE" w:rsidRPr="001F592A" w:rsidRDefault="00CF76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Ukoliko se radniku dokaže testiranjem da je pod utjecajem alkohola, droga ili drugih sredstava ovisnosti dužan je Poslodavcu nadoknaditi trošak testiranja ukoliko je isti nastao.</w:t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23.</w:t>
      </w:r>
      <w:r w:rsidRPr="001F592A">
        <w:rPr>
          <w:rFonts w:asciiTheme="minorHAnsi" w:hAnsiTheme="minorHAnsi" w:cstheme="minorHAnsi"/>
          <w:i/>
          <w:iCs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Sve izrečene mjere evidentiraju se u osobni dosje radnika.</w:t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Odluku o mjeri donosi Ravnatelj Zavoda na temelju zapisnika o testiranju.</w:t>
      </w:r>
    </w:p>
    <w:p w:rsidR="00CF76BE" w:rsidRPr="001F592A" w:rsidRDefault="00CF76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76BE" w:rsidRPr="001F592A" w:rsidRDefault="009C03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592A">
        <w:rPr>
          <w:rFonts w:asciiTheme="minorHAnsi" w:hAnsiTheme="minorHAnsi" w:cstheme="minorHAnsi"/>
          <w:b/>
          <w:bCs/>
          <w:sz w:val="22"/>
          <w:szCs w:val="22"/>
        </w:rPr>
        <w:t>ZAVRŠNE ODREDBE</w:t>
      </w: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24.</w:t>
      </w:r>
      <w:r w:rsidRPr="001F592A">
        <w:rPr>
          <w:rFonts w:asciiTheme="minorHAnsi" w:hAnsiTheme="minorHAnsi" w:cstheme="minorHAnsi"/>
          <w:i/>
          <w:iCs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F592A">
        <w:rPr>
          <w:rFonts w:asciiTheme="minorHAnsi" w:hAnsiTheme="minorHAnsi" w:cstheme="minorHAnsi"/>
          <w:sz w:val="22"/>
          <w:szCs w:val="22"/>
        </w:rPr>
        <w:t>Postupnici</w:t>
      </w:r>
      <w:proofErr w:type="spellEnd"/>
      <w:r w:rsidRPr="001F592A">
        <w:rPr>
          <w:rFonts w:asciiTheme="minorHAnsi" w:hAnsiTheme="minorHAnsi" w:cstheme="minorHAnsi"/>
          <w:sz w:val="22"/>
          <w:szCs w:val="22"/>
        </w:rPr>
        <w:t xml:space="preserve"> i obrasci koji čine priloge ovog Pravilnika sastavni su i obvezujući dio njegovog sadržaja.</w:t>
      </w:r>
      <w:r w:rsidRPr="001F592A">
        <w:rPr>
          <w:rFonts w:asciiTheme="minorHAnsi" w:hAnsiTheme="minorHAnsi" w:cstheme="minorHAnsi"/>
          <w:sz w:val="22"/>
          <w:szCs w:val="22"/>
        </w:rPr>
        <w:br/>
        <w:t>Izmjene i dopune Pravilnika donose se prema postupku predviđenom za njegovo donošenje.</w:t>
      </w:r>
    </w:p>
    <w:p w:rsidR="00CF76BE" w:rsidRPr="001F592A" w:rsidRDefault="00CF76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76BE" w:rsidRPr="001F592A" w:rsidRDefault="009C03D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i/>
          <w:iCs/>
          <w:sz w:val="22"/>
          <w:szCs w:val="22"/>
        </w:rPr>
        <w:t>Članak 25.</w:t>
      </w:r>
      <w:r w:rsidRPr="001F592A">
        <w:rPr>
          <w:rFonts w:asciiTheme="minorHAnsi" w:hAnsiTheme="minorHAnsi" w:cstheme="minorHAnsi"/>
          <w:i/>
          <w:iCs/>
          <w:sz w:val="22"/>
          <w:szCs w:val="22"/>
        </w:rPr>
        <w:br/>
      </w:r>
    </w:p>
    <w:p w:rsidR="00CF76BE" w:rsidRPr="001F592A" w:rsidRDefault="009C03D3">
      <w:pPr>
        <w:jc w:val="both"/>
        <w:rPr>
          <w:rFonts w:asciiTheme="minorHAnsi" w:hAnsiTheme="minorHAnsi" w:cstheme="minorHAnsi"/>
          <w:sz w:val="22"/>
          <w:szCs w:val="22"/>
        </w:rPr>
      </w:pPr>
      <w:r w:rsidRPr="001F592A">
        <w:rPr>
          <w:rFonts w:asciiTheme="minorHAnsi" w:hAnsiTheme="minorHAnsi" w:cstheme="minorHAnsi"/>
          <w:sz w:val="22"/>
          <w:szCs w:val="22"/>
        </w:rPr>
        <w:t>Ovaj Pravilnik stupa na snagu osmog dana od dana objave na oglasnoj ploči Zavoda.</w:t>
      </w:r>
    </w:p>
    <w:p w:rsidR="00CF76BE" w:rsidRPr="001F592A" w:rsidRDefault="00CF76BE">
      <w:pPr>
        <w:rPr>
          <w:rFonts w:ascii="Calibri" w:eastAsia="Calibri" w:hAnsi="Calibri" w:cs="Calibri"/>
          <w:sz w:val="22"/>
          <w:szCs w:val="22"/>
          <w:highlight w:val="yellow"/>
          <w:lang w:eastAsia="en-US"/>
        </w:rPr>
      </w:pPr>
    </w:p>
    <w:tbl>
      <w:tblPr>
        <w:tblW w:w="3330" w:type="dxa"/>
        <w:tblInd w:w="57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</w:tblGrid>
      <w:tr w:rsidR="00CF76BE" w:rsidRPr="001F592A">
        <w:tc>
          <w:tcPr>
            <w:tcW w:w="3330" w:type="dxa"/>
          </w:tcPr>
          <w:p w:rsidR="00CF76BE" w:rsidRPr="001F592A" w:rsidRDefault="009C03D3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F592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UPRAVNO VIJEĆE</w:t>
            </w:r>
          </w:p>
        </w:tc>
      </w:tr>
      <w:tr w:rsidR="00CF76BE" w:rsidRPr="001F592A">
        <w:tc>
          <w:tcPr>
            <w:tcW w:w="3330" w:type="dxa"/>
          </w:tcPr>
          <w:p w:rsidR="00CF76BE" w:rsidRPr="001F592A" w:rsidRDefault="009C03D3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F592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Predsjednica</w:t>
            </w:r>
          </w:p>
        </w:tc>
      </w:tr>
      <w:tr w:rsidR="00CF76BE" w:rsidRPr="001F592A">
        <w:tc>
          <w:tcPr>
            <w:tcW w:w="3330" w:type="dxa"/>
          </w:tcPr>
          <w:p w:rsidR="00CF76BE" w:rsidRPr="001F592A" w:rsidRDefault="00CF76BE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F76BE" w:rsidRPr="001F592A">
        <w:tc>
          <w:tcPr>
            <w:tcW w:w="3330" w:type="dxa"/>
          </w:tcPr>
          <w:p w:rsidR="00CF76BE" w:rsidRPr="001F592A" w:rsidRDefault="009C03D3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F592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Ivanka Roksandić, prof.</w:t>
            </w:r>
          </w:p>
        </w:tc>
      </w:tr>
    </w:tbl>
    <w:p w:rsidR="00CF76BE" w:rsidRPr="001F592A" w:rsidRDefault="00CF76BE">
      <w:pPr>
        <w:ind w:left="360"/>
        <w:rPr>
          <w:rFonts w:ascii="Calibri" w:eastAsia="Calibri" w:hAnsi="Calibri" w:cs="Calibri"/>
          <w:sz w:val="22"/>
          <w:szCs w:val="22"/>
          <w:highlight w:val="yellow"/>
          <w:lang w:eastAsia="en-US"/>
        </w:rPr>
      </w:pPr>
    </w:p>
    <w:p w:rsidR="00CF76BE" w:rsidRPr="001F592A" w:rsidRDefault="009C03D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592A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Ovaj Pravilnik je </w:t>
      </w:r>
      <w:bookmarkStart w:id="1" w:name="_Hlk191906057"/>
      <w:r w:rsidRPr="001F592A">
        <w:rPr>
          <w:rFonts w:ascii="Calibri" w:eastAsia="Calibri" w:hAnsi="Calibri" w:cs="Calibri"/>
          <w:sz w:val="22"/>
          <w:szCs w:val="22"/>
          <w:lang w:eastAsia="en-US"/>
        </w:rPr>
        <w:t xml:space="preserve">__________ 2025. </w:t>
      </w:r>
      <w:bookmarkEnd w:id="1"/>
      <w:r w:rsidRPr="001F592A">
        <w:rPr>
          <w:rFonts w:ascii="Calibri" w:eastAsia="Calibri" w:hAnsi="Calibri" w:cs="Calibri"/>
          <w:sz w:val="22"/>
          <w:szCs w:val="22"/>
          <w:lang w:eastAsia="en-US"/>
        </w:rPr>
        <w:t>godine objavljen na oglasnoj ploči Zavoda za hitnu medicinu  Sisačko-moslavačke županije i stupio je na snagu __________ 2025. godine.</w:t>
      </w:r>
    </w:p>
    <w:p w:rsidR="00CF76BE" w:rsidRPr="001F592A" w:rsidRDefault="009C03D3">
      <w:pPr>
        <w:ind w:left="360"/>
        <w:rPr>
          <w:rFonts w:ascii="Calibri" w:eastAsia="Calibri" w:hAnsi="Calibri" w:cs="Calibri"/>
          <w:sz w:val="22"/>
          <w:szCs w:val="22"/>
          <w:highlight w:val="yellow"/>
          <w:lang w:eastAsia="en-US"/>
        </w:rPr>
      </w:pPr>
      <w:r w:rsidRPr="001F592A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 xml:space="preserve"> </w:t>
      </w:r>
    </w:p>
    <w:tbl>
      <w:tblPr>
        <w:tblW w:w="6660" w:type="dxa"/>
        <w:tblInd w:w="57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3330"/>
      </w:tblGrid>
      <w:tr w:rsidR="00CF76BE" w:rsidRPr="001F592A">
        <w:tc>
          <w:tcPr>
            <w:tcW w:w="3330" w:type="dxa"/>
          </w:tcPr>
          <w:p w:rsidR="00CF76BE" w:rsidRPr="001F592A" w:rsidRDefault="009C03D3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F592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RAVNATELJICA</w:t>
            </w:r>
          </w:p>
        </w:tc>
        <w:tc>
          <w:tcPr>
            <w:tcW w:w="3330" w:type="dxa"/>
          </w:tcPr>
          <w:p w:rsidR="00CF76BE" w:rsidRPr="001F592A" w:rsidRDefault="00CF76BE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F76BE" w:rsidRPr="001F592A">
        <w:tc>
          <w:tcPr>
            <w:tcW w:w="3330" w:type="dxa"/>
          </w:tcPr>
          <w:p w:rsidR="00CF76BE" w:rsidRPr="001F592A" w:rsidRDefault="00CF76BE">
            <w:pPr>
              <w:widowControl w:val="0"/>
              <w:suppressLineNumbers/>
              <w:suppressAutoHyphens/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330" w:type="dxa"/>
          </w:tcPr>
          <w:p w:rsidR="00CF76BE" w:rsidRPr="001F592A" w:rsidRDefault="00CF76BE">
            <w:pPr>
              <w:widowControl w:val="0"/>
              <w:suppressLineNumbers/>
              <w:suppressAutoHyphens/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F76BE" w:rsidRPr="001F592A">
        <w:tc>
          <w:tcPr>
            <w:tcW w:w="3330" w:type="dxa"/>
          </w:tcPr>
          <w:p w:rsidR="00CF76BE" w:rsidRPr="001F592A" w:rsidRDefault="009C03D3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F592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Silvija </w:t>
            </w:r>
            <w:proofErr w:type="spellStart"/>
            <w:r w:rsidRPr="001F592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Desić</w:t>
            </w:r>
            <w:proofErr w:type="spellEnd"/>
            <w:r w:rsidRPr="001F592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Basarić, </w:t>
            </w:r>
            <w:proofErr w:type="spellStart"/>
            <w:r w:rsidRPr="001F592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mag.iur</w:t>
            </w:r>
            <w:proofErr w:type="spellEnd"/>
            <w:r w:rsidRPr="001F592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30" w:type="dxa"/>
          </w:tcPr>
          <w:p w:rsidR="00CF76BE" w:rsidRPr="001F592A" w:rsidRDefault="00CF76BE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CF76BE" w:rsidRPr="001F592A" w:rsidRDefault="00CF76BE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:rsidR="00CF76BE" w:rsidRDefault="00CF76B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CF76BE" w:rsidSect="001F592A">
      <w:pgSz w:w="11906" w:h="16838"/>
      <w:pgMar w:top="993" w:right="1417" w:bottom="993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1146"/>
    <w:multiLevelType w:val="multilevel"/>
    <w:tmpl w:val="0DE1114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33145"/>
    <w:multiLevelType w:val="multilevel"/>
    <w:tmpl w:val="0E13314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63E80"/>
    <w:multiLevelType w:val="multilevel"/>
    <w:tmpl w:val="49463E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C2FAA"/>
    <w:multiLevelType w:val="multilevel"/>
    <w:tmpl w:val="4CEC2F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FE2430"/>
    <w:multiLevelType w:val="multilevel"/>
    <w:tmpl w:val="7BFE24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065183">
    <w:abstractNumId w:val="2"/>
  </w:num>
  <w:num w:numId="2" w16cid:durableId="1840271774">
    <w:abstractNumId w:val="0"/>
  </w:num>
  <w:num w:numId="3" w16cid:durableId="1621257160">
    <w:abstractNumId w:val="4"/>
  </w:num>
  <w:num w:numId="4" w16cid:durableId="1475827174">
    <w:abstractNumId w:val="3"/>
  </w:num>
  <w:num w:numId="5" w16cid:durableId="284819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7B"/>
    <w:rsid w:val="00001BE5"/>
    <w:rsid w:val="000020C4"/>
    <w:rsid w:val="000131D3"/>
    <w:rsid w:val="00020E43"/>
    <w:rsid w:val="00021B19"/>
    <w:rsid w:val="000248BB"/>
    <w:rsid w:val="00025074"/>
    <w:rsid w:val="000444AA"/>
    <w:rsid w:val="00050267"/>
    <w:rsid w:val="00054A92"/>
    <w:rsid w:val="00066E1C"/>
    <w:rsid w:val="000760BC"/>
    <w:rsid w:val="0007701F"/>
    <w:rsid w:val="000813A8"/>
    <w:rsid w:val="00086BB8"/>
    <w:rsid w:val="000A0916"/>
    <w:rsid w:val="000A12D5"/>
    <w:rsid w:val="000B1872"/>
    <w:rsid w:val="000B2F2B"/>
    <w:rsid w:val="000B6AEF"/>
    <w:rsid w:val="000D2810"/>
    <w:rsid w:val="000D59E4"/>
    <w:rsid w:val="000E134A"/>
    <w:rsid w:val="000F70F2"/>
    <w:rsid w:val="00121961"/>
    <w:rsid w:val="00151814"/>
    <w:rsid w:val="00186823"/>
    <w:rsid w:val="00192BA0"/>
    <w:rsid w:val="00192D67"/>
    <w:rsid w:val="00197914"/>
    <w:rsid w:val="001B3ABE"/>
    <w:rsid w:val="001D2813"/>
    <w:rsid w:val="001E1F29"/>
    <w:rsid w:val="001F506B"/>
    <w:rsid w:val="001F592A"/>
    <w:rsid w:val="001F66E1"/>
    <w:rsid w:val="00200CE3"/>
    <w:rsid w:val="0020500B"/>
    <w:rsid w:val="002176DF"/>
    <w:rsid w:val="00236E53"/>
    <w:rsid w:val="00257C1B"/>
    <w:rsid w:val="002608F8"/>
    <w:rsid w:val="00267F00"/>
    <w:rsid w:val="00293E4E"/>
    <w:rsid w:val="002B14B6"/>
    <w:rsid w:val="002B2001"/>
    <w:rsid w:val="002C3A9E"/>
    <w:rsid w:val="002E167B"/>
    <w:rsid w:val="0031277B"/>
    <w:rsid w:val="00313BDC"/>
    <w:rsid w:val="00315F7F"/>
    <w:rsid w:val="00341B9E"/>
    <w:rsid w:val="00352895"/>
    <w:rsid w:val="0035662D"/>
    <w:rsid w:val="00357DC7"/>
    <w:rsid w:val="00367BDC"/>
    <w:rsid w:val="003701A9"/>
    <w:rsid w:val="00376F49"/>
    <w:rsid w:val="0039292C"/>
    <w:rsid w:val="003A199C"/>
    <w:rsid w:val="003B0313"/>
    <w:rsid w:val="003D04F0"/>
    <w:rsid w:val="003E5E8C"/>
    <w:rsid w:val="00411EC3"/>
    <w:rsid w:val="00424CC0"/>
    <w:rsid w:val="004346C6"/>
    <w:rsid w:val="00440FBF"/>
    <w:rsid w:val="00444FDE"/>
    <w:rsid w:val="00461CBF"/>
    <w:rsid w:val="00473C34"/>
    <w:rsid w:val="004A054A"/>
    <w:rsid w:val="004A5CBB"/>
    <w:rsid w:val="004A65BD"/>
    <w:rsid w:val="004C51BE"/>
    <w:rsid w:val="004D57FE"/>
    <w:rsid w:val="00506D9D"/>
    <w:rsid w:val="00513EE2"/>
    <w:rsid w:val="0053533D"/>
    <w:rsid w:val="005473B9"/>
    <w:rsid w:val="00557D5D"/>
    <w:rsid w:val="00572E5E"/>
    <w:rsid w:val="005828EC"/>
    <w:rsid w:val="005900A2"/>
    <w:rsid w:val="005910CE"/>
    <w:rsid w:val="005B2857"/>
    <w:rsid w:val="005C74BC"/>
    <w:rsid w:val="005D0FF4"/>
    <w:rsid w:val="005D38D4"/>
    <w:rsid w:val="005D67F7"/>
    <w:rsid w:val="00600204"/>
    <w:rsid w:val="00621F95"/>
    <w:rsid w:val="00633BAE"/>
    <w:rsid w:val="00641591"/>
    <w:rsid w:val="00654235"/>
    <w:rsid w:val="006823AA"/>
    <w:rsid w:val="006A1A41"/>
    <w:rsid w:val="006A26C4"/>
    <w:rsid w:val="006B3AAD"/>
    <w:rsid w:val="006B4CBD"/>
    <w:rsid w:val="006D5DF0"/>
    <w:rsid w:val="006E014B"/>
    <w:rsid w:val="006F3D99"/>
    <w:rsid w:val="00706035"/>
    <w:rsid w:val="00717311"/>
    <w:rsid w:val="00735C9E"/>
    <w:rsid w:val="0073753A"/>
    <w:rsid w:val="007525E2"/>
    <w:rsid w:val="00761836"/>
    <w:rsid w:val="00777DE9"/>
    <w:rsid w:val="007A5894"/>
    <w:rsid w:val="007B0A5A"/>
    <w:rsid w:val="007B35A1"/>
    <w:rsid w:val="007C57FE"/>
    <w:rsid w:val="007D15C8"/>
    <w:rsid w:val="007D22BE"/>
    <w:rsid w:val="008346F8"/>
    <w:rsid w:val="008467A2"/>
    <w:rsid w:val="008576FE"/>
    <w:rsid w:val="008746A7"/>
    <w:rsid w:val="00877C3E"/>
    <w:rsid w:val="008C6412"/>
    <w:rsid w:val="008E41AA"/>
    <w:rsid w:val="008F67F9"/>
    <w:rsid w:val="00910526"/>
    <w:rsid w:val="00914428"/>
    <w:rsid w:val="00916E90"/>
    <w:rsid w:val="00917DD4"/>
    <w:rsid w:val="0093389B"/>
    <w:rsid w:val="00951163"/>
    <w:rsid w:val="00955E2D"/>
    <w:rsid w:val="009651E3"/>
    <w:rsid w:val="00972BDD"/>
    <w:rsid w:val="00984703"/>
    <w:rsid w:val="009924D1"/>
    <w:rsid w:val="009B5B21"/>
    <w:rsid w:val="009B688E"/>
    <w:rsid w:val="009C03D3"/>
    <w:rsid w:val="009C7997"/>
    <w:rsid w:val="009D7228"/>
    <w:rsid w:val="009E0999"/>
    <w:rsid w:val="009E33A1"/>
    <w:rsid w:val="009F6DA5"/>
    <w:rsid w:val="00A046E7"/>
    <w:rsid w:val="00A14CB3"/>
    <w:rsid w:val="00A3141C"/>
    <w:rsid w:val="00A54AE4"/>
    <w:rsid w:val="00A632CE"/>
    <w:rsid w:val="00A71284"/>
    <w:rsid w:val="00A72F92"/>
    <w:rsid w:val="00AA3AD4"/>
    <w:rsid w:val="00AC1167"/>
    <w:rsid w:val="00AD17DD"/>
    <w:rsid w:val="00AE2CD6"/>
    <w:rsid w:val="00AE345B"/>
    <w:rsid w:val="00B04147"/>
    <w:rsid w:val="00B05B4A"/>
    <w:rsid w:val="00B20636"/>
    <w:rsid w:val="00B2196B"/>
    <w:rsid w:val="00B31AA7"/>
    <w:rsid w:val="00B32994"/>
    <w:rsid w:val="00B40B7D"/>
    <w:rsid w:val="00B43178"/>
    <w:rsid w:val="00B4668B"/>
    <w:rsid w:val="00B63FA0"/>
    <w:rsid w:val="00B67329"/>
    <w:rsid w:val="00B7280E"/>
    <w:rsid w:val="00B80160"/>
    <w:rsid w:val="00B93FFB"/>
    <w:rsid w:val="00BB1602"/>
    <w:rsid w:val="00BB69D8"/>
    <w:rsid w:val="00BC348E"/>
    <w:rsid w:val="00BC52A3"/>
    <w:rsid w:val="00BF3511"/>
    <w:rsid w:val="00C0100D"/>
    <w:rsid w:val="00C17B7A"/>
    <w:rsid w:val="00C20AF5"/>
    <w:rsid w:val="00C225FC"/>
    <w:rsid w:val="00C5088E"/>
    <w:rsid w:val="00C61B66"/>
    <w:rsid w:val="00C64408"/>
    <w:rsid w:val="00C65418"/>
    <w:rsid w:val="00C92710"/>
    <w:rsid w:val="00CB0B23"/>
    <w:rsid w:val="00CB6CD7"/>
    <w:rsid w:val="00CF2CF3"/>
    <w:rsid w:val="00CF55BA"/>
    <w:rsid w:val="00CF76BE"/>
    <w:rsid w:val="00D02F34"/>
    <w:rsid w:val="00D04DB0"/>
    <w:rsid w:val="00D20F7E"/>
    <w:rsid w:val="00D42D64"/>
    <w:rsid w:val="00D456E4"/>
    <w:rsid w:val="00D71FCF"/>
    <w:rsid w:val="00D72C7F"/>
    <w:rsid w:val="00D813CE"/>
    <w:rsid w:val="00D968DF"/>
    <w:rsid w:val="00DB0647"/>
    <w:rsid w:val="00DD15F8"/>
    <w:rsid w:val="00DD26AC"/>
    <w:rsid w:val="00DD2C91"/>
    <w:rsid w:val="00DE03BA"/>
    <w:rsid w:val="00DE2018"/>
    <w:rsid w:val="00DE5B88"/>
    <w:rsid w:val="00DF76E6"/>
    <w:rsid w:val="00E0135C"/>
    <w:rsid w:val="00E0225E"/>
    <w:rsid w:val="00E02447"/>
    <w:rsid w:val="00E12F47"/>
    <w:rsid w:val="00E23BCE"/>
    <w:rsid w:val="00E312CD"/>
    <w:rsid w:val="00E3456B"/>
    <w:rsid w:val="00E421DA"/>
    <w:rsid w:val="00E74EB4"/>
    <w:rsid w:val="00E7517E"/>
    <w:rsid w:val="00E84715"/>
    <w:rsid w:val="00E904E3"/>
    <w:rsid w:val="00EA0A1B"/>
    <w:rsid w:val="00ED7E88"/>
    <w:rsid w:val="00EE186C"/>
    <w:rsid w:val="00EE4FE1"/>
    <w:rsid w:val="00EF25EF"/>
    <w:rsid w:val="00EF2FB0"/>
    <w:rsid w:val="00EF440A"/>
    <w:rsid w:val="00EF6C1C"/>
    <w:rsid w:val="00F11A30"/>
    <w:rsid w:val="00F564D9"/>
    <w:rsid w:val="00F57357"/>
    <w:rsid w:val="00F60515"/>
    <w:rsid w:val="00F72B2B"/>
    <w:rsid w:val="00F73B9E"/>
    <w:rsid w:val="00F84048"/>
    <w:rsid w:val="00F94365"/>
    <w:rsid w:val="00FA0BD8"/>
    <w:rsid w:val="00FA0CF8"/>
    <w:rsid w:val="00FA414C"/>
    <w:rsid w:val="00FC0BCF"/>
    <w:rsid w:val="00FC3C11"/>
    <w:rsid w:val="00FC7F44"/>
    <w:rsid w:val="00FD0EDB"/>
    <w:rsid w:val="00FD2E6C"/>
    <w:rsid w:val="00FD36E8"/>
    <w:rsid w:val="00FF6F53"/>
    <w:rsid w:val="0B3A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4A5C"/>
  <w15:docId w15:val="{4E8F5CC7-36D8-422C-8461-1E773DA7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qFormat/>
    <w:rPr>
      <w:sz w:val="20"/>
      <w:szCs w:val="20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qFormat/>
    <w:rPr>
      <w:b/>
      <w:bCs/>
    </w:rPr>
  </w:style>
  <w:style w:type="paragraph" w:styleId="Popis">
    <w:name w:val="List"/>
    <w:basedOn w:val="Tijeloteksta"/>
    <w:rPr>
      <w:rFonts w:cs="Lucida Sans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18ACD-6410-4FB2-A673-F418FB4E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2573</TotalTime>
  <Pages>5</Pages>
  <Words>1380</Words>
  <Characters>7868</Characters>
  <Application>Microsoft Office Word</Application>
  <DocSecurity>0</DocSecurity>
  <Lines>65</Lines>
  <Paragraphs>18</Paragraphs>
  <ScaleCrop>false</ScaleCrop>
  <Company>Hewlett-Packard</Company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Niki_Zvono_M</dc:creator>
  <cp:lastModifiedBy>ravnatelj@zhm-smz.hr</cp:lastModifiedBy>
  <cp:revision>65</cp:revision>
  <cp:lastPrinted>2025-12-15T17:17:00Z</cp:lastPrinted>
  <dcterms:created xsi:type="dcterms:W3CDTF">2024-09-05T10:01:00Z</dcterms:created>
  <dcterms:modified xsi:type="dcterms:W3CDTF">2025-12-15T17:18:00Z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1033-12.2.0.22549</vt:lpwstr>
  </property>
  <property fmtid="{D5CDD505-2E9C-101B-9397-08002B2CF9AE}" pid="10" name="ICV">
    <vt:lpwstr>3FD1445CAAD04DAEA46128B8EB652B25_12</vt:lpwstr>
  </property>
</Properties>
</file>