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2252" w:rsidRPr="00F460F3" w:rsidRDefault="00002252" w:rsidP="00BA4C0B">
      <w:pPr>
        <w:rPr>
          <w:rFonts w:ascii="Verdana" w:hAnsi="Verdana"/>
          <w:b/>
          <w:sz w:val="18"/>
          <w:szCs w:val="18"/>
        </w:rPr>
      </w:pPr>
    </w:p>
    <w:p w:rsidR="00D31785" w:rsidRPr="00C34CB8" w:rsidRDefault="00D31785" w:rsidP="00D439D1">
      <w:pPr>
        <w:jc w:val="center"/>
        <w:rPr>
          <w:rFonts w:ascii="Verdana" w:hAnsi="Verdana"/>
          <w:b/>
          <w:sz w:val="22"/>
          <w:szCs w:val="22"/>
        </w:rPr>
      </w:pPr>
      <w:r w:rsidRPr="00C34CB8">
        <w:rPr>
          <w:rFonts w:ascii="Verdana" w:hAnsi="Verdana"/>
          <w:b/>
          <w:sz w:val="22"/>
          <w:szCs w:val="22"/>
        </w:rPr>
        <w:t>ZAVOD ZA HITNU MEDICINU</w:t>
      </w:r>
      <w:r w:rsidR="00D439D1" w:rsidRPr="00C34CB8">
        <w:rPr>
          <w:rFonts w:ascii="Verdana" w:hAnsi="Verdana"/>
          <w:b/>
          <w:sz w:val="22"/>
          <w:szCs w:val="22"/>
        </w:rPr>
        <w:t xml:space="preserve"> </w:t>
      </w:r>
      <w:r w:rsidRPr="00C34CB8">
        <w:rPr>
          <w:rFonts w:ascii="Verdana" w:hAnsi="Verdana"/>
          <w:b/>
          <w:sz w:val="22"/>
          <w:szCs w:val="22"/>
        </w:rPr>
        <w:t>SISAČKO-MOSLAVAČKE ŽUPANIJE</w:t>
      </w:r>
    </w:p>
    <w:p w:rsidR="00D31785" w:rsidRPr="00D56285" w:rsidRDefault="00D31785" w:rsidP="00D439D1">
      <w:pPr>
        <w:jc w:val="center"/>
        <w:rPr>
          <w:rFonts w:ascii="Verdana" w:hAnsi="Verdana"/>
          <w:b/>
          <w:sz w:val="22"/>
          <w:szCs w:val="22"/>
        </w:rPr>
      </w:pPr>
      <w:r w:rsidRPr="00D56285">
        <w:rPr>
          <w:rFonts w:ascii="Verdana" w:hAnsi="Verdana"/>
          <w:b/>
          <w:sz w:val="22"/>
          <w:szCs w:val="22"/>
        </w:rPr>
        <w:t>UPRAVNO VIJEĆE</w:t>
      </w:r>
    </w:p>
    <w:p w:rsidR="00D31785" w:rsidRPr="00F460F3" w:rsidRDefault="00D439D1" w:rsidP="00D439D1">
      <w:pPr>
        <w:pBdr>
          <w:bottom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 xml:space="preserve">44 000 Sisak  </w:t>
      </w:r>
      <w:r w:rsidR="00D31785" w:rsidRPr="00F460F3">
        <w:rPr>
          <w:rFonts w:ascii="Verdana" w:hAnsi="Verdana"/>
          <w:sz w:val="18"/>
          <w:szCs w:val="18"/>
        </w:rPr>
        <w:t>Ulica 1. svibnja br.20</w:t>
      </w:r>
    </w:p>
    <w:p w:rsidR="00D439D1" w:rsidRPr="00F460F3" w:rsidRDefault="00D439D1" w:rsidP="00D439D1">
      <w:pPr>
        <w:rPr>
          <w:rFonts w:ascii="Verdana" w:hAnsi="Verdana"/>
          <w:sz w:val="18"/>
          <w:szCs w:val="18"/>
        </w:rPr>
      </w:pPr>
    </w:p>
    <w:p w:rsidR="00B15C8B" w:rsidRDefault="0003677E" w:rsidP="00D31785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UPRAVNO VIJEĆE</w:t>
      </w:r>
    </w:p>
    <w:p w:rsidR="00047DFA" w:rsidRPr="00047DFA" w:rsidRDefault="00047DFA" w:rsidP="00047DFA">
      <w:pPr>
        <w:jc w:val="both"/>
        <w:rPr>
          <w:rFonts w:ascii="Verdana" w:hAnsi="Verdana"/>
          <w:sz w:val="18"/>
          <w:szCs w:val="18"/>
        </w:rPr>
      </w:pPr>
      <w:r w:rsidRPr="00047DFA">
        <w:rPr>
          <w:rFonts w:ascii="Verdana" w:hAnsi="Verdana"/>
          <w:sz w:val="18"/>
          <w:szCs w:val="18"/>
        </w:rPr>
        <w:t>KLASA: 003-01/25-01/01</w:t>
      </w:r>
    </w:p>
    <w:p w:rsidR="00047DFA" w:rsidRPr="00047DFA" w:rsidRDefault="00047DFA" w:rsidP="00047DFA">
      <w:pPr>
        <w:jc w:val="both"/>
        <w:rPr>
          <w:rFonts w:ascii="Verdana" w:hAnsi="Verdana"/>
          <w:sz w:val="18"/>
          <w:szCs w:val="18"/>
        </w:rPr>
      </w:pPr>
      <w:r w:rsidRPr="00047DFA">
        <w:rPr>
          <w:rFonts w:ascii="Verdana" w:hAnsi="Verdana"/>
          <w:sz w:val="18"/>
          <w:szCs w:val="18"/>
        </w:rPr>
        <w:t>URBROJ: 2176-116/05-25-</w:t>
      </w:r>
      <w:r w:rsidR="00466840" w:rsidRPr="00BC1AD0">
        <w:rPr>
          <w:rFonts w:ascii="Verdana" w:hAnsi="Verdana"/>
          <w:sz w:val="18"/>
          <w:szCs w:val="18"/>
        </w:rPr>
        <w:t>3</w:t>
      </w:r>
      <w:r w:rsidR="00BC1AD0">
        <w:rPr>
          <w:rFonts w:ascii="Verdana" w:hAnsi="Verdana"/>
          <w:sz w:val="18"/>
          <w:szCs w:val="18"/>
        </w:rPr>
        <w:t>3</w:t>
      </w:r>
    </w:p>
    <w:p w:rsidR="00F60B68" w:rsidRDefault="00047DFA" w:rsidP="00047DFA">
      <w:pPr>
        <w:jc w:val="both"/>
        <w:rPr>
          <w:rFonts w:ascii="Verdana" w:hAnsi="Verdana"/>
          <w:sz w:val="18"/>
          <w:szCs w:val="18"/>
        </w:rPr>
      </w:pPr>
      <w:r w:rsidRPr="00047DFA">
        <w:rPr>
          <w:rFonts w:ascii="Verdana" w:hAnsi="Verdana"/>
          <w:sz w:val="18"/>
          <w:szCs w:val="18"/>
        </w:rPr>
        <w:t>Sisak, 26. ožujka 2025.</w:t>
      </w:r>
    </w:p>
    <w:p w:rsidR="00047DFA" w:rsidRPr="00F460F3" w:rsidRDefault="00047DFA" w:rsidP="00047DFA">
      <w:pPr>
        <w:jc w:val="both"/>
        <w:rPr>
          <w:rFonts w:ascii="Verdana" w:hAnsi="Verdana"/>
          <w:sz w:val="18"/>
          <w:szCs w:val="18"/>
        </w:rPr>
      </w:pPr>
    </w:p>
    <w:p w:rsidR="00644B13" w:rsidRPr="00F460F3" w:rsidRDefault="00644B13" w:rsidP="00644B13">
      <w:pPr>
        <w:jc w:val="center"/>
        <w:rPr>
          <w:rFonts w:ascii="Verdana" w:hAnsi="Verdana"/>
          <w:b/>
          <w:sz w:val="18"/>
          <w:szCs w:val="18"/>
        </w:rPr>
      </w:pPr>
      <w:r w:rsidRPr="00F460F3">
        <w:rPr>
          <w:rFonts w:ascii="Verdana" w:hAnsi="Verdana"/>
          <w:b/>
          <w:sz w:val="18"/>
          <w:szCs w:val="18"/>
        </w:rPr>
        <w:t xml:space="preserve">Z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A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P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I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 S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N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I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K</w:t>
      </w:r>
    </w:p>
    <w:p w:rsidR="00291253" w:rsidRPr="003F2295" w:rsidRDefault="00291253" w:rsidP="00E32FE7">
      <w:pPr>
        <w:rPr>
          <w:rFonts w:ascii="Verdana" w:hAnsi="Verdana"/>
          <w:b/>
          <w:sz w:val="18"/>
          <w:szCs w:val="18"/>
        </w:rPr>
      </w:pPr>
    </w:p>
    <w:p w:rsidR="002F649B" w:rsidRDefault="00016866" w:rsidP="00BD14C9">
      <w:pPr>
        <w:jc w:val="both"/>
        <w:rPr>
          <w:rFonts w:ascii="Verdana" w:hAnsi="Verdana"/>
          <w:sz w:val="18"/>
          <w:szCs w:val="18"/>
        </w:rPr>
      </w:pPr>
      <w:r w:rsidRPr="003F2295">
        <w:rPr>
          <w:rFonts w:ascii="Verdana" w:hAnsi="Verdana"/>
          <w:sz w:val="18"/>
          <w:szCs w:val="18"/>
        </w:rPr>
        <w:t>s</w:t>
      </w:r>
      <w:r w:rsidR="007C2A2F">
        <w:rPr>
          <w:rFonts w:ascii="Verdana" w:hAnsi="Verdana"/>
          <w:sz w:val="18"/>
          <w:szCs w:val="18"/>
        </w:rPr>
        <w:t xml:space="preserve">a </w:t>
      </w:r>
      <w:r w:rsidR="00AF4FF1">
        <w:rPr>
          <w:rFonts w:ascii="Verdana" w:hAnsi="Verdana"/>
          <w:sz w:val="18"/>
          <w:szCs w:val="18"/>
        </w:rPr>
        <w:t>3</w:t>
      </w:r>
      <w:r w:rsidR="00047DFA">
        <w:rPr>
          <w:rFonts w:ascii="Verdana" w:hAnsi="Verdana"/>
          <w:sz w:val="18"/>
          <w:szCs w:val="18"/>
        </w:rPr>
        <w:t>1</w:t>
      </w:r>
      <w:r w:rsidR="00B17573" w:rsidRPr="003F2295">
        <w:rPr>
          <w:rFonts w:ascii="Verdana" w:hAnsi="Verdana"/>
          <w:sz w:val="18"/>
          <w:szCs w:val="18"/>
        </w:rPr>
        <w:t>.</w:t>
      </w:r>
      <w:r w:rsidR="008D1915" w:rsidRPr="003F2295">
        <w:rPr>
          <w:rFonts w:ascii="Verdana" w:hAnsi="Verdana"/>
          <w:sz w:val="18"/>
          <w:szCs w:val="18"/>
        </w:rPr>
        <w:t xml:space="preserve"> </w:t>
      </w:r>
      <w:r w:rsidR="00BD14C9" w:rsidRPr="003F2295">
        <w:rPr>
          <w:rFonts w:ascii="Verdana" w:hAnsi="Verdana"/>
          <w:sz w:val="18"/>
          <w:szCs w:val="18"/>
        </w:rPr>
        <w:t>sjednice Upravnog vijeća Zavoda za hitnu medicinu Sisačko-mos</w:t>
      </w:r>
      <w:r w:rsidR="008D0B15" w:rsidRPr="003F2295">
        <w:rPr>
          <w:rFonts w:ascii="Verdana" w:hAnsi="Verdana"/>
          <w:sz w:val="18"/>
          <w:szCs w:val="18"/>
        </w:rPr>
        <w:t>lavačke županije održane</w:t>
      </w:r>
      <w:r w:rsidR="00F24C04" w:rsidRPr="003F2295">
        <w:rPr>
          <w:rFonts w:ascii="Verdana" w:hAnsi="Verdana"/>
          <w:sz w:val="18"/>
          <w:szCs w:val="18"/>
        </w:rPr>
        <w:t xml:space="preserve"> </w:t>
      </w:r>
      <w:r w:rsidR="00B17573" w:rsidRPr="003F2295">
        <w:rPr>
          <w:rFonts w:ascii="Verdana" w:hAnsi="Verdana"/>
          <w:sz w:val="18"/>
          <w:szCs w:val="18"/>
        </w:rPr>
        <w:t xml:space="preserve">  </w:t>
      </w:r>
    </w:p>
    <w:p w:rsidR="00B15C8B" w:rsidRPr="003F2295" w:rsidRDefault="00047DFA" w:rsidP="00BD14C9">
      <w:pPr>
        <w:jc w:val="both"/>
        <w:rPr>
          <w:rFonts w:ascii="Verdana" w:hAnsi="Verdana"/>
          <w:sz w:val="18"/>
          <w:szCs w:val="18"/>
        </w:rPr>
      </w:pPr>
      <w:r w:rsidRPr="00047DFA">
        <w:rPr>
          <w:rFonts w:ascii="Verdana" w:hAnsi="Verdana"/>
          <w:sz w:val="18"/>
          <w:szCs w:val="18"/>
        </w:rPr>
        <w:t>26. ožujka 2025</w:t>
      </w:r>
      <w:r w:rsidR="00AF4FF1" w:rsidRPr="00AF4FF1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="00EB5343" w:rsidRPr="003F2295">
        <w:rPr>
          <w:rFonts w:ascii="Verdana" w:hAnsi="Verdana"/>
          <w:sz w:val="18"/>
          <w:szCs w:val="18"/>
        </w:rPr>
        <w:t xml:space="preserve">godine </w:t>
      </w:r>
      <w:r w:rsidR="00DE6EAD" w:rsidRPr="003F2295">
        <w:rPr>
          <w:rFonts w:ascii="Verdana" w:hAnsi="Verdana"/>
          <w:sz w:val="18"/>
          <w:szCs w:val="18"/>
        </w:rPr>
        <w:t>s</w:t>
      </w:r>
      <w:r w:rsidR="00CD30A2" w:rsidRPr="003F2295">
        <w:rPr>
          <w:rFonts w:ascii="Verdana" w:hAnsi="Verdana"/>
          <w:sz w:val="18"/>
          <w:szCs w:val="18"/>
        </w:rPr>
        <w:t xml:space="preserve"> početkom u </w:t>
      </w:r>
      <w:r w:rsidR="00AF4FF1">
        <w:rPr>
          <w:rFonts w:ascii="Verdana" w:hAnsi="Verdana"/>
          <w:sz w:val="18"/>
          <w:szCs w:val="18"/>
        </w:rPr>
        <w:t>16</w:t>
      </w:r>
      <w:r w:rsidR="00E124B5" w:rsidRPr="003F2295">
        <w:rPr>
          <w:rFonts w:ascii="Verdana" w:hAnsi="Verdana"/>
          <w:sz w:val="18"/>
          <w:szCs w:val="18"/>
        </w:rPr>
        <w:t>:</w:t>
      </w:r>
      <w:r w:rsidR="00663C30" w:rsidRPr="003F2295">
        <w:rPr>
          <w:rFonts w:ascii="Verdana" w:hAnsi="Verdana"/>
          <w:sz w:val="18"/>
          <w:szCs w:val="18"/>
        </w:rPr>
        <w:t>00</w:t>
      </w:r>
      <w:r w:rsidR="00BD14C9" w:rsidRPr="003F2295">
        <w:rPr>
          <w:rFonts w:ascii="Verdana" w:hAnsi="Verdana"/>
          <w:sz w:val="18"/>
          <w:szCs w:val="18"/>
        </w:rPr>
        <w:t xml:space="preserve"> sati.</w:t>
      </w:r>
    </w:p>
    <w:p w:rsidR="0000276E" w:rsidRPr="003F2295" w:rsidRDefault="0000276E" w:rsidP="00BD14C9">
      <w:pPr>
        <w:jc w:val="both"/>
        <w:rPr>
          <w:rFonts w:ascii="Verdana" w:hAnsi="Verdana"/>
          <w:sz w:val="18"/>
          <w:szCs w:val="18"/>
        </w:rPr>
      </w:pPr>
    </w:p>
    <w:p w:rsidR="00F13BC3" w:rsidRPr="002D1768" w:rsidRDefault="00016866" w:rsidP="00F13BC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PRISUTNI</w:t>
      </w:r>
      <w:r w:rsidR="00AE0DC1">
        <w:rPr>
          <w:rFonts w:ascii="Verdana" w:hAnsi="Verdana"/>
          <w:sz w:val="16"/>
          <w:szCs w:val="16"/>
        </w:rPr>
        <w:t>:</w:t>
      </w:r>
      <w:r w:rsidR="002836E1">
        <w:rPr>
          <w:rFonts w:ascii="Verdana" w:hAnsi="Verdana"/>
          <w:sz w:val="16"/>
          <w:szCs w:val="16"/>
        </w:rPr>
        <w:t xml:space="preserve">      </w:t>
      </w:r>
      <w:r>
        <w:rPr>
          <w:rFonts w:ascii="Verdana" w:hAnsi="Verdana"/>
          <w:sz w:val="16"/>
          <w:szCs w:val="16"/>
        </w:rPr>
        <w:t xml:space="preserve">               </w:t>
      </w:r>
    </w:p>
    <w:p w:rsidR="00D8270C" w:rsidRPr="00F3774A" w:rsidRDefault="00F13BC3" w:rsidP="00F13BC3">
      <w:pPr>
        <w:jc w:val="both"/>
        <w:rPr>
          <w:rFonts w:ascii="Verdana" w:hAnsi="Verdana"/>
          <w:sz w:val="16"/>
          <w:szCs w:val="16"/>
        </w:rPr>
      </w:pPr>
      <w:r w:rsidRPr="00F3774A">
        <w:rPr>
          <w:rFonts w:ascii="Verdana" w:hAnsi="Verdana"/>
          <w:sz w:val="16"/>
          <w:szCs w:val="16"/>
        </w:rPr>
        <w:t xml:space="preserve">1. Ivanka Roksandić, predsjednica                                  </w:t>
      </w:r>
    </w:p>
    <w:p w:rsidR="00B17573" w:rsidRPr="00F3774A" w:rsidRDefault="00D8270C" w:rsidP="00B17573">
      <w:pPr>
        <w:jc w:val="both"/>
        <w:rPr>
          <w:rFonts w:ascii="Verdana" w:hAnsi="Verdana"/>
          <w:sz w:val="16"/>
          <w:szCs w:val="16"/>
        </w:rPr>
      </w:pPr>
      <w:r w:rsidRPr="00F3774A">
        <w:rPr>
          <w:rFonts w:ascii="Verdana" w:hAnsi="Verdana"/>
          <w:sz w:val="16"/>
          <w:szCs w:val="16"/>
        </w:rPr>
        <w:t>2</w:t>
      </w:r>
      <w:r w:rsidR="00F13BC3" w:rsidRPr="00F3774A">
        <w:rPr>
          <w:rFonts w:ascii="Verdana" w:hAnsi="Verdana"/>
          <w:sz w:val="16"/>
          <w:szCs w:val="16"/>
        </w:rPr>
        <w:t xml:space="preserve">. </w:t>
      </w:r>
      <w:r w:rsidR="00B17573" w:rsidRPr="00F3774A">
        <w:rPr>
          <w:rFonts w:ascii="Verdana" w:hAnsi="Verdana"/>
          <w:sz w:val="16"/>
          <w:szCs w:val="16"/>
        </w:rPr>
        <w:t>Luka Pejčić, član</w:t>
      </w:r>
      <w:r w:rsidR="0089496B" w:rsidRPr="00F3774A">
        <w:rPr>
          <w:rFonts w:ascii="Verdana" w:hAnsi="Verdana"/>
          <w:sz w:val="16"/>
          <w:szCs w:val="16"/>
        </w:rPr>
        <w:t xml:space="preserve"> </w:t>
      </w:r>
    </w:p>
    <w:p w:rsidR="00B17573" w:rsidRPr="00F3774A" w:rsidRDefault="00B17573" w:rsidP="00B17573">
      <w:pPr>
        <w:jc w:val="both"/>
        <w:rPr>
          <w:rFonts w:ascii="Verdana" w:hAnsi="Verdana"/>
          <w:sz w:val="16"/>
          <w:szCs w:val="16"/>
        </w:rPr>
      </w:pPr>
      <w:r w:rsidRPr="00F3774A">
        <w:rPr>
          <w:rFonts w:ascii="Verdana" w:hAnsi="Verdana"/>
          <w:sz w:val="16"/>
          <w:szCs w:val="16"/>
        </w:rPr>
        <w:t>3. Zdravko Bobetko, član</w:t>
      </w:r>
      <w:r w:rsidR="0089496B" w:rsidRPr="00F3774A">
        <w:rPr>
          <w:rFonts w:ascii="Verdana" w:hAnsi="Verdana"/>
          <w:sz w:val="16"/>
          <w:szCs w:val="16"/>
        </w:rPr>
        <w:t xml:space="preserve"> </w:t>
      </w:r>
      <w:r w:rsidR="00BB7F17" w:rsidRPr="00F3774A">
        <w:rPr>
          <w:rFonts w:ascii="Verdana" w:hAnsi="Verdana"/>
          <w:sz w:val="16"/>
          <w:szCs w:val="16"/>
        </w:rPr>
        <w:t xml:space="preserve"> </w:t>
      </w:r>
    </w:p>
    <w:p w:rsidR="00B17573" w:rsidRPr="00F3774A" w:rsidRDefault="00B17573" w:rsidP="00B17573">
      <w:pPr>
        <w:jc w:val="both"/>
        <w:rPr>
          <w:rFonts w:ascii="Verdana" w:hAnsi="Verdana"/>
          <w:sz w:val="16"/>
          <w:szCs w:val="16"/>
        </w:rPr>
      </w:pPr>
      <w:r w:rsidRPr="00F3774A">
        <w:rPr>
          <w:rFonts w:ascii="Verdana" w:hAnsi="Verdana"/>
          <w:sz w:val="16"/>
          <w:szCs w:val="16"/>
        </w:rPr>
        <w:t>4. Marijana Klobučar Bobetko, član</w:t>
      </w:r>
      <w:r w:rsidR="007C2A2F" w:rsidRPr="00F3774A">
        <w:rPr>
          <w:rFonts w:ascii="Verdana" w:hAnsi="Verdana"/>
          <w:sz w:val="16"/>
          <w:szCs w:val="16"/>
        </w:rPr>
        <w:t xml:space="preserve"> </w:t>
      </w:r>
      <w:r w:rsidR="00132692" w:rsidRPr="00F3774A">
        <w:rPr>
          <w:rFonts w:ascii="Verdana" w:hAnsi="Verdana"/>
          <w:sz w:val="16"/>
          <w:szCs w:val="16"/>
        </w:rPr>
        <w:t xml:space="preserve"> </w:t>
      </w:r>
    </w:p>
    <w:p w:rsidR="00B17573" w:rsidRPr="00F3774A" w:rsidRDefault="00B17573" w:rsidP="00B17573">
      <w:pPr>
        <w:jc w:val="both"/>
        <w:rPr>
          <w:rFonts w:ascii="Verdana" w:hAnsi="Verdana"/>
          <w:sz w:val="16"/>
          <w:szCs w:val="16"/>
        </w:rPr>
      </w:pPr>
      <w:r w:rsidRPr="00F3774A">
        <w:rPr>
          <w:rFonts w:ascii="Verdana" w:hAnsi="Verdana"/>
          <w:sz w:val="16"/>
          <w:szCs w:val="16"/>
        </w:rPr>
        <w:t xml:space="preserve">5. Hrvoje </w:t>
      </w:r>
      <w:proofErr w:type="spellStart"/>
      <w:r w:rsidRPr="00F3774A">
        <w:rPr>
          <w:rFonts w:ascii="Verdana" w:hAnsi="Verdana"/>
          <w:sz w:val="16"/>
          <w:szCs w:val="16"/>
        </w:rPr>
        <w:t>Vitković</w:t>
      </w:r>
      <w:proofErr w:type="spellEnd"/>
      <w:r w:rsidRPr="00F3774A">
        <w:rPr>
          <w:rFonts w:ascii="Verdana" w:hAnsi="Verdana"/>
          <w:sz w:val="16"/>
          <w:szCs w:val="16"/>
        </w:rPr>
        <w:t>, član</w:t>
      </w:r>
    </w:p>
    <w:p w:rsidR="00D8270C" w:rsidRPr="00F3774A" w:rsidRDefault="00B17573" w:rsidP="00F13BC3">
      <w:pPr>
        <w:jc w:val="both"/>
        <w:rPr>
          <w:rFonts w:ascii="Verdana" w:hAnsi="Verdana"/>
          <w:sz w:val="16"/>
          <w:szCs w:val="16"/>
        </w:rPr>
      </w:pPr>
      <w:r w:rsidRPr="00F3774A">
        <w:rPr>
          <w:rFonts w:ascii="Verdana" w:hAnsi="Verdana"/>
          <w:sz w:val="16"/>
          <w:szCs w:val="16"/>
        </w:rPr>
        <w:t>6</w:t>
      </w:r>
      <w:r w:rsidR="00567FD3" w:rsidRPr="00F3774A">
        <w:rPr>
          <w:rFonts w:ascii="Verdana" w:hAnsi="Verdana"/>
          <w:sz w:val="16"/>
          <w:szCs w:val="16"/>
        </w:rPr>
        <w:t xml:space="preserve">. Filip </w:t>
      </w:r>
      <w:proofErr w:type="spellStart"/>
      <w:r w:rsidR="00567FD3" w:rsidRPr="00F3774A">
        <w:rPr>
          <w:rFonts w:ascii="Verdana" w:hAnsi="Verdana"/>
          <w:sz w:val="16"/>
          <w:szCs w:val="16"/>
        </w:rPr>
        <w:t>Juroš</w:t>
      </w:r>
      <w:proofErr w:type="spellEnd"/>
      <w:r w:rsidR="00567FD3" w:rsidRPr="00F3774A">
        <w:rPr>
          <w:rFonts w:ascii="Verdana" w:hAnsi="Verdana"/>
          <w:sz w:val="16"/>
          <w:szCs w:val="16"/>
        </w:rPr>
        <w:t>, član (SV)</w:t>
      </w:r>
    </w:p>
    <w:p w:rsidR="00D8270C" w:rsidRDefault="000644F9" w:rsidP="005227CA">
      <w:pPr>
        <w:jc w:val="both"/>
        <w:rPr>
          <w:rFonts w:ascii="Verdana" w:hAnsi="Verdana"/>
          <w:sz w:val="16"/>
          <w:szCs w:val="16"/>
        </w:rPr>
      </w:pPr>
      <w:r w:rsidRPr="00F3774A">
        <w:rPr>
          <w:rFonts w:ascii="Verdana" w:hAnsi="Verdana"/>
          <w:sz w:val="16"/>
          <w:szCs w:val="16"/>
        </w:rPr>
        <w:t>7</w:t>
      </w:r>
      <w:r w:rsidR="00D8270C" w:rsidRPr="00F3774A">
        <w:rPr>
          <w:rFonts w:ascii="Verdana" w:hAnsi="Verdana"/>
          <w:sz w:val="16"/>
          <w:szCs w:val="16"/>
        </w:rPr>
        <w:t xml:space="preserve">. Matija </w:t>
      </w:r>
      <w:proofErr w:type="spellStart"/>
      <w:r w:rsidR="00D8270C" w:rsidRPr="00F3774A">
        <w:rPr>
          <w:rFonts w:ascii="Verdana" w:hAnsi="Verdana"/>
          <w:sz w:val="16"/>
          <w:szCs w:val="16"/>
        </w:rPr>
        <w:t>Kežman</w:t>
      </w:r>
      <w:proofErr w:type="spellEnd"/>
      <w:r w:rsidR="00D8270C" w:rsidRPr="00F3774A">
        <w:rPr>
          <w:rFonts w:ascii="Verdana" w:hAnsi="Verdana"/>
          <w:sz w:val="16"/>
          <w:szCs w:val="16"/>
        </w:rPr>
        <w:t xml:space="preserve">, </w:t>
      </w:r>
      <w:r w:rsidR="00567FD3" w:rsidRPr="00F3774A">
        <w:rPr>
          <w:rFonts w:ascii="Verdana" w:hAnsi="Verdana"/>
          <w:sz w:val="16"/>
          <w:szCs w:val="16"/>
        </w:rPr>
        <w:t>član (RV)</w:t>
      </w:r>
      <w:r w:rsidR="00D8270C" w:rsidRPr="005227CA">
        <w:rPr>
          <w:rFonts w:ascii="Verdana" w:hAnsi="Verdana"/>
          <w:sz w:val="16"/>
          <w:szCs w:val="16"/>
        </w:rPr>
        <w:t xml:space="preserve"> </w:t>
      </w:r>
    </w:p>
    <w:p w:rsidR="00D8270C" w:rsidRDefault="00D8270C" w:rsidP="005227CA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53663E">
        <w:rPr>
          <w:rFonts w:ascii="Verdana" w:hAnsi="Verdana"/>
          <w:sz w:val="16"/>
          <w:szCs w:val="16"/>
        </w:rPr>
        <w:t xml:space="preserve"> </w:t>
      </w:r>
    </w:p>
    <w:p w:rsidR="005227CA" w:rsidRDefault="00B17573" w:rsidP="005227CA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OSTALI PRISUTNI</w:t>
      </w:r>
      <w:r w:rsidR="005227CA">
        <w:rPr>
          <w:rFonts w:ascii="Verdana" w:hAnsi="Verdana"/>
          <w:sz w:val="16"/>
          <w:szCs w:val="16"/>
        </w:rPr>
        <w:t>:</w:t>
      </w:r>
    </w:p>
    <w:p w:rsidR="00B17573" w:rsidRDefault="00B17573" w:rsidP="00D94D47">
      <w:pPr>
        <w:pStyle w:val="Odlomakpopisa"/>
        <w:numPr>
          <w:ilvl w:val="0"/>
          <w:numId w:val="6"/>
        </w:numPr>
        <w:jc w:val="both"/>
        <w:rPr>
          <w:rFonts w:ascii="Verdana" w:hAnsi="Verdana"/>
          <w:sz w:val="16"/>
          <w:szCs w:val="16"/>
        </w:rPr>
      </w:pPr>
      <w:r w:rsidRPr="00BB7F17">
        <w:rPr>
          <w:rFonts w:ascii="Verdana" w:hAnsi="Verdana"/>
          <w:sz w:val="16"/>
          <w:szCs w:val="16"/>
        </w:rPr>
        <w:t xml:space="preserve">Silvija </w:t>
      </w:r>
      <w:proofErr w:type="spellStart"/>
      <w:r w:rsidRPr="00BB7F17">
        <w:rPr>
          <w:rFonts w:ascii="Verdana" w:hAnsi="Verdana"/>
          <w:sz w:val="16"/>
          <w:szCs w:val="16"/>
        </w:rPr>
        <w:t>Desić</w:t>
      </w:r>
      <w:proofErr w:type="spellEnd"/>
      <w:r w:rsidRPr="00BB7F17">
        <w:rPr>
          <w:rFonts w:ascii="Verdana" w:hAnsi="Verdana"/>
          <w:sz w:val="16"/>
          <w:szCs w:val="16"/>
        </w:rPr>
        <w:t xml:space="preserve"> </w:t>
      </w:r>
      <w:proofErr w:type="spellStart"/>
      <w:r w:rsidRPr="00BB7F17">
        <w:rPr>
          <w:rFonts w:ascii="Verdana" w:hAnsi="Verdana"/>
          <w:sz w:val="16"/>
          <w:szCs w:val="16"/>
        </w:rPr>
        <w:t>Basarić</w:t>
      </w:r>
      <w:proofErr w:type="spellEnd"/>
      <w:r w:rsidRPr="00BB7F17">
        <w:rPr>
          <w:rFonts w:ascii="Verdana" w:hAnsi="Verdana"/>
          <w:sz w:val="16"/>
          <w:szCs w:val="16"/>
        </w:rPr>
        <w:t xml:space="preserve">, ravnateljica </w:t>
      </w:r>
    </w:p>
    <w:p w:rsidR="000D01A2" w:rsidRDefault="000D01A2" w:rsidP="000D01A2">
      <w:pPr>
        <w:jc w:val="both"/>
        <w:rPr>
          <w:rFonts w:ascii="Verdana" w:hAnsi="Verdana"/>
          <w:sz w:val="16"/>
          <w:szCs w:val="16"/>
        </w:rPr>
      </w:pPr>
    </w:p>
    <w:p w:rsidR="000D01A2" w:rsidRDefault="000D01A2" w:rsidP="000D01A2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ODSUTNI:</w:t>
      </w:r>
    </w:p>
    <w:p w:rsidR="000D01A2" w:rsidRPr="000D01A2" w:rsidRDefault="000D01A2" w:rsidP="000D01A2">
      <w:pPr>
        <w:pStyle w:val="Odlomakpopisa"/>
        <w:numPr>
          <w:ilvl w:val="0"/>
          <w:numId w:val="46"/>
        </w:numPr>
        <w:jc w:val="both"/>
        <w:rPr>
          <w:rFonts w:ascii="Verdana" w:hAnsi="Verdana"/>
          <w:sz w:val="16"/>
          <w:szCs w:val="16"/>
        </w:rPr>
      </w:pPr>
      <w:r w:rsidRPr="000D01A2">
        <w:rPr>
          <w:rFonts w:ascii="Verdana" w:hAnsi="Verdana"/>
          <w:sz w:val="16"/>
          <w:szCs w:val="16"/>
        </w:rPr>
        <w:t>Linda Majstorović</w:t>
      </w:r>
      <w:r w:rsidRPr="000D01A2">
        <w:rPr>
          <w:rFonts w:ascii="Verdana" w:hAnsi="Verdana"/>
          <w:sz w:val="16"/>
          <w:szCs w:val="16"/>
        </w:rPr>
        <w:t>, voditeljica Službe za ekonomsko-financijske poslove</w:t>
      </w:r>
    </w:p>
    <w:p w:rsidR="000D01A2" w:rsidRPr="000D01A2" w:rsidRDefault="000D01A2" w:rsidP="000D01A2">
      <w:pPr>
        <w:pStyle w:val="Odlomakpopisa"/>
        <w:jc w:val="both"/>
        <w:rPr>
          <w:rFonts w:ascii="Verdana" w:hAnsi="Verdana"/>
          <w:sz w:val="16"/>
          <w:szCs w:val="16"/>
        </w:rPr>
      </w:pPr>
    </w:p>
    <w:p w:rsidR="0003677E" w:rsidRPr="000D01A2" w:rsidRDefault="0003677E" w:rsidP="00BD14C9">
      <w:pPr>
        <w:jc w:val="both"/>
        <w:rPr>
          <w:rFonts w:ascii="Verdana" w:hAnsi="Verdana"/>
          <w:sz w:val="16"/>
          <w:szCs w:val="16"/>
        </w:rPr>
      </w:pPr>
    </w:p>
    <w:p w:rsidR="008C5DDC" w:rsidRDefault="00DA4FC8" w:rsidP="008C5DDC">
      <w:pPr>
        <w:jc w:val="both"/>
        <w:rPr>
          <w:rFonts w:ascii="Verdana" w:hAnsi="Verdana"/>
          <w:sz w:val="18"/>
          <w:szCs w:val="18"/>
        </w:rPr>
      </w:pPr>
      <w:r w:rsidRPr="003F2295">
        <w:rPr>
          <w:rFonts w:ascii="Verdana" w:hAnsi="Verdana"/>
          <w:sz w:val="18"/>
          <w:szCs w:val="18"/>
        </w:rPr>
        <w:t xml:space="preserve">Predsjednica </w:t>
      </w:r>
      <w:r w:rsidR="004B0F99" w:rsidRPr="003F2295">
        <w:rPr>
          <w:rFonts w:ascii="Verdana" w:hAnsi="Verdana"/>
          <w:sz w:val="18"/>
          <w:szCs w:val="18"/>
        </w:rPr>
        <w:t>Upravnog vijeća je</w:t>
      </w:r>
      <w:r w:rsidR="00A10C6E" w:rsidRPr="003F2295">
        <w:rPr>
          <w:rFonts w:ascii="Verdana" w:hAnsi="Verdana"/>
          <w:sz w:val="18"/>
          <w:szCs w:val="18"/>
        </w:rPr>
        <w:t xml:space="preserve"> pozdravila sve prisutne</w:t>
      </w:r>
      <w:r w:rsidR="003204C7">
        <w:rPr>
          <w:rFonts w:ascii="Verdana" w:hAnsi="Verdana"/>
          <w:sz w:val="18"/>
          <w:szCs w:val="18"/>
        </w:rPr>
        <w:t xml:space="preserve"> članove</w:t>
      </w:r>
      <w:r w:rsidR="00FC450E" w:rsidRPr="003F2295">
        <w:rPr>
          <w:rFonts w:ascii="Verdana" w:hAnsi="Verdana"/>
          <w:sz w:val="18"/>
          <w:szCs w:val="18"/>
        </w:rPr>
        <w:t>,</w:t>
      </w:r>
      <w:r w:rsidR="003204C7">
        <w:rPr>
          <w:rFonts w:ascii="Verdana" w:hAnsi="Verdana"/>
          <w:sz w:val="18"/>
          <w:szCs w:val="18"/>
        </w:rPr>
        <w:t xml:space="preserve"> ustanovila da je</w:t>
      </w:r>
      <w:r w:rsidR="001C5B18" w:rsidRPr="003F2295">
        <w:rPr>
          <w:rFonts w:ascii="Verdana" w:hAnsi="Verdana"/>
          <w:sz w:val="18"/>
          <w:szCs w:val="18"/>
        </w:rPr>
        <w:t xml:space="preserve"> kvorum</w:t>
      </w:r>
      <w:r w:rsidR="005D40F0">
        <w:rPr>
          <w:rFonts w:ascii="Verdana" w:hAnsi="Verdana"/>
          <w:sz w:val="18"/>
          <w:szCs w:val="18"/>
        </w:rPr>
        <w:t xml:space="preserve"> postignut,</w:t>
      </w:r>
      <w:r w:rsidR="003204C7">
        <w:rPr>
          <w:rFonts w:ascii="Verdana" w:hAnsi="Verdana"/>
          <w:sz w:val="18"/>
          <w:szCs w:val="18"/>
        </w:rPr>
        <w:t xml:space="preserve"> te</w:t>
      </w:r>
      <w:r w:rsidR="007251C1" w:rsidRPr="003F2295">
        <w:rPr>
          <w:rFonts w:ascii="Verdana" w:hAnsi="Verdana"/>
          <w:sz w:val="18"/>
          <w:szCs w:val="18"/>
        </w:rPr>
        <w:t xml:space="preserve"> pročitala </w:t>
      </w:r>
      <w:r w:rsidR="001C5B18" w:rsidRPr="003F2295">
        <w:rPr>
          <w:rFonts w:ascii="Verdana" w:hAnsi="Verdana"/>
          <w:sz w:val="18"/>
          <w:szCs w:val="18"/>
        </w:rPr>
        <w:t>točke</w:t>
      </w:r>
      <w:r w:rsidR="00E5655A" w:rsidRPr="003F2295">
        <w:rPr>
          <w:rFonts w:ascii="Verdana" w:hAnsi="Verdana"/>
          <w:sz w:val="18"/>
          <w:szCs w:val="18"/>
        </w:rPr>
        <w:t xml:space="preserve"> dnevnog</w:t>
      </w:r>
      <w:r w:rsidR="007251C1" w:rsidRPr="003F2295">
        <w:rPr>
          <w:rFonts w:ascii="Verdana" w:hAnsi="Verdana"/>
          <w:sz w:val="18"/>
          <w:szCs w:val="18"/>
        </w:rPr>
        <w:t xml:space="preserve"> red</w:t>
      </w:r>
      <w:r w:rsidR="00E5655A" w:rsidRPr="003F2295">
        <w:rPr>
          <w:rFonts w:ascii="Verdana" w:hAnsi="Verdana"/>
          <w:sz w:val="18"/>
          <w:szCs w:val="18"/>
        </w:rPr>
        <w:t>a</w:t>
      </w:r>
      <w:r w:rsidR="007251C1" w:rsidRPr="003F2295">
        <w:rPr>
          <w:rFonts w:ascii="Verdana" w:hAnsi="Verdana"/>
          <w:sz w:val="18"/>
          <w:szCs w:val="18"/>
        </w:rPr>
        <w:t xml:space="preserve"> predviđen</w:t>
      </w:r>
      <w:r w:rsidR="001C5B18" w:rsidRPr="003F2295">
        <w:rPr>
          <w:rFonts w:ascii="Verdana" w:hAnsi="Verdana"/>
          <w:sz w:val="18"/>
          <w:szCs w:val="18"/>
        </w:rPr>
        <w:t>e</w:t>
      </w:r>
      <w:r w:rsidR="007251C1" w:rsidRPr="003F2295">
        <w:rPr>
          <w:rFonts w:ascii="Verdana" w:hAnsi="Verdana"/>
          <w:sz w:val="18"/>
          <w:szCs w:val="18"/>
        </w:rPr>
        <w:t xml:space="preserve"> za sjedn</w:t>
      </w:r>
      <w:r w:rsidR="00CE0FAA" w:rsidRPr="003F2295">
        <w:rPr>
          <w:rFonts w:ascii="Verdana" w:hAnsi="Verdana"/>
          <w:sz w:val="18"/>
          <w:szCs w:val="18"/>
        </w:rPr>
        <w:t>icu</w:t>
      </w:r>
      <w:r w:rsidR="008C5DDC" w:rsidRPr="003F2295">
        <w:rPr>
          <w:rFonts w:ascii="Verdana" w:hAnsi="Verdana"/>
          <w:sz w:val="18"/>
          <w:szCs w:val="18"/>
        </w:rPr>
        <w:t>.</w:t>
      </w:r>
      <w:r w:rsidR="00132692" w:rsidRPr="003F2295">
        <w:rPr>
          <w:rFonts w:ascii="Verdana" w:hAnsi="Verdana"/>
          <w:sz w:val="18"/>
          <w:szCs w:val="18"/>
        </w:rPr>
        <w:t xml:space="preserve"> </w:t>
      </w:r>
    </w:p>
    <w:p w:rsidR="000D01A2" w:rsidRPr="003F2295" w:rsidRDefault="000D01A2" w:rsidP="008C5DDC">
      <w:pPr>
        <w:jc w:val="both"/>
        <w:rPr>
          <w:rFonts w:ascii="Verdana" w:hAnsi="Verdana" w:cs="Segoe UI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Budući da je </w:t>
      </w:r>
      <w:r w:rsidRPr="000D01A2">
        <w:rPr>
          <w:rFonts w:ascii="Verdana" w:hAnsi="Verdana"/>
          <w:sz w:val="18"/>
          <w:szCs w:val="18"/>
        </w:rPr>
        <w:t>Linda Majstorović</w:t>
      </w:r>
      <w:r>
        <w:rPr>
          <w:rFonts w:ascii="Verdana" w:hAnsi="Verdana"/>
          <w:sz w:val="18"/>
          <w:szCs w:val="18"/>
        </w:rPr>
        <w:t xml:space="preserve"> trebala biti izvjestitelj po određenim točkama, a zbog neplaniranih okolnosti nije mogla prisustvovati sjednici, dogovoreno je da će izvjestitelj biti ravnateljica.</w:t>
      </w:r>
    </w:p>
    <w:p w:rsidR="000644F9" w:rsidRDefault="008D1915" w:rsidP="0072361D">
      <w:pPr>
        <w:jc w:val="both"/>
        <w:rPr>
          <w:rFonts w:ascii="Verdana" w:hAnsi="Verdana"/>
          <w:sz w:val="18"/>
          <w:szCs w:val="18"/>
        </w:rPr>
      </w:pPr>
      <w:r w:rsidRPr="003F2295">
        <w:rPr>
          <w:rFonts w:ascii="Verdana" w:hAnsi="Verdana"/>
          <w:sz w:val="18"/>
          <w:szCs w:val="18"/>
        </w:rPr>
        <w:t>Dnev</w:t>
      </w:r>
      <w:r w:rsidR="00414375" w:rsidRPr="003F2295">
        <w:rPr>
          <w:rFonts w:ascii="Verdana" w:hAnsi="Verdana"/>
          <w:sz w:val="18"/>
          <w:szCs w:val="18"/>
        </w:rPr>
        <w:t xml:space="preserve">ni red </w:t>
      </w:r>
      <w:r w:rsidR="00567FD3" w:rsidRPr="003F2295">
        <w:rPr>
          <w:rFonts w:ascii="Verdana" w:hAnsi="Verdana"/>
          <w:sz w:val="18"/>
          <w:szCs w:val="18"/>
        </w:rPr>
        <w:t>usvojen jednoglasno</w:t>
      </w:r>
      <w:r w:rsidR="00FC450E" w:rsidRPr="003F2295">
        <w:rPr>
          <w:rFonts w:ascii="Verdana" w:hAnsi="Verdana"/>
          <w:sz w:val="18"/>
          <w:szCs w:val="18"/>
        </w:rPr>
        <w:t xml:space="preserve"> </w:t>
      </w:r>
      <w:r w:rsidR="00414375" w:rsidRPr="003F2295">
        <w:rPr>
          <w:rFonts w:ascii="Verdana" w:hAnsi="Verdana"/>
          <w:sz w:val="18"/>
          <w:szCs w:val="18"/>
        </w:rPr>
        <w:t>glasi:</w:t>
      </w:r>
    </w:p>
    <w:p w:rsidR="005D40F0" w:rsidRPr="003F2295" w:rsidRDefault="005D40F0" w:rsidP="0072361D">
      <w:pPr>
        <w:jc w:val="both"/>
        <w:rPr>
          <w:rFonts w:ascii="Verdana" w:hAnsi="Verdana"/>
          <w:sz w:val="18"/>
          <w:szCs w:val="18"/>
        </w:rPr>
      </w:pPr>
    </w:p>
    <w:p w:rsidR="00765A37" w:rsidRDefault="000644F9" w:rsidP="00E5655A">
      <w:pPr>
        <w:suppressAutoHyphens/>
        <w:jc w:val="center"/>
        <w:rPr>
          <w:rFonts w:ascii="Verdana" w:eastAsia="Batang" w:hAnsi="Verdana"/>
          <w:bCs/>
          <w:sz w:val="18"/>
          <w:szCs w:val="18"/>
          <w:lang w:eastAsia="ar-SA"/>
        </w:rPr>
      </w:pPr>
      <w:r w:rsidRPr="00336160">
        <w:rPr>
          <w:rFonts w:ascii="Verdana" w:eastAsia="Batang" w:hAnsi="Verdana"/>
          <w:bCs/>
          <w:sz w:val="18"/>
          <w:szCs w:val="18"/>
          <w:lang w:eastAsia="ar-SA"/>
        </w:rPr>
        <w:t>D N E V N I   R E D</w:t>
      </w:r>
      <w:r>
        <w:rPr>
          <w:rFonts w:ascii="Verdana" w:eastAsia="Batang" w:hAnsi="Verdana"/>
          <w:bCs/>
          <w:sz w:val="18"/>
          <w:szCs w:val="18"/>
          <w:lang w:eastAsia="ar-SA"/>
        </w:rPr>
        <w:t>:</w:t>
      </w:r>
      <w:r w:rsidRPr="00336160">
        <w:rPr>
          <w:rFonts w:ascii="Verdana" w:eastAsia="Batang" w:hAnsi="Verdana"/>
          <w:bCs/>
          <w:sz w:val="18"/>
          <w:szCs w:val="18"/>
          <w:lang w:eastAsia="ar-SA"/>
        </w:rPr>
        <w:t xml:space="preserve"> </w:t>
      </w:r>
    </w:p>
    <w:p w:rsidR="005C4EA9" w:rsidRDefault="005C4EA9" w:rsidP="00E5655A">
      <w:pPr>
        <w:suppressAutoHyphens/>
        <w:jc w:val="center"/>
        <w:rPr>
          <w:rFonts w:ascii="Verdana" w:eastAsia="Batang" w:hAnsi="Verdana"/>
          <w:bCs/>
          <w:sz w:val="18"/>
          <w:szCs w:val="18"/>
          <w:lang w:eastAsia="ar-SA"/>
        </w:rPr>
      </w:pPr>
    </w:p>
    <w:p w:rsidR="00177F45" w:rsidRDefault="00177F45" w:rsidP="00177F45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Usvajanje </w:t>
      </w:r>
      <w:bookmarkStart w:id="0" w:name="_Hlk193833249"/>
      <w:r>
        <w:rPr>
          <w:rFonts w:ascii="Verdana" w:hAnsi="Verdana"/>
          <w:sz w:val="18"/>
          <w:szCs w:val="18"/>
        </w:rPr>
        <w:t>Zapisnika sa 30. sjednice Upravnog vijeća održane 12. veljače 2025.</w:t>
      </w:r>
      <w:r w:rsidRPr="005526A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godine</w:t>
      </w:r>
      <w:bookmarkEnd w:id="0"/>
    </w:p>
    <w:p w:rsidR="00177F45" w:rsidRDefault="00177F45" w:rsidP="00177F45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bookmarkStart w:id="1" w:name="_Hlk189075739"/>
      <w:r>
        <w:rPr>
          <w:rFonts w:ascii="Verdana" w:hAnsi="Verdana"/>
          <w:sz w:val="18"/>
          <w:szCs w:val="18"/>
        </w:rPr>
        <w:t xml:space="preserve">Izvješće o financijskom poslovanju </w:t>
      </w:r>
      <w:bookmarkEnd w:id="1"/>
      <w:r>
        <w:rPr>
          <w:rFonts w:ascii="Verdana" w:hAnsi="Verdana"/>
          <w:sz w:val="18"/>
          <w:szCs w:val="18"/>
        </w:rPr>
        <w:t>Zavoda za hitnu medicinu SMŽ za mjesec siječanj 2025.</w:t>
      </w:r>
      <w:r w:rsidRPr="005526A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godine</w:t>
      </w:r>
    </w:p>
    <w:p w:rsidR="00177F45" w:rsidRDefault="00177F45" w:rsidP="00177F45">
      <w:p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Izvjestitelj: </w:t>
      </w:r>
      <w:bookmarkStart w:id="2" w:name="_Hlk194053432"/>
      <w:r w:rsidR="000D01A2">
        <w:rPr>
          <w:rFonts w:ascii="Verdana" w:hAnsi="Verdana"/>
          <w:sz w:val="18"/>
          <w:szCs w:val="18"/>
        </w:rPr>
        <w:t>ravnateljica</w:t>
      </w:r>
    </w:p>
    <w:bookmarkEnd w:id="2"/>
    <w:p w:rsidR="00177F45" w:rsidRDefault="00177F45" w:rsidP="00177F45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Izvješće o financijskom poslovanju Zavoda za hitnu medicinu SMŽ za mjesec veljaču 2025.</w:t>
      </w:r>
      <w:r w:rsidRPr="005526A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godine</w:t>
      </w:r>
    </w:p>
    <w:p w:rsidR="00177F45" w:rsidRDefault="00177F45" w:rsidP="00177F45">
      <w:p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Izvjestitelj: </w:t>
      </w:r>
      <w:r w:rsidR="000D01A2">
        <w:rPr>
          <w:rFonts w:ascii="Verdana" w:hAnsi="Verdana"/>
          <w:sz w:val="18"/>
          <w:szCs w:val="18"/>
        </w:rPr>
        <w:t>ravnateljica</w:t>
      </w:r>
    </w:p>
    <w:p w:rsidR="00177F45" w:rsidRDefault="00177F45" w:rsidP="00177F45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II. Izmjene i dopune Plana nabave za 2025. godinu</w:t>
      </w:r>
    </w:p>
    <w:p w:rsidR="00177F45" w:rsidRPr="001B61F5" w:rsidRDefault="00177F45" w:rsidP="00177F45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Izvjestitelj: </w:t>
      </w:r>
      <w:r w:rsidR="000D01A2">
        <w:rPr>
          <w:rFonts w:ascii="Verdana" w:hAnsi="Verdana"/>
          <w:sz w:val="18"/>
          <w:szCs w:val="18"/>
        </w:rPr>
        <w:t>ravnateljica</w:t>
      </w:r>
    </w:p>
    <w:p w:rsidR="00177F45" w:rsidRDefault="00177F45" w:rsidP="00177F45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AB525E">
        <w:rPr>
          <w:rFonts w:ascii="Verdana" w:hAnsi="Verdana"/>
          <w:sz w:val="18"/>
          <w:szCs w:val="18"/>
        </w:rPr>
        <w:t>avanje ovlasti ravnatelju za zaključivanje ugovora</w:t>
      </w:r>
      <w:r>
        <w:rPr>
          <w:rFonts w:ascii="Verdana" w:hAnsi="Verdana"/>
          <w:sz w:val="18"/>
          <w:szCs w:val="18"/>
        </w:rPr>
        <w:t xml:space="preserve"> </w:t>
      </w:r>
      <w:r w:rsidRPr="001734E5">
        <w:rPr>
          <w:rFonts w:ascii="Verdana" w:hAnsi="Verdana"/>
          <w:sz w:val="18"/>
          <w:szCs w:val="18"/>
        </w:rPr>
        <w:t xml:space="preserve">čija procijenjena vrijednost prelazi </w:t>
      </w:r>
      <w:r w:rsidRPr="00AB525E">
        <w:rPr>
          <w:rFonts w:ascii="Verdana" w:eastAsia="Aptos" w:hAnsi="Verdana"/>
          <w:sz w:val="18"/>
          <w:szCs w:val="18"/>
          <w:lang w:eastAsia="en-US"/>
        </w:rPr>
        <w:t>26.540,00 eura bez poreza na dodanu vrijednost</w:t>
      </w:r>
    </w:p>
    <w:p w:rsidR="00177F45" w:rsidRPr="00AB525E" w:rsidRDefault="00177F45" w:rsidP="00177F45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Izvjestitelj: </w:t>
      </w:r>
      <w:r w:rsidR="000D01A2">
        <w:rPr>
          <w:rFonts w:ascii="Verdana" w:hAnsi="Verdana"/>
          <w:sz w:val="18"/>
          <w:szCs w:val="18"/>
        </w:rPr>
        <w:t>ravnateljica</w:t>
      </w:r>
    </w:p>
    <w:p w:rsidR="00177F45" w:rsidRDefault="00177F45" w:rsidP="00177F45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AB525E">
        <w:rPr>
          <w:rFonts w:ascii="Verdana" w:hAnsi="Verdana"/>
          <w:sz w:val="18"/>
          <w:szCs w:val="18"/>
        </w:rPr>
        <w:t>avanje ovlasti ravnatelju za zaključivanje ugovora</w:t>
      </w:r>
      <w:r>
        <w:rPr>
          <w:rFonts w:ascii="Verdana" w:hAnsi="Verdana"/>
          <w:sz w:val="18"/>
          <w:szCs w:val="18"/>
        </w:rPr>
        <w:t xml:space="preserve"> </w:t>
      </w:r>
      <w:r w:rsidRPr="001734E5">
        <w:rPr>
          <w:rFonts w:ascii="Verdana" w:hAnsi="Verdana"/>
          <w:sz w:val="18"/>
          <w:szCs w:val="18"/>
        </w:rPr>
        <w:t>čija procijenjena vrijednost</w:t>
      </w:r>
      <w:r>
        <w:rPr>
          <w:rFonts w:ascii="Verdana" w:hAnsi="Verdana"/>
          <w:sz w:val="18"/>
          <w:szCs w:val="18"/>
        </w:rPr>
        <w:t xml:space="preserve"> prelazi </w:t>
      </w:r>
      <w:r w:rsidRPr="001734E5">
        <w:rPr>
          <w:rFonts w:ascii="Verdana" w:hAnsi="Verdana"/>
          <w:sz w:val="18"/>
          <w:szCs w:val="18"/>
        </w:rPr>
        <w:t>39.815,00 eura bez poreza na dodanu vrijednost</w:t>
      </w:r>
    </w:p>
    <w:p w:rsidR="00177F45" w:rsidRPr="00AB525E" w:rsidRDefault="00177F45" w:rsidP="00177F45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Izvjestitelj: </w:t>
      </w:r>
      <w:r w:rsidR="000D01A2">
        <w:rPr>
          <w:rFonts w:ascii="Verdana" w:hAnsi="Verdana"/>
          <w:sz w:val="18"/>
          <w:szCs w:val="18"/>
        </w:rPr>
        <w:t>ravnateljica</w:t>
      </w:r>
    </w:p>
    <w:p w:rsidR="00177F45" w:rsidRDefault="00177F45" w:rsidP="00177F45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04451D">
        <w:rPr>
          <w:rFonts w:ascii="Verdana" w:hAnsi="Verdana"/>
          <w:sz w:val="18"/>
          <w:szCs w:val="18"/>
        </w:rPr>
        <w:t xml:space="preserve">Odluka o raspodjeli rezultata </w:t>
      </w:r>
      <w:r>
        <w:rPr>
          <w:rFonts w:ascii="Verdana" w:hAnsi="Verdana"/>
          <w:sz w:val="18"/>
          <w:szCs w:val="18"/>
        </w:rPr>
        <w:t>za 2024. godinu</w:t>
      </w:r>
    </w:p>
    <w:p w:rsidR="00177F45" w:rsidRDefault="00177F45" w:rsidP="00177F45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Izvjestitelj: </w:t>
      </w:r>
      <w:r w:rsidR="000D01A2">
        <w:rPr>
          <w:rFonts w:ascii="Verdana" w:hAnsi="Verdana"/>
          <w:sz w:val="18"/>
          <w:szCs w:val="18"/>
        </w:rPr>
        <w:t>ravnateljica</w:t>
      </w:r>
    </w:p>
    <w:p w:rsidR="00177F45" w:rsidRDefault="00177F45" w:rsidP="00177F45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8C4176">
        <w:rPr>
          <w:rFonts w:ascii="Verdana" w:hAnsi="Verdana"/>
          <w:sz w:val="18"/>
          <w:szCs w:val="18"/>
        </w:rPr>
        <w:t xml:space="preserve">Suglasnost za zapošljavanje  </w:t>
      </w:r>
      <w:r>
        <w:rPr>
          <w:rFonts w:ascii="Verdana" w:hAnsi="Verdana"/>
          <w:sz w:val="18"/>
          <w:szCs w:val="18"/>
        </w:rPr>
        <w:t>četiri</w:t>
      </w:r>
      <w:r w:rsidRPr="008C4176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 xml:space="preserve">4) </w:t>
      </w:r>
      <w:r w:rsidRPr="008C4176">
        <w:rPr>
          <w:rFonts w:ascii="Verdana" w:hAnsi="Verdana"/>
          <w:sz w:val="18"/>
          <w:szCs w:val="18"/>
        </w:rPr>
        <w:t xml:space="preserve">doktora </w:t>
      </w:r>
      <w:r>
        <w:rPr>
          <w:rFonts w:ascii="Verdana" w:hAnsi="Verdana"/>
          <w:sz w:val="18"/>
          <w:szCs w:val="18"/>
        </w:rPr>
        <w:t>medicine na neodređeno vrijeme u djelatnosti hitne medicine</w:t>
      </w:r>
    </w:p>
    <w:p w:rsidR="00177F45" w:rsidRDefault="00177F45" w:rsidP="00177F45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177F45" w:rsidRPr="006657AF" w:rsidRDefault="00177F45" w:rsidP="00177F45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8C4176">
        <w:rPr>
          <w:rFonts w:ascii="Verdana" w:hAnsi="Verdana"/>
          <w:sz w:val="18"/>
          <w:szCs w:val="18"/>
        </w:rPr>
        <w:t xml:space="preserve">Suglasnost za zapošljavanje </w:t>
      </w:r>
      <w:r>
        <w:rPr>
          <w:rFonts w:ascii="Verdana" w:hAnsi="Verdana"/>
          <w:sz w:val="18"/>
          <w:szCs w:val="18"/>
        </w:rPr>
        <w:t>jednog</w:t>
      </w:r>
      <w:r w:rsidRPr="008C4176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 xml:space="preserve">1) </w:t>
      </w:r>
      <w:r w:rsidRPr="008C4176">
        <w:rPr>
          <w:rFonts w:ascii="Verdana" w:hAnsi="Verdana"/>
          <w:sz w:val="18"/>
          <w:szCs w:val="18"/>
        </w:rPr>
        <w:t xml:space="preserve">doktora </w:t>
      </w:r>
      <w:r>
        <w:rPr>
          <w:rFonts w:ascii="Verdana" w:hAnsi="Verdana"/>
          <w:sz w:val="18"/>
          <w:szCs w:val="18"/>
        </w:rPr>
        <w:t>medicine na određeno vrijeme u djelatnosti hitne medicine</w:t>
      </w:r>
    </w:p>
    <w:p w:rsidR="00177F45" w:rsidRDefault="00177F45" w:rsidP="00177F45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177F45" w:rsidRPr="009B22AB" w:rsidRDefault="00177F45" w:rsidP="00177F45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Suglasnost za</w:t>
      </w:r>
      <w:r w:rsidRPr="009B22AB">
        <w:rPr>
          <w:rFonts w:ascii="Verdana" w:hAnsi="Verdana"/>
          <w:sz w:val="18"/>
          <w:szCs w:val="18"/>
        </w:rPr>
        <w:t xml:space="preserve"> zapošljavanj</w:t>
      </w:r>
      <w:r>
        <w:rPr>
          <w:rFonts w:ascii="Verdana" w:hAnsi="Verdana"/>
          <w:sz w:val="18"/>
          <w:szCs w:val="18"/>
        </w:rPr>
        <w:t>e</w:t>
      </w:r>
      <w:r w:rsidRPr="009B22AB">
        <w:rPr>
          <w:rFonts w:ascii="Verdana" w:hAnsi="Verdana"/>
          <w:sz w:val="18"/>
          <w:szCs w:val="18"/>
        </w:rPr>
        <w:t xml:space="preserve"> </w:t>
      </w:r>
      <w:r w:rsidRPr="009B22AB">
        <w:rPr>
          <w:rFonts w:ascii="Verdana" w:hAnsi="Verdana"/>
          <w:b/>
          <w:sz w:val="18"/>
          <w:szCs w:val="18"/>
        </w:rPr>
        <w:t xml:space="preserve"> </w:t>
      </w:r>
      <w:r w:rsidRPr="009B22AB">
        <w:rPr>
          <w:rFonts w:ascii="Verdana" w:hAnsi="Verdana"/>
          <w:bCs/>
          <w:sz w:val="18"/>
          <w:szCs w:val="18"/>
        </w:rPr>
        <w:t>dva (2) doktora medicine na određeno vrijeme</w:t>
      </w:r>
      <w:r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 djelatnosti hitne medicine</w:t>
      </w:r>
      <w:r w:rsidRPr="006657AF">
        <w:rPr>
          <w:rFonts w:ascii="Verdana" w:hAnsi="Verdana"/>
          <w:sz w:val="18"/>
          <w:szCs w:val="18"/>
        </w:rPr>
        <w:t>,</w:t>
      </w:r>
      <w:r w:rsidRPr="009B22AB">
        <w:rPr>
          <w:rFonts w:ascii="Verdana" w:hAnsi="Verdana"/>
          <w:sz w:val="18"/>
          <w:szCs w:val="18"/>
        </w:rPr>
        <w:t xml:space="preserve"> a najduže na 60 dana</w:t>
      </w:r>
    </w:p>
    <w:p w:rsidR="00177F45" w:rsidRDefault="00177F45" w:rsidP="00177F45">
      <w:pPr>
        <w:pStyle w:val="Bezproreda"/>
        <w:ind w:left="720"/>
        <w:rPr>
          <w:rFonts w:ascii="Verdana" w:hAnsi="Verdana"/>
          <w:sz w:val="18"/>
          <w:szCs w:val="18"/>
        </w:rPr>
      </w:pPr>
      <w:r w:rsidRPr="009B22AB">
        <w:rPr>
          <w:rFonts w:ascii="Verdana" w:hAnsi="Verdana"/>
          <w:sz w:val="18"/>
          <w:szCs w:val="18"/>
        </w:rPr>
        <w:t>Izvjestitelj: ravnateljica</w:t>
      </w:r>
    </w:p>
    <w:p w:rsidR="00177F45" w:rsidRDefault="00177F45" w:rsidP="00177F45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Suglasnost za zapošljavanje dvije (2) </w:t>
      </w:r>
      <w:bookmarkStart w:id="3" w:name="_Hlk193219769"/>
      <w:r>
        <w:rPr>
          <w:rFonts w:ascii="Verdana" w:hAnsi="Verdana"/>
          <w:sz w:val="18"/>
          <w:szCs w:val="18"/>
        </w:rPr>
        <w:t xml:space="preserve">medicinske sestre/medicinska tehničara u sanitetskom prijevozu na određeno vrijeme </w:t>
      </w:r>
    </w:p>
    <w:bookmarkEnd w:id="3"/>
    <w:p w:rsidR="00177F45" w:rsidRDefault="00177F45" w:rsidP="00177F45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Izvjestitelj: ravnateljica           </w:t>
      </w:r>
    </w:p>
    <w:p w:rsidR="00177F45" w:rsidRDefault="00177F45" w:rsidP="00177F45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Suglasnost za zapošljavanje </w:t>
      </w:r>
      <w:r w:rsidRPr="003125D3">
        <w:rPr>
          <w:rFonts w:ascii="Verdana" w:hAnsi="Verdana"/>
          <w:bCs/>
          <w:sz w:val="18"/>
          <w:szCs w:val="18"/>
        </w:rPr>
        <w:t>tri (3) medicinske</w:t>
      </w:r>
      <w:r>
        <w:rPr>
          <w:rFonts w:ascii="Verdana" w:hAnsi="Verdana"/>
          <w:sz w:val="18"/>
          <w:szCs w:val="18"/>
        </w:rPr>
        <w:t xml:space="preserve"> sestre/medicinska tehničara – dispečer u Prijavno-dojavnoj jedinici sanitetskog prijevoza na neodređeno vrijeme </w:t>
      </w:r>
    </w:p>
    <w:p w:rsidR="00177F45" w:rsidRDefault="00177F45" w:rsidP="00177F45">
      <w:pPr>
        <w:ind w:left="720"/>
        <w:jc w:val="both"/>
        <w:rPr>
          <w:rFonts w:ascii="Verdana" w:hAnsi="Verdana"/>
          <w:sz w:val="18"/>
          <w:szCs w:val="18"/>
        </w:rPr>
      </w:pPr>
      <w:r w:rsidRPr="003A1DBD">
        <w:rPr>
          <w:rFonts w:ascii="Verdana" w:hAnsi="Verdana"/>
          <w:sz w:val="18"/>
          <w:szCs w:val="18"/>
        </w:rPr>
        <w:t>Izvjestitelj: ravnateljica</w:t>
      </w:r>
    </w:p>
    <w:p w:rsidR="00177F45" w:rsidRDefault="00177F45" w:rsidP="00177F45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Suglasnost za zapošljavanje </w:t>
      </w:r>
      <w:r>
        <w:rPr>
          <w:rFonts w:ascii="Verdana" w:hAnsi="Verdana"/>
          <w:bCs/>
          <w:sz w:val="18"/>
          <w:szCs w:val="18"/>
        </w:rPr>
        <w:t>dva</w:t>
      </w:r>
      <w:r w:rsidRPr="003125D3">
        <w:rPr>
          <w:rFonts w:ascii="Verdana" w:hAnsi="Verdana"/>
          <w:bCs/>
          <w:sz w:val="18"/>
          <w:szCs w:val="18"/>
        </w:rPr>
        <w:t xml:space="preserve"> (</w:t>
      </w:r>
      <w:r>
        <w:rPr>
          <w:rFonts w:ascii="Verdana" w:hAnsi="Verdana"/>
          <w:bCs/>
          <w:sz w:val="18"/>
          <w:szCs w:val="18"/>
        </w:rPr>
        <w:t>2</w:t>
      </w:r>
      <w:r w:rsidRPr="003125D3">
        <w:rPr>
          <w:rFonts w:ascii="Verdana" w:hAnsi="Verdana"/>
          <w:bCs/>
          <w:sz w:val="18"/>
          <w:szCs w:val="18"/>
        </w:rPr>
        <w:t xml:space="preserve">) </w:t>
      </w:r>
      <w:r>
        <w:rPr>
          <w:rFonts w:ascii="Verdana" w:hAnsi="Verdana"/>
          <w:bCs/>
          <w:sz w:val="18"/>
          <w:szCs w:val="18"/>
        </w:rPr>
        <w:t>vozača sanitetskog prijevoza</w:t>
      </w:r>
      <w:r>
        <w:rPr>
          <w:rFonts w:ascii="Verdana" w:hAnsi="Verdana"/>
          <w:sz w:val="18"/>
          <w:szCs w:val="18"/>
        </w:rPr>
        <w:t xml:space="preserve"> na određeno vrijeme </w:t>
      </w:r>
    </w:p>
    <w:p w:rsidR="007E2694" w:rsidRPr="007E2694" w:rsidRDefault="007E2694" w:rsidP="007E2694">
      <w:pPr>
        <w:pStyle w:val="Odlomakpopisa"/>
        <w:jc w:val="both"/>
        <w:rPr>
          <w:rFonts w:ascii="Verdana" w:hAnsi="Verdana"/>
          <w:sz w:val="18"/>
          <w:szCs w:val="18"/>
        </w:rPr>
      </w:pPr>
      <w:r w:rsidRPr="007E2694">
        <w:rPr>
          <w:rFonts w:ascii="Verdana" w:hAnsi="Verdana"/>
          <w:sz w:val="18"/>
          <w:szCs w:val="18"/>
        </w:rPr>
        <w:t>Izvjestitelj: ravnateljica</w:t>
      </w:r>
    </w:p>
    <w:p w:rsidR="007E2694" w:rsidRDefault="007E2694" w:rsidP="00177F45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Informacija o pokrivanju razlike troškova nabave</w:t>
      </w:r>
      <w:r w:rsidRPr="00E020F7">
        <w:t xml:space="preserve"> </w:t>
      </w:r>
      <w:r w:rsidRPr="00E020F7">
        <w:rPr>
          <w:rFonts w:ascii="Verdana" w:hAnsi="Verdana"/>
          <w:sz w:val="18"/>
          <w:szCs w:val="18"/>
        </w:rPr>
        <w:t>iznad procijenjene vrijednosti nabave</w:t>
      </w:r>
      <w:r>
        <w:rPr>
          <w:rFonts w:ascii="Verdana" w:hAnsi="Verdana"/>
          <w:sz w:val="18"/>
          <w:szCs w:val="18"/>
        </w:rPr>
        <w:t xml:space="preserve"> za uslugu održavanja vozila za 12 mjeseci</w:t>
      </w:r>
    </w:p>
    <w:p w:rsidR="007E2694" w:rsidRDefault="007E2694" w:rsidP="007E2694">
      <w:pPr>
        <w:pStyle w:val="Odlomakpopisa"/>
        <w:jc w:val="both"/>
        <w:rPr>
          <w:rFonts w:ascii="Verdana" w:hAnsi="Verdana"/>
          <w:sz w:val="18"/>
          <w:szCs w:val="18"/>
        </w:rPr>
      </w:pPr>
      <w:r w:rsidRPr="007E2694">
        <w:rPr>
          <w:rFonts w:ascii="Verdana" w:hAnsi="Verdana"/>
          <w:sz w:val="18"/>
          <w:szCs w:val="18"/>
        </w:rPr>
        <w:t>Izvjestitelj: ravnateljica</w:t>
      </w:r>
    </w:p>
    <w:p w:rsidR="007E2694" w:rsidRPr="007E2694" w:rsidRDefault="007E2694" w:rsidP="007E2694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7E2694">
        <w:rPr>
          <w:rFonts w:ascii="Verdana" w:hAnsi="Verdana"/>
          <w:sz w:val="18"/>
          <w:szCs w:val="18"/>
        </w:rPr>
        <w:t xml:space="preserve">Godišnji izvještaj o izvršenju Financijskog plana Zavoda za hitnu medicinu </w:t>
      </w:r>
      <w:r w:rsidRPr="003F2295">
        <w:rPr>
          <w:rFonts w:ascii="Verdana" w:hAnsi="Verdana"/>
          <w:sz w:val="18"/>
          <w:szCs w:val="18"/>
        </w:rPr>
        <w:t>Sisačko-moslavačke županije</w:t>
      </w:r>
      <w:r w:rsidRPr="007E2694">
        <w:rPr>
          <w:rFonts w:ascii="Verdana" w:hAnsi="Verdana"/>
          <w:sz w:val="18"/>
          <w:szCs w:val="18"/>
        </w:rPr>
        <w:t xml:space="preserve"> za 202</w:t>
      </w:r>
      <w:r>
        <w:rPr>
          <w:rFonts w:ascii="Verdana" w:hAnsi="Verdana"/>
          <w:sz w:val="18"/>
          <w:szCs w:val="18"/>
        </w:rPr>
        <w:t>4</w:t>
      </w:r>
      <w:r w:rsidRPr="007E2694">
        <w:rPr>
          <w:rFonts w:ascii="Verdana" w:hAnsi="Verdana"/>
          <w:sz w:val="18"/>
          <w:szCs w:val="18"/>
        </w:rPr>
        <w:t>. godinu</w:t>
      </w:r>
    </w:p>
    <w:p w:rsidR="007E2694" w:rsidRPr="007E2694" w:rsidRDefault="007E2694" w:rsidP="007E2694">
      <w:pPr>
        <w:pStyle w:val="Odlomakpopisa"/>
        <w:jc w:val="both"/>
        <w:rPr>
          <w:rFonts w:ascii="Verdana" w:hAnsi="Verdana"/>
          <w:sz w:val="18"/>
          <w:szCs w:val="18"/>
        </w:rPr>
      </w:pPr>
      <w:r w:rsidRPr="007E2694">
        <w:rPr>
          <w:rFonts w:ascii="Verdana" w:hAnsi="Verdana"/>
          <w:sz w:val="18"/>
          <w:szCs w:val="18"/>
        </w:rPr>
        <w:t>Izvjestitelj: ravnateljica</w:t>
      </w:r>
    </w:p>
    <w:p w:rsidR="00177F45" w:rsidRPr="00CE5FB6" w:rsidRDefault="00177F45" w:rsidP="00177F45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Ostala pitanja i prijedlozi</w:t>
      </w:r>
      <w:r w:rsidRPr="00CE5FB6">
        <w:rPr>
          <w:rFonts w:ascii="Verdana" w:hAnsi="Verdana"/>
          <w:sz w:val="18"/>
          <w:szCs w:val="18"/>
        </w:rPr>
        <w:t xml:space="preserve">                                                     </w:t>
      </w:r>
    </w:p>
    <w:p w:rsidR="005D74F8" w:rsidRPr="00336160" w:rsidRDefault="005D74F8" w:rsidP="005D74F8">
      <w:pPr>
        <w:jc w:val="center"/>
        <w:rPr>
          <w:rFonts w:ascii="Verdana" w:hAnsi="Verdana"/>
          <w:b/>
          <w:sz w:val="18"/>
          <w:szCs w:val="18"/>
        </w:rPr>
      </w:pPr>
    </w:p>
    <w:p w:rsidR="000644F9" w:rsidRDefault="000644F9" w:rsidP="00772BF3">
      <w:pPr>
        <w:jc w:val="center"/>
        <w:rPr>
          <w:rFonts w:ascii="Verdana" w:hAnsi="Verdana"/>
          <w:sz w:val="18"/>
          <w:szCs w:val="18"/>
        </w:rPr>
      </w:pPr>
      <w:r w:rsidRPr="002F214E">
        <w:rPr>
          <w:rFonts w:ascii="Verdana" w:hAnsi="Verdana"/>
          <w:sz w:val="18"/>
          <w:szCs w:val="18"/>
        </w:rPr>
        <w:t>Točka 1.</w:t>
      </w:r>
    </w:p>
    <w:p w:rsidR="008B2B15" w:rsidRPr="002F214E" w:rsidRDefault="008B2B15" w:rsidP="00772BF3">
      <w:pPr>
        <w:jc w:val="center"/>
        <w:rPr>
          <w:rFonts w:ascii="Verdana" w:hAnsi="Verdana"/>
          <w:sz w:val="18"/>
          <w:szCs w:val="18"/>
        </w:rPr>
      </w:pPr>
    </w:p>
    <w:p w:rsidR="00CF68BA" w:rsidRDefault="000644F9" w:rsidP="000644F9">
      <w:pPr>
        <w:pStyle w:val="Bezproreda"/>
        <w:jc w:val="both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redsjednica</w:t>
      </w:r>
      <w:r w:rsidRPr="00F460F3">
        <w:rPr>
          <w:rFonts w:ascii="Verdana" w:hAnsi="Verdana"/>
          <w:sz w:val="18"/>
          <w:szCs w:val="18"/>
        </w:rPr>
        <w:t xml:space="preserve"> i članovi Upravnog</w:t>
      </w:r>
      <w:r>
        <w:rPr>
          <w:rFonts w:ascii="Verdana" w:hAnsi="Verdana"/>
          <w:sz w:val="18"/>
          <w:szCs w:val="18"/>
        </w:rPr>
        <w:t xml:space="preserve"> vijeća nisu </w:t>
      </w:r>
      <w:r w:rsidR="00E5655A">
        <w:rPr>
          <w:rFonts w:ascii="Verdana" w:hAnsi="Verdana"/>
          <w:sz w:val="18"/>
          <w:szCs w:val="18"/>
        </w:rPr>
        <w:t>i</w:t>
      </w:r>
      <w:r w:rsidR="008C5DDC">
        <w:rPr>
          <w:rFonts w:ascii="Verdana" w:hAnsi="Verdana"/>
          <w:sz w:val="18"/>
          <w:szCs w:val="18"/>
        </w:rPr>
        <w:t xml:space="preserve">mali primjedbi na </w:t>
      </w:r>
      <w:r w:rsidR="00177F45">
        <w:rPr>
          <w:rFonts w:ascii="Verdana" w:hAnsi="Verdana"/>
          <w:sz w:val="18"/>
          <w:szCs w:val="18"/>
        </w:rPr>
        <w:t>Zapisnik sa 30. sjednice Upravnog vijeća održane 12. veljače 2025.</w:t>
      </w:r>
      <w:r w:rsidR="00177F45" w:rsidRPr="005526A8">
        <w:rPr>
          <w:rFonts w:ascii="Verdana" w:hAnsi="Verdana"/>
          <w:sz w:val="18"/>
          <w:szCs w:val="18"/>
        </w:rPr>
        <w:t xml:space="preserve"> </w:t>
      </w:r>
      <w:r w:rsidR="00177F45">
        <w:rPr>
          <w:rFonts w:ascii="Verdana" w:hAnsi="Verdana"/>
          <w:sz w:val="18"/>
          <w:szCs w:val="18"/>
        </w:rPr>
        <w:t>godine</w:t>
      </w:r>
      <w:r>
        <w:rPr>
          <w:rFonts w:ascii="Verdana" w:hAnsi="Verdana"/>
          <w:sz w:val="18"/>
          <w:szCs w:val="18"/>
        </w:rPr>
        <w:t xml:space="preserve">, isti je usvojen jednoglasno. </w:t>
      </w:r>
    </w:p>
    <w:p w:rsidR="00177F45" w:rsidRDefault="00177F45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AF4FF1" w:rsidRDefault="00AF4FF1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AF4FF1" w:rsidRDefault="00AF4FF1" w:rsidP="00AF4FF1">
      <w:pPr>
        <w:jc w:val="center"/>
        <w:rPr>
          <w:rFonts w:ascii="Verdana" w:hAnsi="Verdana"/>
          <w:sz w:val="18"/>
          <w:szCs w:val="18"/>
        </w:rPr>
      </w:pPr>
      <w:r w:rsidRPr="002F214E">
        <w:rPr>
          <w:rFonts w:ascii="Verdana" w:hAnsi="Verdana"/>
          <w:sz w:val="18"/>
          <w:szCs w:val="18"/>
        </w:rPr>
        <w:t xml:space="preserve">Točka </w:t>
      </w:r>
      <w:r>
        <w:rPr>
          <w:rFonts w:ascii="Verdana" w:hAnsi="Verdana"/>
          <w:sz w:val="18"/>
          <w:szCs w:val="18"/>
        </w:rPr>
        <w:t>2</w:t>
      </w:r>
      <w:r w:rsidRPr="002F214E">
        <w:rPr>
          <w:rFonts w:ascii="Verdana" w:hAnsi="Verdana"/>
          <w:sz w:val="18"/>
          <w:szCs w:val="18"/>
        </w:rPr>
        <w:t>.</w:t>
      </w:r>
    </w:p>
    <w:p w:rsidR="00177F45" w:rsidRDefault="00177F45" w:rsidP="00AF4FF1">
      <w:pPr>
        <w:jc w:val="center"/>
        <w:rPr>
          <w:rFonts w:ascii="Verdana" w:hAnsi="Verdana"/>
          <w:sz w:val="18"/>
          <w:szCs w:val="18"/>
        </w:rPr>
      </w:pPr>
    </w:p>
    <w:p w:rsidR="00177F45" w:rsidRDefault="00177F45" w:rsidP="00177F45">
      <w:pPr>
        <w:rPr>
          <w:rFonts w:ascii="Verdana" w:hAnsi="Verdana"/>
          <w:sz w:val="18"/>
          <w:szCs w:val="18"/>
        </w:rPr>
      </w:pPr>
      <w:bookmarkStart w:id="4" w:name="_Hlk193890043"/>
      <w:r>
        <w:rPr>
          <w:rFonts w:ascii="Verdana" w:hAnsi="Verdana"/>
          <w:sz w:val="18"/>
          <w:szCs w:val="18"/>
        </w:rPr>
        <w:t xml:space="preserve">Izvjestitelj: </w:t>
      </w:r>
      <w:r w:rsidR="00220F92">
        <w:rPr>
          <w:rFonts w:ascii="Verdana" w:hAnsi="Verdana"/>
          <w:sz w:val="18"/>
          <w:szCs w:val="18"/>
        </w:rPr>
        <w:t>ravnateljica</w:t>
      </w:r>
    </w:p>
    <w:bookmarkEnd w:id="4"/>
    <w:p w:rsidR="00177F45" w:rsidRDefault="00177F45" w:rsidP="00177F45">
      <w:pPr>
        <w:jc w:val="both"/>
        <w:rPr>
          <w:rFonts w:ascii="Verdana" w:hAnsi="Verdana"/>
          <w:sz w:val="18"/>
          <w:szCs w:val="18"/>
        </w:rPr>
      </w:pPr>
      <w:r w:rsidRPr="00584900">
        <w:rPr>
          <w:rFonts w:ascii="Verdana" w:hAnsi="Verdana"/>
          <w:sz w:val="18"/>
          <w:szCs w:val="18"/>
        </w:rPr>
        <w:t xml:space="preserve">Prihodi i primici za mjesec </w:t>
      </w:r>
      <w:r>
        <w:rPr>
          <w:rFonts w:ascii="Verdana" w:hAnsi="Verdana"/>
          <w:sz w:val="18"/>
          <w:szCs w:val="18"/>
        </w:rPr>
        <w:t>siječanj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</w:t>
      </w:r>
      <w:r w:rsidRPr="00584900">
        <w:rPr>
          <w:rFonts w:ascii="Verdana" w:hAnsi="Verdana"/>
          <w:sz w:val="18"/>
          <w:szCs w:val="18"/>
        </w:rPr>
        <w:t xml:space="preserve"> iznosili su  1.</w:t>
      </w:r>
      <w:r>
        <w:rPr>
          <w:rFonts w:ascii="Verdana" w:hAnsi="Verdana"/>
          <w:sz w:val="18"/>
          <w:szCs w:val="18"/>
        </w:rPr>
        <w:t>021</w:t>
      </w:r>
      <w:r w:rsidRPr="00584900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429</w:t>
      </w:r>
      <w:r w:rsidRPr="00584900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>31</w:t>
      </w:r>
      <w:r w:rsidRPr="00584900">
        <w:rPr>
          <w:rFonts w:ascii="Verdana" w:hAnsi="Verdana"/>
          <w:sz w:val="18"/>
          <w:szCs w:val="18"/>
        </w:rPr>
        <w:t xml:space="preserve"> eura, rashodi i izdaci iznosili su  1.</w:t>
      </w:r>
      <w:r>
        <w:rPr>
          <w:rFonts w:ascii="Verdana" w:hAnsi="Verdana"/>
          <w:sz w:val="18"/>
          <w:szCs w:val="18"/>
        </w:rPr>
        <w:t>809</w:t>
      </w:r>
      <w:r w:rsidRPr="00584900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890</w:t>
      </w:r>
      <w:r w:rsidRPr="00584900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>14</w:t>
      </w:r>
      <w:r w:rsidRPr="00584900">
        <w:rPr>
          <w:rFonts w:ascii="Verdana" w:hAnsi="Verdana"/>
          <w:sz w:val="18"/>
          <w:szCs w:val="18"/>
        </w:rPr>
        <w:t xml:space="preserve"> eura. U mjesecu </w:t>
      </w:r>
      <w:r w:rsidRPr="00177F45">
        <w:rPr>
          <w:rFonts w:ascii="Verdana" w:hAnsi="Verdana"/>
          <w:sz w:val="18"/>
          <w:szCs w:val="18"/>
        </w:rPr>
        <w:t>siječnj</w:t>
      </w:r>
      <w:r>
        <w:rPr>
          <w:rFonts w:ascii="Verdana" w:hAnsi="Verdana"/>
          <w:sz w:val="18"/>
          <w:szCs w:val="18"/>
        </w:rPr>
        <w:t>u</w:t>
      </w:r>
      <w:r w:rsidRPr="00177F45">
        <w:rPr>
          <w:rFonts w:ascii="Verdana" w:hAnsi="Verdana"/>
          <w:sz w:val="18"/>
          <w:szCs w:val="18"/>
        </w:rPr>
        <w:t xml:space="preserve"> 2025. godine </w:t>
      </w:r>
      <w:r w:rsidRPr="00584900">
        <w:rPr>
          <w:rFonts w:ascii="Verdana" w:hAnsi="Verdana"/>
          <w:sz w:val="18"/>
          <w:szCs w:val="18"/>
        </w:rPr>
        <w:t xml:space="preserve">Zavod je poslovao s manjkom prihoda u iznosu od </w:t>
      </w:r>
      <w:r>
        <w:rPr>
          <w:rFonts w:ascii="Verdana" w:hAnsi="Verdana"/>
          <w:sz w:val="18"/>
          <w:szCs w:val="18"/>
        </w:rPr>
        <w:t>788</w:t>
      </w:r>
      <w:r w:rsidRPr="00584900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460</w:t>
      </w:r>
      <w:r w:rsidRPr="00584900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>83</w:t>
      </w:r>
      <w:r w:rsidRPr="00584900">
        <w:rPr>
          <w:rFonts w:ascii="Verdana" w:hAnsi="Verdana"/>
          <w:sz w:val="18"/>
          <w:szCs w:val="18"/>
        </w:rPr>
        <w:t xml:space="preserve"> </w:t>
      </w:r>
      <w:r w:rsidRPr="006572C2">
        <w:rPr>
          <w:rFonts w:ascii="Verdana" w:hAnsi="Verdana"/>
          <w:sz w:val="18"/>
          <w:szCs w:val="18"/>
        </w:rPr>
        <w:t>eura iz razloga što s</w:t>
      </w:r>
      <w:r w:rsidR="006572C2" w:rsidRPr="006572C2">
        <w:rPr>
          <w:rFonts w:ascii="Verdana" w:hAnsi="Verdana"/>
          <w:sz w:val="18"/>
          <w:szCs w:val="18"/>
        </w:rPr>
        <w:t>u u siječnju knjižene plaće za prosinac 2024. godine i siječanj 2025. godine sukladno novom Pravilniku o proračunskom računovodstvu i Računskom planu, a sredstva za plaću od strane HZZO-a se uplaćuju u veljači.</w:t>
      </w:r>
      <w:r w:rsidRPr="00584900">
        <w:rPr>
          <w:rFonts w:ascii="Verdana" w:hAnsi="Verdana"/>
          <w:sz w:val="18"/>
          <w:szCs w:val="18"/>
        </w:rPr>
        <w:t xml:space="preserve"> Jednoglasno je donesen</w:t>
      </w:r>
    </w:p>
    <w:p w:rsidR="00177F45" w:rsidRPr="00FD1AB6" w:rsidRDefault="00177F45" w:rsidP="00177F45">
      <w:pPr>
        <w:rPr>
          <w:rFonts w:ascii="Verdana" w:hAnsi="Verdana"/>
          <w:sz w:val="18"/>
          <w:szCs w:val="18"/>
        </w:rPr>
      </w:pPr>
    </w:p>
    <w:p w:rsidR="00177F45" w:rsidRPr="00DA25CD" w:rsidRDefault="00177F45" w:rsidP="00177F45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ZAKLJUČAK</w:t>
      </w:r>
    </w:p>
    <w:p w:rsidR="00177F45" w:rsidRPr="00DA25CD" w:rsidRDefault="00177F45" w:rsidP="00177F45">
      <w:pPr>
        <w:jc w:val="both"/>
        <w:rPr>
          <w:rFonts w:ascii="Verdana" w:hAnsi="Verdana"/>
          <w:sz w:val="18"/>
          <w:szCs w:val="18"/>
        </w:rPr>
      </w:pPr>
    </w:p>
    <w:p w:rsidR="00177F45" w:rsidRDefault="00177F45" w:rsidP="00177F45">
      <w:pPr>
        <w:pStyle w:val="Bezproreda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Prima se na znanje Izvješće o </w:t>
      </w:r>
      <w:r w:rsidRPr="00DA25CD">
        <w:rPr>
          <w:rFonts w:ascii="Verdana" w:hAnsi="Verdana"/>
          <w:sz w:val="18"/>
          <w:szCs w:val="18"/>
        </w:rPr>
        <w:t>Financijsko</w:t>
      </w:r>
      <w:r>
        <w:rPr>
          <w:rFonts w:ascii="Verdana" w:hAnsi="Verdana"/>
          <w:sz w:val="18"/>
          <w:szCs w:val="18"/>
        </w:rPr>
        <w:t>m poslovanju</w:t>
      </w:r>
      <w:r w:rsidRPr="00DA25CD">
        <w:rPr>
          <w:rFonts w:ascii="Verdana" w:hAnsi="Verdana"/>
          <w:sz w:val="18"/>
          <w:szCs w:val="18"/>
        </w:rPr>
        <w:t xml:space="preserve"> 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 xml:space="preserve">moslavačke županije za mjesec </w:t>
      </w:r>
      <w:r>
        <w:rPr>
          <w:rFonts w:ascii="Verdana" w:hAnsi="Verdana"/>
          <w:sz w:val="18"/>
          <w:szCs w:val="18"/>
        </w:rPr>
        <w:t>siječanj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godine.</w:t>
      </w:r>
    </w:p>
    <w:p w:rsidR="00177F45" w:rsidRPr="00A62BC0" w:rsidRDefault="00177F45" w:rsidP="00177F45">
      <w:pPr>
        <w:pStyle w:val="Bezproreda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A62BC0">
        <w:rPr>
          <w:rFonts w:ascii="Verdana" w:hAnsi="Verdana"/>
          <w:sz w:val="18"/>
          <w:szCs w:val="18"/>
        </w:rPr>
        <w:t xml:space="preserve">Izvješće o Financijskom poslovanju Zavoda za hitnu medicinu Sisačko-moslavačke županije za mjesec </w:t>
      </w:r>
      <w:r>
        <w:rPr>
          <w:rFonts w:ascii="Verdana" w:hAnsi="Verdana"/>
          <w:sz w:val="18"/>
          <w:szCs w:val="18"/>
        </w:rPr>
        <w:t>siječanj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 nalazi se u privitku ovog zaključka i čini njegov sastavni dio te će  se isti dostaviti Upravnom odjelu za zdravstvo, socijalnu skrb i hrvatske branitelje Sisačko-moslavačke županije.</w:t>
      </w:r>
    </w:p>
    <w:p w:rsidR="00AF4FF1" w:rsidRDefault="00AF4FF1" w:rsidP="00AF4FF1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AF4FF1" w:rsidRDefault="00AF4FF1" w:rsidP="00AF4FF1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AF4FF1" w:rsidRDefault="00AF4FF1" w:rsidP="00AF4FF1">
      <w:pPr>
        <w:jc w:val="center"/>
        <w:rPr>
          <w:rFonts w:ascii="Verdana" w:hAnsi="Verdana"/>
          <w:sz w:val="18"/>
          <w:szCs w:val="18"/>
        </w:rPr>
      </w:pPr>
      <w:r w:rsidRPr="002F214E">
        <w:rPr>
          <w:rFonts w:ascii="Verdana" w:hAnsi="Verdana"/>
          <w:sz w:val="18"/>
          <w:szCs w:val="18"/>
        </w:rPr>
        <w:t xml:space="preserve">Točka </w:t>
      </w:r>
      <w:r>
        <w:rPr>
          <w:rFonts w:ascii="Verdana" w:hAnsi="Verdana"/>
          <w:sz w:val="18"/>
          <w:szCs w:val="18"/>
        </w:rPr>
        <w:t>3</w:t>
      </w:r>
      <w:r w:rsidRPr="002F214E">
        <w:rPr>
          <w:rFonts w:ascii="Verdana" w:hAnsi="Verdana"/>
          <w:sz w:val="18"/>
          <w:szCs w:val="18"/>
        </w:rPr>
        <w:t>.</w:t>
      </w:r>
    </w:p>
    <w:p w:rsidR="00AF4FF1" w:rsidRPr="002F214E" w:rsidRDefault="00AF4FF1" w:rsidP="00AF4FF1">
      <w:pPr>
        <w:jc w:val="center"/>
        <w:rPr>
          <w:rFonts w:ascii="Verdana" w:hAnsi="Verdana"/>
          <w:sz w:val="18"/>
          <w:szCs w:val="18"/>
        </w:rPr>
      </w:pPr>
    </w:p>
    <w:p w:rsidR="00220F92" w:rsidRDefault="00220F92" w:rsidP="00220F9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C071D3" w:rsidRDefault="005214C2" w:rsidP="00C071D3">
      <w:pPr>
        <w:jc w:val="both"/>
        <w:rPr>
          <w:rFonts w:ascii="Verdana" w:hAnsi="Verdana"/>
          <w:sz w:val="18"/>
          <w:szCs w:val="18"/>
        </w:rPr>
      </w:pPr>
      <w:r w:rsidRPr="00584900">
        <w:rPr>
          <w:rFonts w:ascii="Verdana" w:hAnsi="Verdana"/>
          <w:sz w:val="18"/>
          <w:szCs w:val="18"/>
        </w:rPr>
        <w:t xml:space="preserve">Prihodi i primici za mjesec </w:t>
      </w:r>
      <w:r>
        <w:rPr>
          <w:rFonts w:ascii="Verdana" w:hAnsi="Verdana"/>
          <w:sz w:val="18"/>
          <w:szCs w:val="18"/>
        </w:rPr>
        <w:t>veljaču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</w:t>
      </w:r>
      <w:r w:rsidRPr="00584900">
        <w:rPr>
          <w:rFonts w:ascii="Verdana" w:hAnsi="Verdana"/>
          <w:sz w:val="18"/>
          <w:szCs w:val="18"/>
        </w:rPr>
        <w:t xml:space="preserve"> iznosili su  1.</w:t>
      </w:r>
      <w:r>
        <w:rPr>
          <w:rFonts w:ascii="Verdana" w:hAnsi="Verdana"/>
          <w:sz w:val="18"/>
          <w:szCs w:val="18"/>
        </w:rPr>
        <w:t>029</w:t>
      </w:r>
      <w:r w:rsidRPr="00584900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956</w:t>
      </w:r>
      <w:r w:rsidRPr="00584900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>66</w:t>
      </w:r>
      <w:r w:rsidRPr="00584900">
        <w:rPr>
          <w:rFonts w:ascii="Verdana" w:hAnsi="Verdana"/>
          <w:sz w:val="18"/>
          <w:szCs w:val="18"/>
        </w:rPr>
        <w:t xml:space="preserve"> eura, rashodi i izdaci iznosili su  </w:t>
      </w:r>
      <w:r>
        <w:rPr>
          <w:rFonts w:ascii="Verdana" w:hAnsi="Verdana"/>
          <w:sz w:val="18"/>
          <w:szCs w:val="18"/>
        </w:rPr>
        <w:t>953</w:t>
      </w:r>
      <w:r w:rsidRPr="00584900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817</w:t>
      </w:r>
      <w:r w:rsidRPr="00584900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>38</w:t>
      </w:r>
      <w:r w:rsidRPr="00584900">
        <w:rPr>
          <w:rFonts w:ascii="Verdana" w:hAnsi="Verdana"/>
          <w:sz w:val="18"/>
          <w:szCs w:val="18"/>
        </w:rPr>
        <w:t xml:space="preserve"> eura. U mjesecu </w:t>
      </w:r>
      <w:r>
        <w:rPr>
          <w:rFonts w:ascii="Verdana" w:hAnsi="Verdana"/>
          <w:sz w:val="18"/>
          <w:szCs w:val="18"/>
        </w:rPr>
        <w:t>veljači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</w:t>
      </w:r>
      <w:r w:rsidRPr="00177F45">
        <w:rPr>
          <w:rFonts w:ascii="Verdana" w:hAnsi="Verdana"/>
          <w:sz w:val="18"/>
          <w:szCs w:val="18"/>
        </w:rPr>
        <w:t xml:space="preserve"> </w:t>
      </w:r>
      <w:r w:rsidRPr="00584900">
        <w:rPr>
          <w:rFonts w:ascii="Verdana" w:hAnsi="Verdana"/>
          <w:sz w:val="18"/>
          <w:szCs w:val="18"/>
        </w:rPr>
        <w:t xml:space="preserve">Zavod je poslovao s </w:t>
      </w:r>
      <w:r>
        <w:rPr>
          <w:rFonts w:ascii="Verdana" w:hAnsi="Verdana"/>
          <w:sz w:val="18"/>
          <w:szCs w:val="18"/>
        </w:rPr>
        <w:t>viš</w:t>
      </w:r>
      <w:r w:rsidRPr="00584900">
        <w:rPr>
          <w:rFonts w:ascii="Verdana" w:hAnsi="Verdana"/>
          <w:sz w:val="18"/>
          <w:szCs w:val="18"/>
        </w:rPr>
        <w:t xml:space="preserve">kom prihoda u iznosu od </w:t>
      </w:r>
      <w:r>
        <w:rPr>
          <w:rFonts w:ascii="Verdana" w:hAnsi="Verdana"/>
          <w:sz w:val="18"/>
          <w:szCs w:val="18"/>
        </w:rPr>
        <w:t>76</w:t>
      </w:r>
      <w:r w:rsidRPr="00584900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148</w:t>
      </w:r>
      <w:r w:rsidRPr="00584900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>28</w:t>
      </w:r>
      <w:r w:rsidRPr="00584900">
        <w:rPr>
          <w:rFonts w:ascii="Verdana" w:hAnsi="Verdana"/>
          <w:sz w:val="18"/>
          <w:szCs w:val="18"/>
        </w:rPr>
        <w:t xml:space="preserve"> </w:t>
      </w:r>
      <w:r w:rsidRPr="00C071D3">
        <w:rPr>
          <w:rFonts w:ascii="Verdana" w:hAnsi="Verdana"/>
          <w:sz w:val="18"/>
          <w:szCs w:val="18"/>
        </w:rPr>
        <w:t>eura</w:t>
      </w:r>
      <w:r w:rsidR="00C071D3" w:rsidRPr="00C071D3">
        <w:rPr>
          <w:rFonts w:ascii="Verdana" w:hAnsi="Verdana"/>
          <w:sz w:val="18"/>
          <w:szCs w:val="18"/>
        </w:rPr>
        <w:t xml:space="preserve"> od HZZO, na osnovu knjiženja računa</w:t>
      </w:r>
      <w:r w:rsidR="0049046D">
        <w:rPr>
          <w:rFonts w:ascii="Verdana" w:hAnsi="Verdana"/>
          <w:sz w:val="18"/>
          <w:szCs w:val="18"/>
        </w:rPr>
        <w:t xml:space="preserve"> s obzirom na otvaranje poslovne godine kroz računovodstvenu aplikaciju.</w:t>
      </w:r>
    </w:p>
    <w:p w:rsidR="005214C2" w:rsidRPr="00C071D3" w:rsidRDefault="005214C2" w:rsidP="00C071D3">
      <w:pPr>
        <w:jc w:val="both"/>
        <w:rPr>
          <w:rFonts w:ascii="Verdana" w:hAnsi="Verdana"/>
          <w:sz w:val="18"/>
          <w:szCs w:val="18"/>
          <w:highlight w:val="yellow"/>
        </w:rPr>
      </w:pPr>
      <w:r w:rsidRPr="00584900">
        <w:rPr>
          <w:rFonts w:ascii="Verdana" w:hAnsi="Verdana"/>
          <w:sz w:val="18"/>
          <w:szCs w:val="18"/>
        </w:rPr>
        <w:t>Jednoglasno je donesen</w:t>
      </w:r>
    </w:p>
    <w:p w:rsidR="005214C2" w:rsidRPr="00FD1AB6" w:rsidRDefault="005214C2" w:rsidP="005214C2">
      <w:pPr>
        <w:rPr>
          <w:rFonts w:ascii="Verdana" w:hAnsi="Verdana"/>
          <w:sz w:val="18"/>
          <w:szCs w:val="18"/>
        </w:rPr>
      </w:pPr>
    </w:p>
    <w:p w:rsidR="005214C2" w:rsidRPr="00DA25CD" w:rsidRDefault="005214C2" w:rsidP="005214C2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ZAKLJUČAK</w:t>
      </w:r>
    </w:p>
    <w:p w:rsidR="005214C2" w:rsidRPr="00DA25CD" w:rsidRDefault="005214C2" w:rsidP="005214C2">
      <w:pPr>
        <w:jc w:val="both"/>
        <w:rPr>
          <w:rFonts w:ascii="Verdana" w:hAnsi="Verdana"/>
          <w:sz w:val="18"/>
          <w:szCs w:val="18"/>
        </w:rPr>
      </w:pPr>
    </w:p>
    <w:p w:rsidR="005214C2" w:rsidRPr="00DA25CD" w:rsidRDefault="005214C2" w:rsidP="005214C2">
      <w:pPr>
        <w:jc w:val="both"/>
        <w:rPr>
          <w:rFonts w:ascii="Verdana" w:hAnsi="Verdana"/>
          <w:sz w:val="18"/>
          <w:szCs w:val="18"/>
        </w:rPr>
      </w:pPr>
    </w:p>
    <w:p w:rsidR="005214C2" w:rsidRDefault="005214C2" w:rsidP="005214C2">
      <w:pPr>
        <w:pStyle w:val="Bezproreda"/>
        <w:numPr>
          <w:ilvl w:val="0"/>
          <w:numId w:val="3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Prima se na znanje Izvješće o </w:t>
      </w:r>
      <w:r w:rsidRPr="00DA25CD">
        <w:rPr>
          <w:rFonts w:ascii="Verdana" w:hAnsi="Verdana"/>
          <w:sz w:val="18"/>
          <w:szCs w:val="18"/>
        </w:rPr>
        <w:t>Financijsko</w:t>
      </w:r>
      <w:r>
        <w:rPr>
          <w:rFonts w:ascii="Verdana" w:hAnsi="Verdana"/>
          <w:sz w:val="18"/>
          <w:szCs w:val="18"/>
        </w:rPr>
        <w:t>m poslovanju</w:t>
      </w:r>
      <w:r w:rsidRPr="00DA25CD">
        <w:rPr>
          <w:rFonts w:ascii="Verdana" w:hAnsi="Verdana"/>
          <w:sz w:val="18"/>
          <w:szCs w:val="18"/>
        </w:rPr>
        <w:t xml:space="preserve"> 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 xml:space="preserve">moslavačke županije za mjesec </w:t>
      </w:r>
      <w:bookmarkStart w:id="5" w:name="_Hlk193833648"/>
      <w:r>
        <w:rPr>
          <w:rFonts w:ascii="Verdana" w:hAnsi="Verdana"/>
          <w:sz w:val="18"/>
          <w:szCs w:val="18"/>
        </w:rPr>
        <w:t>veljaču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</w:t>
      </w:r>
      <w:bookmarkEnd w:id="5"/>
      <w:r w:rsidRPr="00A62BC0">
        <w:rPr>
          <w:rFonts w:ascii="Verdana" w:hAnsi="Verdana"/>
          <w:sz w:val="18"/>
          <w:szCs w:val="18"/>
        </w:rPr>
        <w:t>.</w:t>
      </w:r>
    </w:p>
    <w:p w:rsidR="005214C2" w:rsidRPr="00A62BC0" w:rsidRDefault="005214C2" w:rsidP="005214C2">
      <w:pPr>
        <w:pStyle w:val="Bezproreda"/>
        <w:numPr>
          <w:ilvl w:val="0"/>
          <w:numId w:val="32"/>
        </w:numPr>
        <w:jc w:val="both"/>
        <w:rPr>
          <w:rFonts w:ascii="Verdana" w:hAnsi="Verdana"/>
          <w:sz w:val="18"/>
          <w:szCs w:val="18"/>
        </w:rPr>
      </w:pPr>
      <w:r w:rsidRPr="00A62BC0">
        <w:rPr>
          <w:rFonts w:ascii="Verdana" w:hAnsi="Verdana"/>
          <w:sz w:val="18"/>
          <w:szCs w:val="18"/>
        </w:rPr>
        <w:t xml:space="preserve">Izvješće o Financijskom poslovanju Zavoda za hitnu medicinu Sisačko-moslavačke županije za mjesec </w:t>
      </w:r>
      <w:r>
        <w:rPr>
          <w:rFonts w:ascii="Verdana" w:hAnsi="Verdana"/>
          <w:sz w:val="18"/>
          <w:szCs w:val="18"/>
        </w:rPr>
        <w:t>veljaču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 nalazi se u privitku ovog zaključka i čini njegov sastavni dio te će  se isti dostaviti Upravnom odjelu za zdravstvo, socijalnu skrb i hrvatske branitelje Sisačko-moslavačke županije.</w:t>
      </w:r>
    </w:p>
    <w:p w:rsidR="00CF68BA" w:rsidRDefault="00CF68BA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417338" w:rsidRDefault="00417338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417338" w:rsidRDefault="00417338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417338" w:rsidRDefault="00417338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5214C2" w:rsidRDefault="005214C2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72578C" w:rsidRDefault="0072578C" w:rsidP="0072578C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Točka 4.</w:t>
      </w:r>
    </w:p>
    <w:p w:rsidR="00E336F9" w:rsidRDefault="00E336F9" w:rsidP="00E336F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7B32D3" w:rsidRDefault="007B32D3" w:rsidP="007B32D3">
      <w:pPr>
        <w:pStyle w:val="Bezproreda"/>
        <w:jc w:val="both"/>
        <w:rPr>
          <w:rFonts w:ascii="Verdana" w:hAnsi="Verdana"/>
          <w:sz w:val="18"/>
          <w:szCs w:val="18"/>
        </w:rPr>
      </w:pPr>
      <w:r w:rsidRPr="00E34CAB">
        <w:rPr>
          <w:rFonts w:ascii="Verdana" w:hAnsi="Verdana"/>
          <w:sz w:val="18"/>
          <w:szCs w:val="18"/>
        </w:rPr>
        <w:t xml:space="preserve">Predsjednica i članovi Upravnog vijeća nisu imali primjedbi na usmeno obrazloženje </w:t>
      </w:r>
      <w:r>
        <w:rPr>
          <w:rFonts w:ascii="Verdana" w:hAnsi="Verdana"/>
          <w:sz w:val="18"/>
          <w:szCs w:val="18"/>
        </w:rPr>
        <w:t>II</w:t>
      </w:r>
      <w:r w:rsidRPr="00E34CAB">
        <w:rPr>
          <w:rFonts w:ascii="Verdana" w:hAnsi="Verdana"/>
          <w:sz w:val="18"/>
          <w:szCs w:val="18"/>
        </w:rPr>
        <w:t xml:space="preserve">. Izmjena Plana nabave za 2025. godinu u koji </w:t>
      </w:r>
      <w:r>
        <w:rPr>
          <w:rFonts w:ascii="Verdana" w:hAnsi="Verdana"/>
          <w:sz w:val="18"/>
          <w:szCs w:val="18"/>
        </w:rPr>
        <w:t>su</w:t>
      </w:r>
      <w:r w:rsidRPr="00E34CAB">
        <w:rPr>
          <w:rFonts w:ascii="Verdana" w:hAnsi="Verdana"/>
          <w:sz w:val="18"/>
          <w:szCs w:val="18"/>
        </w:rPr>
        <w:t xml:space="preserve"> dodana nabava 1 vozila za </w:t>
      </w:r>
      <w:r>
        <w:rPr>
          <w:rFonts w:ascii="Verdana" w:hAnsi="Verdana"/>
          <w:sz w:val="18"/>
          <w:szCs w:val="18"/>
        </w:rPr>
        <w:t>sanitetski prijevoz, sredstva za rad u Edukacijskom centru i oprema sukladno pravilnicima te</w:t>
      </w:r>
      <w:r w:rsidRPr="00E34CA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povećanja procijenjenih vrijednosti nabave sukladno analizi potreba i potrošnje</w:t>
      </w:r>
      <w:r w:rsidRPr="00E34CAB">
        <w:rPr>
          <w:rFonts w:ascii="Verdana" w:hAnsi="Verdana"/>
          <w:sz w:val="18"/>
          <w:szCs w:val="18"/>
        </w:rPr>
        <w:t>, stoga je jednoglasno donesena</w:t>
      </w:r>
    </w:p>
    <w:p w:rsidR="000D0699" w:rsidRDefault="000D0699" w:rsidP="0072578C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EF2DDB" w:rsidRPr="00EF2DDB" w:rsidRDefault="007B32D3" w:rsidP="00EF2DDB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</w:t>
      </w:r>
    </w:p>
    <w:p w:rsidR="00EF2DDB" w:rsidRPr="00EF2DDB" w:rsidRDefault="00EF2DDB" w:rsidP="00EF2DDB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7B32D3" w:rsidRPr="00DA25CD" w:rsidRDefault="007B32D3" w:rsidP="007B32D3">
      <w:pPr>
        <w:jc w:val="both"/>
        <w:rPr>
          <w:rFonts w:ascii="Verdana" w:hAnsi="Verdana"/>
          <w:sz w:val="18"/>
          <w:szCs w:val="18"/>
        </w:rPr>
      </w:pPr>
    </w:p>
    <w:p w:rsidR="007B32D3" w:rsidRDefault="007B32D3" w:rsidP="007B32D3">
      <w:pPr>
        <w:pStyle w:val="Bezproreda"/>
        <w:numPr>
          <w:ilvl w:val="0"/>
          <w:numId w:val="3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Usvajaju se II. Izmjene i dopune Plana nabave</w:t>
      </w:r>
      <w:r w:rsidRPr="00DA25CD">
        <w:rPr>
          <w:rFonts w:ascii="Verdana" w:hAnsi="Verdana"/>
          <w:sz w:val="18"/>
          <w:szCs w:val="18"/>
        </w:rPr>
        <w:t xml:space="preserve"> 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 xml:space="preserve">moslavačke županije za </w:t>
      </w:r>
      <w:r>
        <w:rPr>
          <w:rFonts w:ascii="Verdana" w:hAnsi="Verdana"/>
          <w:sz w:val="18"/>
          <w:szCs w:val="18"/>
        </w:rPr>
        <w:t>2025</w:t>
      </w:r>
      <w:r w:rsidRPr="00A62BC0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godinu</w:t>
      </w:r>
      <w:r w:rsidRPr="00A62BC0">
        <w:rPr>
          <w:rFonts w:ascii="Verdana" w:hAnsi="Verdana"/>
          <w:sz w:val="18"/>
          <w:szCs w:val="18"/>
        </w:rPr>
        <w:t>.</w:t>
      </w:r>
    </w:p>
    <w:p w:rsidR="007B32D3" w:rsidRDefault="007B32D3" w:rsidP="007B32D3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7B32D3" w:rsidRDefault="007B32D3" w:rsidP="007B32D3">
      <w:pPr>
        <w:pStyle w:val="Bezproreda"/>
        <w:numPr>
          <w:ilvl w:val="0"/>
          <w:numId w:val="33"/>
        </w:numPr>
        <w:jc w:val="both"/>
        <w:rPr>
          <w:rFonts w:ascii="Verdana" w:hAnsi="Verdana"/>
          <w:sz w:val="18"/>
          <w:szCs w:val="18"/>
        </w:rPr>
      </w:pPr>
      <w:r w:rsidRPr="00DF0843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I</w:t>
      </w:r>
      <w:r w:rsidRPr="00DF0843">
        <w:rPr>
          <w:rFonts w:ascii="Verdana" w:hAnsi="Verdana"/>
          <w:sz w:val="18"/>
          <w:szCs w:val="18"/>
        </w:rPr>
        <w:t>. Izmjene</w:t>
      </w:r>
      <w:r>
        <w:rPr>
          <w:rFonts w:ascii="Verdana" w:hAnsi="Verdana"/>
          <w:sz w:val="18"/>
          <w:szCs w:val="18"/>
        </w:rPr>
        <w:t xml:space="preserve"> i dopune</w:t>
      </w:r>
      <w:r w:rsidRPr="00DF0843">
        <w:rPr>
          <w:rFonts w:ascii="Verdana" w:hAnsi="Verdana"/>
          <w:sz w:val="18"/>
          <w:szCs w:val="18"/>
        </w:rPr>
        <w:t xml:space="preserve"> Plana nabave Zavoda za hitnu medicinu Sisačko-moslavačke županije za 202</w:t>
      </w:r>
      <w:r>
        <w:rPr>
          <w:rFonts w:ascii="Verdana" w:hAnsi="Verdana"/>
          <w:sz w:val="18"/>
          <w:szCs w:val="18"/>
        </w:rPr>
        <w:t>5</w:t>
      </w:r>
      <w:r w:rsidRPr="00DF0843">
        <w:rPr>
          <w:rFonts w:ascii="Verdana" w:hAnsi="Verdana"/>
          <w:sz w:val="18"/>
          <w:szCs w:val="18"/>
        </w:rPr>
        <w:t xml:space="preserve">. godinu nalaze se u privitku ove </w:t>
      </w:r>
      <w:r>
        <w:rPr>
          <w:rFonts w:ascii="Verdana" w:hAnsi="Verdana"/>
          <w:sz w:val="18"/>
          <w:szCs w:val="18"/>
        </w:rPr>
        <w:t>O</w:t>
      </w:r>
      <w:r w:rsidRPr="00DF0843">
        <w:rPr>
          <w:rFonts w:ascii="Verdana" w:hAnsi="Verdana"/>
          <w:sz w:val="18"/>
          <w:szCs w:val="18"/>
        </w:rPr>
        <w:t xml:space="preserve">dluke i čine njezin  sastavni dio. </w:t>
      </w:r>
    </w:p>
    <w:p w:rsidR="007B32D3" w:rsidRPr="00934114" w:rsidRDefault="007B32D3" w:rsidP="007B32D3">
      <w:pPr>
        <w:jc w:val="both"/>
        <w:rPr>
          <w:rFonts w:ascii="Verdana" w:hAnsi="Verdana"/>
          <w:sz w:val="18"/>
          <w:szCs w:val="18"/>
        </w:rPr>
      </w:pPr>
    </w:p>
    <w:p w:rsidR="007B32D3" w:rsidRPr="00934114" w:rsidRDefault="007B32D3" w:rsidP="007B32D3">
      <w:pPr>
        <w:pStyle w:val="Odlomakpopisa"/>
        <w:numPr>
          <w:ilvl w:val="0"/>
          <w:numId w:val="33"/>
        </w:numPr>
        <w:suppressAutoHyphens/>
        <w:spacing w:after="200" w:line="100" w:lineRule="atLeast"/>
        <w:contextualSpacing w:val="0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934114">
        <w:rPr>
          <w:rFonts w:ascii="Verdana" w:eastAsiaTheme="minorHAnsi" w:hAnsi="Verdana" w:cstheme="minorBidi"/>
          <w:sz w:val="18"/>
          <w:szCs w:val="18"/>
          <w:lang w:eastAsia="en-US"/>
        </w:rPr>
        <w:t>Ova Odluka stupa na snagu danom donošenja.</w:t>
      </w:r>
    </w:p>
    <w:p w:rsidR="0072578C" w:rsidRDefault="0072578C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72578C" w:rsidRDefault="0072578C" w:rsidP="0072578C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Točka 5.</w:t>
      </w:r>
    </w:p>
    <w:p w:rsidR="00E336F9" w:rsidRDefault="00E336F9" w:rsidP="00E336F9">
      <w:pPr>
        <w:rPr>
          <w:rFonts w:ascii="Verdana" w:hAnsi="Verdana"/>
          <w:sz w:val="18"/>
          <w:szCs w:val="18"/>
        </w:rPr>
      </w:pPr>
      <w:bookmarkStart w:id="6" w:name="_Hlk193834341"/>
      <w:r>
        <w:rPr>
          <w:rFonts w:ascii="Verdana" w:hAnsi="Verdana"/>
          <w:sz w:val="18"/>
          <w:szCs w:val="18"/>
        </w:rPr>
        <w:t>Izvjestitelj: ravnateljica</w:t>
      </w:r>
    </w:p>
    <w:p w:rsidR="0072578C" w:rsidRDefault="0073534D" w:rsidP="0073534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Sukladno uputi osnivača - </w:t>
      </w:r>
      <w:r w:rsidRPr="0073534D">
        <w:rPr>
          <w:rFonts w:ascii="Verdana" w:hAnsi="Verdana"/>
          <w:sz w:val="18"/>
          <w:szCs w:val="18"/>
        </w:rPr>
        <w:t>Upravn</w:t>
      </w:r>
      <w:r>
        <w:rPr>
          <w:rFonts w:ascii="Verdana" w:hAnsi="Verdana"/>
          <w:sz w:val="18"/>
          <w:szCs w:val="18"/>
        </w:rPr>
        <w:t>og</w:t>
      </w:r>
      <w:r w:rsidRPr="0073534D">
        <w:rPr>
          <w:rFonts w:ascii="Verdana" w:hAnsi="Verdana"/>
          <w:sz w:val="18"/>
          <w:szCs w:val="18"/>
        </w:rPr>
        <w:t xml:space="preserve"> odjel</w:t>
      </w:r>
      <w:r>
        <w:rPr>
          <w:rFonts w:ascii="Verdana" w:hAnsi="Verdana"/>
          <w:sz w:val="18"/>
          <w:szCs w:val="18"/>
        </w:rPr>
        <w:t>a</w:t>
      </w:r>
      <w:r w:rsidRPr="0073534D">
        <w:rPr>
          <w:rFonts w:ascii="Verdana" w:hAnsi="Verdana"/>
          <w:sz w:val="18"/>
          <w:szCs w:val="18"/>
        </w:rPr>
        <w:t xml:space="preserve"> za zdravstvo, socijalnu skrb i hrvatske branitelje</w:t>
      </w:r>
      <w:r>
        <w:rPr>
          <w:rFonts w:ascii="Verdana" w:hAnsi="Verdana"/>
          <w:sz w:val="18"/>
          <w:szCs w:val="18"/>
        </w:rPr>
        <w:t xml:space="preserve"> </w:t>
      </w:r>
      <w:r w:rsidRPr="0073534D">
        <w:rPr>
          <w:rFonts w:ascii="Verdana" w:hAnsi="Verdana"/>
          <w:sz w:val="18"/>
          <w:szCs w:val="18"/>
        </w:rPr>
        <w:t>dostavlj</w:t>
      </w:r>
      <w:r>
        <w:rPr>
          <w:rFonts w:ascii="Verdana" w:hAnsi="Verdana"/>
          <w:sz w:val="18"/>
          <w:szCs w:val="18"/>
        </w:rPr>
        <w:t xml:space="preserve">eni su </w:t>
      </w:r>
      <w:r w:rsidRPr="0073534D">
        <w:rPr>
          <w:rFonts w:ascii="Verdana" w:hAnsi="Verdana"/>
          <w:sz w:val="18"/>
          <w:szCs w:val="18"/>
        </w:rPr>
        <w:t>prijedlo</w:t>
      </w:r>
      <w:r>
        <w:rPr>
          <w:rFonts w:ascii="Verdana" w:hAnsi="Verdana"/>
          <w:sz w:val="18"/>
          <w:szCs w:val="18"/>
        </w:rPr>
        <w:t>zi</w:t>
      </w:r>
      <w:r w:rsidRPr="0073534D">
        <w:rPr>
          <w:rFonts w:ascii="Verdana" w:hAnsi="Verdana"/>
          <w:sz w:val="18"/>
          <w:szCs w:val="18"/>
        </w:rPr>
        <w:t xml:space="preserve"> nacrta Odluka Upravnog vijeća na način da kada Upravno vijeće ima usvajanje Plana nabave ili njegove izmjene i dopune potrebno je donijeti posebnu odluku o tome obzirom da je isti poseban akt, zasebno od davanja ovlasti ravnatelju za zaključivanje ugovora. A prijedlog nacrta druge Odluke je davanje ovlasti ravnatelju za zaključivanje ugovora koje je potrebno odvojiti od davanja iste ravnatelju iznad ovlast Upravnog vijeća koje se dostavlja osnivaču na suglasnost</w:t>
      </w:r>
      <w:r w:rsidR="0072578C" w:rsidRPr="00584900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Slijedom iznesenog j</w:t>
      </w:r>
      <w:r w:rsidR="0072578C" w:rsidRPr="00584900">
        <w:rPr>
          <w:rFonts w:ascii="Verdana" w:hAnsi="Verdana"/>
          <w:sz w:val="18"/>
          <w:szCs w:val="18"/>
        </w:rPr>
        <w:t>ednoglasno je donesen</w:t>
      </w:r>
      <w:r>
        <w:rPr>
          <w:rFonts w:ascii="Verdana" w:hAnsi="Verdana"/>
          <w:sz w:val="18"/>
          <w:szCs w:val="18"/>
        </w:rPr>
        <w:t>a</w:t>
      </w:r>
    </w:p>
    <w:p w:rsidR="0073534D" w:rsidRPr="00FD1AB6" w:rsidRDefault="0073534D" w:rsidP="0073534D">
      <w:pPr>
        <w:jc w:val="both"/>
        <w:rPr>
          <w:rFonts w:ascii="Verdana" w:hAnsi="Verdana"/>
          <w:sz w:val="18"/>
          <w:szCs w:val="18"/>
        </w:rPr>
      </w:pPr>
    </w:p>
    <w:p w:rsidR="0073534D" w:rsidRPr="0073534D" w:rsidRDefault="0073534D" w:rsidP="0073534D">
      <w:pPr>
        <w:jc w:val="center"/>
        <w:rPr>
          <w:bCs/>
          <w:sz w:val="22"/>
          <w:szCs w:val="22"/>
        </w:rPr>
      </w:pPr>
      <w:r w:rsidRPr="0073534D">
        <w:rPr>
          <w:rFonts w:ascii="Verdana" w:hAnsi="Verdana"/>
          <w:sz w:val="18"/>
          <w:szCs w:val="18"/>
        </w:rPr>
        <w:t>ODLUKA</w:t>
      </w:r>
    </w:p>
    <w:bookmarkEnd w:id="6"/>
    <w:p w:rsidR="0073534D" w:rsidRPr="00DA25CD" w:rsidRDefault="0073534D" w:rsidP="0073534D">
      <w:pPr>
        <w:jc w:val="both"/>
        <w:rPr>
          <w:rFonts w:ascii="Verdana" w:hAnsi="Verdana"/>
          <w:sz w:val="18"/>
          <w:szCs w:val="18"/>
        </w:rPr>
      </w:pPr>
    </w:p>
    <w:p w:rsidR="0073534D" w:rsidRDefault="0073534D" w:rsidP="0073534D">
      <w:pPr>
        <w:pStyle w:val="Bezproreda"/>
        <w:ind w:left="1068"/>
        <w:jc w:val="both"/>
        <w:rPr>
          <w:rFonts w:ascii="Verdana" w:hAnsi="Verdana"/>
          <w:sz w:val="18"/>
          <w:szCs w:val="18"/>
        </w:rPr>
      </w:pPr>
    </w:p>
    <w:p w:rsidR="0073534D" w:rsidRPr="00220436" w:rsidRDefault="0073534D" w:rsidP="0073534D">
      <w:pPr>
        <w:pStyle w:val="Odlomakpopisa"/>
        <w:numPr>
          <w:ilvl w:val="0"/>
          <w:numId w:val="34"/>
        </w:numPr>
        <w:suppressAutoHyphens/>
        <w:spacing w:after="200" w:line="100" w:lineRule="atLeast"/>
        <w:contextualSpacing w:val="0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1734E5">
        <w:rPr>
          <w:rFonts w:ascii="Verdana" w:hAnsi="Verdana"/>
          <w:sz w:val="18"/>
          <w:szCs w:val="18"/>
        </w:rPr>
        <w:t xml:space="preserve">Ovlašćuje se ravnateljica za </w:t>
      </w:r>
      <w:r>
        <w:rPr>
          <w:rFonts w:ascii="Verdana" w:hAnsi="Verdana"/>
          <w:sz w:val="18"/>
          <w:szCs w:val="18"/>
        </w:rPr>
        <w:t>zaključivanje ugovora</w:t>
      </w:r>
      <w:r w:rsidRPr="001734E5">
        <w:rPr>
          <w:rFonts w:ascii="Verdana" w:hAnsi="Verdana"/>
          <w:sz w:val="18"/>
          <w:szCs w:val="18"/>
        </w:rPr>
        <w:t xml:space="preserve"> za predmete nabave iz I</w:t>
      </w:r>
      <w:r>
        <w:rPr>
          <w:rFonts w:ascii="Verdana" w:hAnsi="Verdana"/>
          <w:sz w:val="18"/>
          <w:szCs w:val="18"/>
        </w:rPr>
        <w:t>I</w:t>
      </w:r>
      <w:r w:rsidRPr="001734E5">
        <w:rPr>
          <w:rFonts w:ascii="Verdana" w:hAnsi="Verdana"/>
          <w:sz w:val="18"/>
          <w:szCs w:val="18"/>
        </w:rPr>
        <w:t xml:space="preserve">. Izmjena i dopuna Plana nabave Zavoda za hitnu medicinu Sisačko-moslavačke županije za 2025. godinu, čija procijenjena vrijednost prelazi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26.540</w:t>
      </w:r>
      <w:r w:rsidRPr="001734E5">
        <w:rPr>
          <w:rFonts w:ascii="Verdana" w:eastAsiaTheme="minorHAnsi" w:hAnsi="Verdana" w:cstheme="minorBidi"/>
          <w:sz w:val="18"/>
          <w:szCs w:val="18"/>
          <w:lang w:eastAsia="en-US"/>
        </w:rPr>
        <w:t>,00 eura bez poreza na dodanu vrijednost.</w:t>
      </w:r>
    </w:p>
    <w:p w:rsidR="0073534D" w:rsidRPr="00220436" w:rsidRDefault="0073534D" w:rsidP="0073534D">
      <w:pPr>
        <w:pStyle w:val="Odlomakpopisa"/>
        <w:numPr>
          <w:ilvl w:val="0"/>
          <w:numId w:val="34"/>
        </w:numPr>
        <w:suppressAutoHyphens/>
        <w:spacing w:after="200" w:line="100" w:lineRule="atLeast"/>
        <w:contextualSpacing w:val="0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220436">
        <w:rPr>
          <w:rFonts w:ascii="Verdana" w:eastAsiaTheme="minorHAnsi" w:hAnsi="Verdana" w:cstheme="minorBidi"/>
          <w:sz w:val="18"/>
          <w:szCs w:val="18"/>
          <w:lang w:eastAsia="en-US"/>
        </w:rPr>
        <w:t>Ova Odluka stupa na snagu danom donošenja.</w:t>
      </w:r>
    </w:p>
    <w:p w:rsidR="0072578C" w:rsidRDefault="0072578C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330559" w:rsidRDefault="00330559" w:rsidP="0033055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330559" w:rsidRDefault="00330559" w:rsidP="00330559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Točka 6.</w:t>
      </w:r>
    </w:p>
    <w:p w:rsidR="00E336F9" w:rsidRDefault="00E336F9" w:rsidP="00E336F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73534D" w:rsidRDefault="0073534D" w:rsidP="0073534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Sukladno uputi osnivača - </w:t>
      </w:r>
      <w:r w:rsidRPr="0073534D">
        <w:rPr>
          <w:rFonts w:ascii="Verdana" w:hAnsi="Verdana"/>
          <w:sz w:val="18"/>
          <w:szCs w:val="18"/>
        </w:rPr>
        <w:t>Upravn</w:t>
      </w:r>
      <w:r>
        <w:rPr>
          <w:rFonts w:ascii="Verdana" w:hAnsi="Verdana"/>
          <w:sz w:val="18"/>
          <w:szCs w:val="18"/>
        </w:rPr>
        <w:t>og</w:t>
      </w:r>
      <w:r w:rsidRPr="0073534D">
        <w:rPr>
          <w:rFonts w:ascii="Verdana" w:hAnsi="Verdana"/>
          <w:sz w:val="18"/>
          <w:szCs w:val="18"/>
        </w:rPr>
        <w:t xml:space="preserve"> odjel</w:t>
      </w:r>
      <w:r>
        <w:rPr>
          <w:rFonts w:ascii="Verdana" w:hAnsi="Verdana"/>
          <w:sz w:val="18"/>
          <w:szCs w:val="18"/>
        </w:rPr>
        <w:t>a</w:t>
      </w:r>
      <w:r w:rsidRPr="0073534D">
        <w:rPr>
          <w:rFonts w:ascii="Verdana" w:hAnsi="Verdana"/>
          <w:sz w:val="18"/>
          <w:szCs w:val="18"/>
        </w:rPr>
        <w:t xml:space="preserve"> za zdravstvo, socijalnu skrb i hrvatske branitelje</w:t>
      </w:r>
      <w:r>
        <w:rPr>
          <w:rFonts w:ascii="Verdana" w:hAnsi="Verdana"/>
          <w:sz w:val="18"/>
          <w:szCs w:val="18"/>
        </w:rPr>
        <w:t xml:space="preserve"> </w:t>
      </w:r>
      <w:r w:rsidRPr="0073534D">
        <w:rPr>
          <w:rFonts w:ascii="Verdana" w:hAnsi="Verdana"/>
          <w:sz w:val="18"/>
          <w:szCs w:val="18"/>
        </w:rPr>
        <w:t>dostavlj</w:t>
      </w:r>
      <w:r>
        <w:rPr>
          <w:rFonts w:ascii="Verdana" w:hAnsi="Verdana"/>
          <w:sz w:val="18"/>
          <w:szCs w:val="18"/>
        </w:rPr>
        <w:t xml:space="preserve">eni su </w:t>
      </w:r>
      <w:r w:rsidRPr="0073534D">
        <w:rPr>
          <w:rFonts w:ascii="Verdana" w:hAnsi="Verdana"/>
          <w:sz w:val="18"/>
          <w:szCs w:val="18"/>
        </w:rPr>
        <w:t>prijedlo</w:t>
      </w:r>
      <w:r>
        <w:rPr>
          <w:rFonts w:ascii="Verdana" w:hAnsi="Verdana"/>
          <w:sz w:val="18"/>
          <w:szCs w:val="18"/>
        </w:rPr>
        <w:t>zi</w:t>
      </w:r>
      <w:r w:rsidRPr="0073534D">
        <w:rPr>
          <w:rFonts w:ascii="Verdana" w:hAnsi="Verdana"/>
          <w:sz w:val="18"/>
          <w:szCs w:val="18"/>
        </w:rPr>
        <w:t xml:space="preserve"> nacrta Odluka Upravnog vijeća na način da kada Upravno vijeće ima usvajanje Plana nabave ili njegove izmjene i dopune potrebno je donijeti posebnu odluku o tome obzirom da je isti poseban akt, zasebno od davanja ovlasti ravnatelju za zaključivanje ugovora. A prijedlog nacrta druge Odluke je davanje ovlasti ravnatelju za zaključivanje ugovora koje je potrebno odvojiti od davanja iste ravnatelju iznad ovlast Upravnog vijeća koje se dostavlja osnivaču na suglasnost</w:t>
      </w:r>
      <w:r w:rsidRPr="00584900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Slijedom iznesenog j</w:t>
      </w:r>
      <w:r w:rsidRPr="00584900">
        <w:rPr>
          <w:rFonts w:ascii="Verdana" w:hAnsi="Verdana"/>
          <w:sz w:val="18"/>
          <w:szCs w:val="18"/>
        </w:rPr>
        <w:t>ednoglasno je donesen</w:t>
      </w:r>
      <w:r>
        <w:rPr>
          <w:rFonts w:ascii="Verdana" w:hAnsi="Verdana"/>
          <w:sz w:val="18"/>
          <w:szCs w:val="18"/>
        </w:rPr>
        <w:t>a</w:t>
      </w:r>
    </w:p>
    <w:p w:rsidR="0073534D" w:rsidRPr="00FD1AB6" w:rsidRDefault="0073534D" w:rsidP="0073534D">
      <w:pPr>
        <w:jc w:val="both"/>
        <w:rPr>
          <w:rFonts w:ascii="Verdana" w:hAnsi="Verdana"/>
          <w:sz w:val="18"/>
          <w:szCs w:val="18"/>
        </w:rPr>
      </w:pPr>
    </w:p>
    <w:p w:rsidR="0073534D" w:rsidRPr="0073534D" w:rsidRDefault="0073534D" w:rsidP="0073534D">
      <w:pPr>
        <w:jc w:val="center"/>
        <w:rPr>
          <w:bCs/>
          <w:sz w:val="22"/>
          <w:szCs w:val="22"/>
        </w:rPr>
      </w:pPr>
      <w:r w:rsidRPr="0073534D">
        <w:rPr>
          <w:rFonts w:ascii="Verdana" w:hAnsi="Verdana"/>
          <w:sz w:val="18"/>
          <w:szCs w:val="18"/>
        </w:rPr>
        <w:t>ODLUKA</w:t>
      </w:r>
    </w:p>
    <w:p w:rsidR="00330559" w:rsidRPr="00DA25CD" w:rsidRDefault="00330559" w:rsidP="00330559">
      <w:pPr>
        <w:jc w:val="both"/>
        <w:rPr>
          <w:rFonts w:ascii="Verdana" w:hAnsi="Verdana"/>
          <w:sz w:val="18"/>
          <w:szCs w:val="18"/>
        </w:rPr>
      </w:pPr>
    </w:p>
    <w:p w:rsidR="0073534D" w:rsidRPr="00D50299" w:rsidRDefault="0073534D" w:rsidP="0073534D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73534D" w:rsidRPr="00D50299" w:rsidRDefault="0073534D" w:rsidP="0073534D">
      <w:pPr>
        <w:pStyle w:val="Bezproreda"/>
        <w:numPr>
          <w:ilvl w:val="0"/>
          <w:numId w:val="35"/>
        </w:numPr>
        <w:jc w:val="both"/>
        <w:rPr>
          <w:rFonts w:ascii="Verdana" w:hAnsi="Verdana"/>
          <w:sz w:val="18"/>
          <w:szCs w:val="18"/>
        </w:rPr>
      </w:pPr>
      <w:r w:rsidRPr="00D50299">
        <w:rPr>
          <w:rFonts w:ascii="Verdana" w:hAnsi="Verdana"/>
          <w:sz w:val="18"/>
          <w:szCs w:val="18"/>
        </w:rPr>
        <w:t>Daje se suglasnost ravnateljici Zavoda za hitnu medicinu Sisačko-moslavačke županije za zaključivanje ugovora s odabranim ponuditeljima nakon provedenih postupaka javne nabave za predmete nabave:</w:t>
      </w:r>
    </w:p>
    <w:p w:rsidR="0073534D" w:rsidRPr="00D50299" w:rsidRDefault="0073534D" w:rsidP="0073534D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73534D" w:rsidRPr="007F524B" w:rsidRDefault="0073534D" w:rsidP="0073534D">
      <w:pPr>
        <w:pStyle w:val="Bezproreda"/>
        <w:numPr>
          <w:ilvl w:val="0"/>
          <w:numId w:val="36"/>
        </w:numPr>
        <w:jc w:val="both"/>
        <w:rPr>
          <w:rFonts w:ascii="Verdana" w:hAnsi="Verdana"/>
          <w:sz w:val="18"/>
          <w:szCs w:val="18"/>
        </w:rPr>
      </w:pPr>
      <w:r w:rsidRPr="007F524B">
        <w:rPr>
          <w:rFonts w:ascii="Verdana" w:hAnsi="Verdana"/>
          <w:sz w:val="18"/>
          <w:szCs w:val="18"/>
        </w:rPr>
        <w:t>nabava vozila za sanitetski prijevoz, procijenjena vrijednost 71.500,00 eura</w:t>
      </w:r>
    </w:p>
    <w:p w:rsidR="0073534D" w:rsidRPr="00D50299" w:rsidRDefault="0073534D" w:rsidP="0073534D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73534D" w:rsidRPr="00D50299" w:rsidRDefault="0073534D" w:rsidP="0073534D">
      <w:pPr>
        <w:pStyle w:val="Bezproreda"/>
        <w:numPr>
          <w:ilvl w:val="0"/>
          <w:numId w:val="35"/>
        </w:numPr>
        <w:jc w:val="both"/>
        <w:rPr>
          <w:rFonts w:ascii="Verdana" w:hAnsi="Verdana"/>
          <w:sz w:val="18"/>
          <w:szCs w:val="18"/>
        </w:rPr>
      </w:pPr>
      <w:r w:rsidRPr="00D50299">
        <w:rPr>
          <w:rFonts w:ascii="Verdana" w:hAnsi="Verdana"/>
          <w:sz w:val="18"/>
          <w:szCs w:val="18"/>
        </w:rPr>
        <w:t>Ova Odluka stupa na snagu po dobivenoj suglasnosti Sisačko-moslavačke županije, osnivača Zavoda za hitnu medicinu Sisačko-moslavačke županije.</w:t>
      </w:r>
    </w:p>
    <w:p w:rsidR="0073534D" w:rsidRPr="00D50299" w:rsidRDefault="0073534D" w:rsidP="0073534D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73534D" w:rsidRPr="00D50299" w:rsidRDefault="0073534D" w:rsidP="0073534D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73534D" w:rsidRPr="00D50299" w:rsidRDefault="0073534D" w:rsidP="0073534D">
      <w:pPr>
        <w:pStyle w:val="Bezproreda"/>
        <w:jc w:val="center"/>
        <w:rPr>
          <w:rFonts w:ascii="Verdana" w:hAnsi="Verdana"/>
          <w:sz w:val="18"/>
          <w:szCs w:val="18"/>
        </w:rPr>
      </w:pPr>
      <w:r w:rsidRPr="00D50299">
        <w:rPr>
          <w:rFonts w:ascii="Verdana" w:hAnsi="Verdana"/>
          <w:sz w:val="18"/>
          <w:szCs w:val="18"/>
        </w:rPr>
        <w:lastRenderedPageBreak/>
        <w:t>Obrazloženje</w:t>
      </w:r>
    </w:p>
    <w:p w:rsidR="0073534D" w:rsidRPr="00D50299" w:rsidRDefault="0073534D" w:rsidP="0073534D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73534D" w:rsidRPr="00D50299" w:rsidRDefault="0073534D" w:rsidP="0073534D">
      <w:pPr>
        <w:pStyle w:val="Bezproreda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Pr="00D50299">
        <w:rPr>
          <w:rFonts w:ascii="Verdana" w:hAnsi="Verdana"/>
          <w:sz w:val="18"/>
          <w:szCs w:val="18"/>
        </w:rPr>
        <w:t>abav</w:t>
      </w:r>
      <w:r>
        <w:rPr>
          <w:rFonts w:ascii="Verdana" w:hAnsi="Verdana"/>
          <w:sz w:val="18"/>
          <w:szCs w:val="18"/>
        </w:rPr>
        <w:t>a</w:t>
      </w:r>
      <w:r w:rsidRPr="00D50299">
        <w:rPr>
          <w:rFonts w:ascii="Verdana" w:hAnsi="Verdana"/>
          <w:sz w:val="18"/>
          <w:szCs w:val="18"/>
        </w:rPr>
        <w:t xml:space="preserve"> rob</w:t>
      </w:r>
      <w:r>
        <w:rPr>
          <w:rFonts w:ascii="Verdana" w:hAnsi="Verdana"/>
          <w:sz w:val="18"/>
          <w:szCs w:val="18"/>
        </w:rPr>
        <w:t>e</w:t>
      </w:r>
      <w:r w:rsidRPr="00D50299">
        <w:rPr>
          <w:rFonts w:ascii="Verdana" w:hAnsi="Verdana"/>
          <w:sz w:val="18"/>
          <w:szCs w:val="18"/>
        </w:rPr>
        <w:t xml:space="preserve"> iz ove Odluke provest će se sukladno Zakonu o javnoj nabavi („Narodne novine“, br</w:t>
      </w:r>
      <w:r>
        <w:rPr>
          <w:rFonts w:ascii="Verdana" w:hAnsi="Verdana"/>
          <w:sz w:val="18"/>
          <w:szCs w:val="18"/>
        </w:rPr>
        <w:t>.</w:t>
      </w:r>
      <w:r w:rsidRPr="00D50299">
        <w:rPr>
          <w:rFonts w:ascii="Verdana" w:hAnsi="Verdana"/>
          <w:sz w:val="18"/>
          <w:szCs w:val="18"/>
        </w:rPr>
        <w:t xml:space="preserve"> 120/16 i 114/22).</w:t>
      </w:r>
    </w:p>
    <w:p w:rsidR="00330559" w:rsidRDefault="00330559" w:rsidP="0033055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330559" w:rsidRDefault="00330559" w:rsidP="00330559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Točka 7.</w:t>
      </w:r>
    </w:p>
    <w:p w:rsidR="0072578C" w:rsidRDefault="0072578C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E336F9" w:rsidRDefault="00E336F9" w:rsidP="00E336F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73534D" w:rsidRPr="0073534D" w:rsidRDefault="0073534D" w:rsidP="0073534D">
      <w:pPr>
        <w:spacing w:line="100" w:lineRule="atLeast"/>
        <w:jc w:val="both"/>
        <w:rPr>
          <w:rFonts w:ascii="Verdana" w:hAnsi="Verdana"/>
          <w:color w:val="000000"/>
          <w:kern w:val="1"/>
          <w:sz w:val="18"/>
          <w:szCs w:val="18"/>
          <w:lang w:eastAsia="ar-SA"/>
        </w:rPr>
      </w:pPr>
      <w:r w:rsidRPr="0073534D">
        <w:rPr>
          <w:rFonts w:ascii="Verdana" w:hAnsi="Verdana"/>
          <w:color w:val="000000"/>
          <w:kern w:val="1"/>
          <w:sz w:val="18"/>
          <w:szCs w:val="18"/>
          <w:lang w:eastAsia="ar-SA"/>
        </w:rPr>
        <w:t>Sukladno članku 215. stavku 6. Pravilnika o proračunskom računovodstvu i računskom planu („Narodne novine“, br. 158/23) stanja utvrđena na osnovnim računima podskupine 922 i iskazana u financijskim izvještajima za proračunsku godinu raspodjeljuju se u sljedećoj proračunskoj godini u skladu s Odlukom o raspodjeli rezultata uz pridržavanje ograničenja u skladu s propisima iz područja proračuna.</w:t>
      </w:r>
    </w:p>
    <w:p w:rsidR="0073534D" w:rsidRPr="0073534D" w:rsidRDefault="0073534D" w:rsidP="0073534D">
      <w:pPr>
        <w:spacing w:line="100" w:lineRule="atLeast"/>
        <w:jc w:val="both"/>
        <w:rPr>
          <w:rFonts w:ascii="Verdana" w:hAnsi="Verdana"/>
          <w:color w:val="000000"/>
          <w:kern w:val="1"/>
          <w:sz w:val="18"/>
          <w:szCs w:val="18"/>
          <w:lang w:eastAsia="ar-SA"/>
        </w:rPr>
      </w:pPr>
      <w:r w:rsidRPr="0073534D">
        <w:rPr>
          <w:rFonts w:ascii="Verdana" w:hAnsi="Verdana"/>
          <w:color w:val="000000"/>
          <w:kern w:val="1"/>
          <w:sz w:val="18"/>
          <w:szCs w:val="18"/>
          <w:lang w:eastAsia="ar-SA"/>
        </w:rPr>
        <w:t>Višak prihoda iz financijskih izvještaja rasporedit će se u Izmjenama i dopunama Proračuna Zavoda za hitnu medicinu Sisačko-moslavačke županije za 2025. godinu.</w:t>
      </w:r>
    </w:p>
    <w:p w:rsidR="0073534D" w:rsidRPr="0073534D" w:rsidRDefault="0073534D" w:rsidP="0073534D">
      <w:pPr>
        <w:spacing w:line="100" w:lineRule="atLeast"/>
        <w:jc w:val="both"/>
        <w:rPr>
          <w:rFonts w:ascii="Verdana" w:hAnsi="Verdana"/>
          <w:color w:val="000000"/>
          <w:kern w:val="1"/>
          <w:sz w:val="18"/>
          <w:szCs w:val="18"/>
          <w:lang w:eastAsia="ar-SA"/>
        </w:rPr>
      </w:pPr>
      <w:r w:rsidRPr="0073534D">
        <w:rPr>
          <w:rFonts w:ascii="Verdana" w:hAnsi="Verdana"/>
          <w:color w:val="000000"/>
          <w:kern w:val="1"/>
          <w:sz w:val="18"/>
          <w:szCs w:val="18"/>
          <w:lang w:eastAsia="ar-SA"/>
        </w:rPr>
        <w:t>Viškovi koji su nastali iz namjenskih prihoda rasporedit će se na namjenske rashode.</w:t>
      </w:r>
    </w:p>
    <w:p w:rsidR="0073534D" w:rsidRPr="0073534D" w:rsidRDefault="0073534D" w:rsidP="0073534D">
      <w:pPr>
        <w:spacing w:line="100" w:lineRule="atLeast"/>
        <w:jc w:val="both"/>
        <w:rPr>
          <w:rFonts w:ascii="Verdana" w:hAnsi="Verdana"/>
          <w:color w:val="000000"/>
          <w:kern w:val="1"/>
          <w:sz w:val="18"/>
          <w:szCs w:val="18"/>
          <w:lang w:eastAsia="ar-SA"/>
        </w:rPr>
      </w:pPr>
      <w:r w:rsidRPr="0073534D">
        <w:rPr>
          <w:rFonts w:ascii="Verdana" w:hAnsi="Verdana"/>
          <w:color w:val="000000"/>
          <w:kern w:val="1"/>
          <w:sz w:val="18"/>
          <w:szCs w:val="18"/>
          <w:lang w:eastAsia="ar-SA"/>
        </w:rPr>
        <w:t>Viškovi koji su nastali iz kapitalnih donacija rasporedit će se na kapitalne rashode.</w:t>
      </w:r>
    </w:p>
    <w:p w:rsidR="0073534D" w:rsidRDefault="0073534D" w:rsidP="0073534D">
      <w:pPr>
        <w:spacing w:line="100" w:lineRule="atLeast"/>
        <w:jc w:val="both"/>
        <w:rPr>
          <w:rFonts w:ascii="Verdana" w:hAnsi="Verdana"/>
          <w:color w:val="000000"/>
          <w:kern w:val="1"/>
          <w:sz w:val="18"/>
          <w:szCs w:val="18"/>
          <w:lang w:eastAsia="ar-SA"/>
        </w:rPr>
      </w:pPr>
      <w:r w:rsidRPr="0073534D">
        <w:rPr>
          <w:rFonts w:ascii="Verdana" w:hAnsi="Verdana"/>
          <w:color w:val="000000"/>
          <w:kern w:val="1"/>
          <w:sz w:val="18"/>
          <w:szCs w:val="18"/>
          <w:lang w:eastAsia="ar-SA"/>
        </w:rPr>
        <w:t>Višak vlastitih prihoda  rasporedit će se na nabavu nefinancijske imovine.</w:t>
      </w:r>
    </w:p>
    <w:p w:rsidR="0073534D" w:rsidRDefault="0073534D" w:rsidP="0073534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Slijedom iznesenog j</w:t>
      </w:r>
      <w:r w:rsidRPr="00584900">
        <w:rPr>
          <w:rFonts w:ascii="Verdana" w:hAnsi="Verdana"/>
          <w:sz w:val="18"/>
          <w:szCs w:val="18"/>
        </w:rPr>
        <w:t>ednoglasno je donesen</w:t>
      </w:r>
      <w:r>
        <w:rPr>
          <w:rFonts w:ascii="Verdana" w:hAnsi="Verdana"/>
          <w:sz w:val="18"/>
          <w:szCs w:val="18"/>
        </w:rPr>
        <w:t>a</w:t>
      </w:r>
    </w:p>
    <w:p w:rsidR="0073534D" w:rsidRPr="00FD1AB6" w:rsidRDefault="0073534D" w:rsidP="0073534D">
      <w:pPr>
        <w:jc w:val="both"/>
        <w:rPr>
          <w:rFonts w:ascii="Verdana" w:hAnsi="Verdana"/>
          <w:sz w:val="18"/>
          <w:szCs w:val="18"/>
        </w:rPr>
      </w:pPr>
    </w:p>
    <w:p w:rsidR="0073534D" w:rsidRPr="0073534D" w:rsidRDefault="0073534D" w:rsidP="0073534D">
      <w:pPr>
        <w:jc w:val="center"/>
        <w:rPr>
          <w:bCs/>
          <w:sz w:val="22"/>
          <w:szCs w:val="22"/>
        </w:rPr>
      </w:pPr>
      <w:r w:rsidRPr="0073534D">
        <w:rPr>
          <w:rFonts w:ascii="Verdana" w:hAnsi="Verdana"/>
          <w:sz w:val="18"/>
          <w:szCs w:val="18"/>
        </w:rPr>
        <w:t>ODLUKA</w:t>
      </w:r>
    </w:p>
    <w:p w:rsidR="0073534D" w:rsidRPr="0073534D" w:rsidRDefault="0073534D" w:rsidP="009F2343">
      <w:pPr>
        <w:spacing w:line="100" w:lineRule="atLeast"/>
        <w:ind w:left="708" w:firstLine="708"/>
        <w:rPr>
          <w:rFonts w:ascii="Verdana" w:hAnsi="Verdana"/>
          <w:sz w:val="18"/>
          <w:szCs w:val="18"/>
        </w:rPr>
      </w:pPr>
      <w:r w:rsidRPr="0073534D">
        <w:rPr>
          <w:rFonts w:ascii="Verdana" w:hAnsi="Verdana"/>
          <w:sz w:val="18"/>
          <w:szCs w:val="18"/>
        </w:rPr>
        <w:t>o raspodjeli rezultata Zavoda za hitnu medicinu Sisačko-moslavačke županije</w:t>
      </w:r>
    </w:p>
    <w:p w:rsidR="0073534D" w:rsidRPr="0073534D" w:rsidRDefault="0073534D" w:rsidP="0073534D">
      <w:pPr>
        <w:spacing w:line="100" w:lineRule="atLeast"/>
        <w:jc w:val="center"/>
        <w:rPr>
          <w:rFonts w:ascii="Verdana" w:hAnsi="Verdana"/>
          <w:sz w:val="18"/>
          <w:szCs w:val="18"/>
        </w:rPr>
      </w:pPr>
      <w:r w:rsidRPr="0073534D">
        <w:rPr>
          <w:rFonts w:ascii="Verdana" w:hAnsi="Verdana"/>
          <w:sz w:val="18"/>
          <w:szCs w:val="18"/>
        </w:rPr>
        <w:t>za 2024. godinu</w:t>
      </w:r>
    </w:p>
    <w:p w:rsidR="0073534D" w:rsidRPr="0073534D" w:rsidRDefault="0073534D" w:rsidP="0073534D">
      <w:pPr>
        <w:spacing w:line="100" w:lineRule="atLeast"/>
        <w:jc w:val="center"/>
        <w:rPr>
          <w:rFonts w:ascii="Verdana" w:hAnsi="Verdana"/>
          <w:sz w:val="18"/>
          <w:szCs w:val="18"/>
        </w:rPr>
      </w:pPr>
    </w:p>
    <w:p w:rsidR="0073534D" w:rsidRDefault="0073534D" w:rsidP="0073534D">
      <w:pPr>
        <w:spacing w:line="100" w:lineRule="atLeast"/>
        <w:jc w:val="center"/>
        <w:rPr>
          <w:rFonts w:ascii="Verdana" w:hAnsi="Verdana"/>
          <w:b/>
          <w:bCs/>
          <w:sz w:val="18"/>
          <w:szCs w:val="18"/>
        </w:rPr>
      </w:pPr>
    </w:p>
    <w:p w:rsidR="0073534D" w:rsidRPr="00BA5682" w:rsidRDefault="0073534D" w:rsidP="0073534D">
      <w:pPr>
        <w:spacing w:line="100" w:lineRule="atLeast"/>
        <w:jc w:val="both"/>
        <w:rPr>
          <w:rFonts w:ascii="Verdana" w:hAnsi="Verdana"/>
          <w:b/>
          <w:bCs/>
          <w:sz w:val="18"/>
          <w:szCs w:val="18"/>
        </w:rPr>
      </w:pPr>
    </w:p>
    <w:p w:rsidR="0073534D" w:rsidRDefault="0073534D" w:rsidP="0073534D">
      <w:pPr>
        <w:numPr>
          <w:ilvl w:val="0"/>
          <w:numId w:val="37"/>
        </w:numPr>
        <w:jc w:val="both"/>
        <w:rPr>
          <w:rFonts w:ascii="Verdana" w:eastAsia="Calibri" w:hAnsi="Verdana"/>
          <w:sz w:val="18"/>
          <w:szCs w:val="18"/>
        </w:rPr>
      </w:pPr>
      <w:r w:rsidRPr="00A02E5A">
        <w:rPr>
          <w:rFonts w:ascii="Verdana" w:eastAsia="Calibri" w:hAnsi="Verdana"/>
          <w:sz w:val="18"/>
          <w:szCs w:val="18"/>
        </w:rPr>
        <w:t xml:space="preserve">Ovom se Odlukom utvrđuje  raspodjela rezultata poslovanja utvrđenog u financijskim izvještajima </w:t>
      </w:r>
      <w:r w:rsidRPr="00BA5682">
        <w:rPr>
          <w:rFonts w:ascii="Verdana" w:hAnsi="Verdana"/>
          <w:color w:val="000000"/>
          <w:kern w:val="1"/>
          <w:sz w:val="18"/>
          <w:szCs w:val="18"/>
          <w:lang w:eastAsia="ar-SA"/>
        </w:rPr>
        <w:t xml:space="preserve">Zavoda za hitnu medicinu </w:t>
      </w:r>
      <w:r w:rsidRPr="00A02E5A">
        <w:rPr>
          <w:rFonts w:ascii="Verdana" w:eastAsia="Calibri" w:hAnsi="Verdana"/>
          <w:sz w:val="18"/>
          <w:szCs w:val="18"/>
        </w:rPr>
        <w:t>Sisačko-moslavačke županije uz pridržavanje ograničenja u skladu s propisima iz područja proračuna.</w:t>
      </w:r>
    </w:p>
    <w:p w:rsidR="0073534D" w:rsidRDefault="0073534D" w:rsidP="0073534D">
      <w:pPr>
        <w:ind w:left="1068"/>
        <w:jc w:val="both"/>
        <w:rPr>
          <w:rFonts w:ascii="Verdana" w:eastAsia="Calibri" w:hAnsi="Verdana"/>
          <w:sz w:val="18"/>
          <w:szCs w:val="18"/>
        </w:rPr>
      </w:pPr>
    </w:p>
    <w:p w:rsidR="0073534D" w:rsidRDefault="0073534D" w:rsidP="0073534D">
      <w:pPr>
        <w:numPr>
          <w:ilvl w:val="0"/>
          <w:numId w:val="37"/>
        </w:numPr>
        <w:jc w:val="both"/>
        <w:rPr>
          <w:rFonts w:ascii="Verdana" w:eastAsia="Calibri" w:hAnsi="Verdana"/>
          <w:sz w:val="18"/>
          <w:szCs w:val="18"/>
        </w:rPr>
      </w:pPr>
      <w:r w:rsidRPr="008351E4">
        <w:rPr>
          <w:rFonts w:ascii="Verdana" w:eastAsia="Calibri" w:hAnsi="Verdana"/>
          <w:sz w:val="18"/>
          <w:szCs w:val="18"/>
        </w:rPr>
        <w:t>Stanje na osnovnim računima podskupine 922 koja su iskazana u financijskim izvještajima Zavoda za hitnu medicinu Sisačko-moslavačke županiji od 1. siječnja do 31. prosinca 2024. godine utvrđena su kako slijedi:</w:t>
      </w:r>
    </w:p>
    <w:p w:rsidR="0073534D" w:rsidRDefault="0073534D" w:rsidP="0073534D">
      <w:pPr>
        <w:ind w:left="1068"/>
        <w:jc w:val="both"/>
        <w:rPr>
          <w:rFonts w:ascii="Verdana" w:eastAsia="Calibri" w:hAnsi="Verdana"/>
          <w:sz w:val="18"/>
          <w:szCs w:val="18"/>
        </w:rPr>
      </w:pPr>
    </w:p>
    <w:p w:rsidR="0073534D" w:rsidRPr="008351E4" w:rsidRDefault="0073534D" w:rsidP="0073534D">
      <w:pPr>
        <w:ind w:left="1068"/>
        <w:jc w:val="both"/>
        <w:rPr>
          <w:rFonts w:ascii="Verdana" w:eastAsia="Calibri" w:hAnsi="Verdana"/>
          <w:sz w:val="18"/>
          <w:szCs w:val="18"/>
        </w:rPr>
      </w:pPr>
      <w:r w:rsidRPr="004D17B1">
        <w:rPr>
          <w:noProof/>
        </w:rPr>
        <w:drawing>
          <wp:inline distT="0" distB="0" distL="0" distR="0" wp14:anchorId="533A581B" wp14:editId="0052E1C6">
            <wp:extent cx="5067300" cy="2402840"/>
            <wp:effectExtent l="0" t="0" r="0" b="0"/>
            <wp:docPr id="867190356" name="Slika 1" descr="Slika na kojoj se prikazuje tekst, snimka zaslona, broj, Fo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190356" name="Slika 1" descr="Slika na kojoj se prikazuje tekst, snimka zaslona, broj, Font&#10;&#10;Sadržaj generiran umjetnom inteligencijom može biti netoča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34D" w:rsidRDefault="0073534D" w:rsidP="0073534D">
      <w:pPr>
        <w:pStyle w:val="Odlomakpopisa"/>
        <w:rPr>
          <w:rFonts w:ascii="Verdana" w:eastAsia="Calibri" w:hAnsi="Verdana"/>
          <w:sz w:val="18"/>
          <w:szCs w:val="18"/>
        </w:rPr>
      </w:pPr>
    </w:p>
    <w:p w:rsidR="0073534D" w:rsidRDefault="0073534D" w:rsidP="0073534D">
      <w:pPr>
        <w:pStyle w:val="Odlomakpopisa"/>
        <w:rPr>
          <w:rFonts w:ascii="Verdana" w:eastAsia="Calibri" w:hAnsi="Verdana"/>
          <w:sz w:val="18"/>
          <w:szCs w:val="18"/>
        </w:rPr>
      </w:pPr>
    </w:p>
    <w:p w:rsidR="0073534D" w:rsidRDefault="0073534D" w:rsidP="0073534D">
      <w:pPr>
        <w:numPr>
          <w:ilvl w:val="0"/>
          <w:numId w:val="37"/>
        </w:numPr>
        <w:jc w:val="both"/>
        <w:rPr>
          <w:rFonts w:ascii="Verdana" w:eastAsia="Calibri" w:hAnsi="Verdana"/>
          <w:sz w:val="18"/>
          <w:szCs w:val="18"/>
        </w:rPr>
      </w:pPr>
      <w:r w:rsidRPr="008351E4">
        <w:rPr>
          <w:rFonts w:ascii="Verdana" w:eastAsia="Calibri" w:hAnsi="Verdana"/>
          <w:sz w:val="18"/>
          <w:szCs w:val="18"/>
        </w:rPr>
        <w:t>Struktura utvrđenog rezultata poslovanja prema izvorima financiranja je slijedeća:</w:t>
      </w:r>
    </w:p>
    <w:p w:rsidR="0073534D" w:rsidRDefault="0073534D" w:rsidP="0073534D">
      <w:pPr>
        <w:jc w:val="both"/>
        <w:rPr>
          <w:rFonts w:ascii="Verdana" w:eastAsia="Calibri" w:hAnsi="Verdana"/>
          <w:sz w:val="18"/>
          <w:szCs w:val="18"/>
        </w:rPr>
      </w:pPr>
    </w:p>
    <w:p w:rsidR="0073534D" w:rsidRDefault="0073534D" w:rsidP="0073534D">
      <w:pPr>
        <w:jc w:val="both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lastRenderedPageBreak/>
        <w:t xml:space="preserve">          </w:t>
      </w:r>
      <w:r w:rsidRPr="004D17B1">
        <w:rPr>
          <w:noProof/>
        </w:rPr>
        <w:drawing>
          <wp:inline distT="0" distB="0" distL="0" distR="0" wp14:anchorId="06AC13DE" wp14:editId="1282E233">
            <wp:extent cx="5353050" cy="1334135"/>
            <wp:effectExtent l="0" t="0" r="0" b="0"/>
            <wp:docPr id="1193483362" name="Slika 1" descr="Slika na kojoj se prikazuje tekst, snimka zaslona, Font, crt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483362" name="Slika 1" descr="Slika na kojoj se prikazuje tekst, snimka zaslona, Font, crta&#10;&#10;Sadržaj generiran umjetnom inteligencijom može biti netoča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34D" w:rsidRDefault="0073534D" w:rsidP="0073534D">
      <w:pPr>
        <w:jc w:val="both"/>
        <w:rPr>
          <w:rFonts w:ascii="Verdana" w:eastAsia="Calibri" w:hAnsi="Verdana"/>
          <w:sz w:val="18"/>
          <w:szCs w:val="18"/>
        </w:rPr>
      </w:pPr>
    </w:p>
    <w:p w:rsidR="0073534D" w:rsidRDefault="0073534D" w:rsidP="0073534D">
      <w:pPr>
        <w:jc w:val="both"/>
        <w:rPr>
          <w:rFonts w:ascii="Verdana" w:eastAsia="Calibri" w:hAnsi="Verdana"/>
          <w:sz w:val="18"/>
          <w:szCs w:val="18"/>
        </w:rPr>
      </w:pPr>
    </w:p>
    <w:p w:rsidR="0073534D" w:rsidRPr="008351E4" w:rsidRDefault="0073534D" w:rsidP="0073534D">
      <w:pPr>
        <w:numPr>
          <w:ilvl w:val="0"/>
          <w:numId w:val="37"/>
        </w:numPr>
        <w:jc w:val="both"/>
        <w:rPr>
          <w:rFonts w:ascii="Verdana" w:eastAsia="Calibri" w:hAnsi="Verdana"/>
          <w:b/>
          <w:bCs/>
          <w:sz w:val="18"/>
          <w:szCs w:val="18"/>
        </w:rPr>
      </w:pPr>
      <w:r w:rsidRPr="00BA5682">
        <w:rPr>
          <w:rFonts w:ascii="Verdana" w:eastAsia="Calibri" w:hAnsi="Verdana"/>
          <w:sz w:val="18"/>
          <w:szCs w:val="18"/>
        </w:rPr>
        <w:t xml:space="preserve">Višak </w:t>
      </w:r>
      <w:r w:rsidRPr="008351E4">
        <w:rPr>
          <w:rFonts w:ascii="Verdana" w:eastAsia="Calibri" w:hAnsi="Verdana"/>
          <w:sz w:val="18"/>
          <w:szCs w:val="18"/>
        </w:rPr>
        <w:t>prihoda rasporedit će se u Izmjenama i dopunama financijskog plana Zavoda za hitn</w:t>
      </w:r>
      <w:r>
        <w:rPr>
          <w:rFonts w:ascii="Verdana" w:eastAsia="Calibri" w:hAnsi="Verdana"/>
          <w:sz w:val="18"/>
          <w:szCs w:val="18"/>
        </w:rPr>
        <w:t xml:space="preserve">u </w:t>
      </w:r>
    </w:p>
    <w:p w:rsidR="0073534D" w:rsidRPr="008351E4" w:rsidRDefault="0073534D" w:rsidP="0073534D">
      <w:pPr>
        <w:ind w:left="708"/>
        <w:jc w:val="both"/>
        <w:rPr>
          <w:rFonts w:ascii="Verdana" w:eastAsia="Calibri" w:hAnsi="Verdana"/>
          <w:b/>
          <w:bCs/>
          <w:sz w:val="18"/>
          <w:szCs w:val="18"/>
        </w:rPr>
      </w:pPr>
      <w:r w:rsidRPr="008351E4">
        <w:rPr>
          <w:rFonts w:ascii="Verdana" w:eastAsia="Calibri" w:hAnsi="Verdana"/>
          <w:sz w:val="18"/>
          <w:szCs w:val="18"/>
        </w:rPr>
        <w:t>medicinu Sisačko-moslavačke  županije za 2025. godinu.</w:t>
      </w:r>
    </w:p>
    <w:p w:rsidR="0073534D" w:rsidRPr="008351E4" w:rsidRDefault="0073534D" w:rsidP="0073534D">
      <w:pPr>
        <w:ind w:left="708"/>
        <w:jc w:val="both"/>
        <w:rPr>
          <w:rFonts w:ascii="Verdana" w:eastAsia="Calibri" w:hAnsi="Verdana"/>
          <w:sz w:val="18"/>
          <w:szCs w:val="18"/>
        </w:rPr>
      </w:pPr>
      <w:r w:rsidRPr="008351E4">
        <w:rPr>
          <w:rFonts w:ascii="Verdana" w:eastAsia="Calibri" w:hAnsi="Verdana"/>
          <w:sz w:val="18"/>
          <w:szCs w:val="18"/>
        </w:rPr>
        <w:t>Viškovi koji su nastali iz namjenskih prihoda rasporedit će se na namjenske rashode.</w:t>
      </w:r>
    </w:p>
    <w:p w:rsidR="0073534D" w:rsidRPr="008351E4" w:rsidRDefault="0073534D" w:rsidP="0073534D">
      <w:pPr>
        <w:ind w:firstLine="708"/>
        <w:jc w:val="both"/>
        <w:rPr>
          <w:rFonts w:ascii="Verdana" w:eastAsia="Calibri" w:hAnsi="Verdana"/>
          <w:sz w:val="18"/>
          <w:szCs w:val="18"/>
        </w:rPr>
      </w:pPr>
      <w:r w:rsidRPr="008351E4">
        <w:rPr>
          <w:rFonts w:ascii="Verdana" w:eastAsia="Calibri" w:hAnsi="Verdana"/>
          <w:sz w:val="18"/>
          <w:szCs w:val="18"/>
        </w:rPr>
        <w:t>Viškovi koji su nastali iz kapitalnih donacija rasporedit će se na kapitalne rashode.</w:t>
      </w:r>
    </w:p>
    <w:p w:rsidR="0073534D" w:rsidRPr="008351E4" w:rsidRDefault="0073534D" w:rsidP="0073534D">
      <w:pPr>
        <w:ind w:firstLine="708"/>
        <w:jc w:val="both"/>
        <w:rPr>
          <w:rFonts w:ascii="Verdana" w:eastAsia="Calibri" w:hAnsi="Verdana"/>
          <w:sz w:val="18"/>
          <w:szCs w:val="18"/>
        </w:rPr>
      </w:pPr>
      <w:r w:rsidRPr="008351E4">
        <w:rPr>
          <w:rFonts w:ascii="Verdana" w:eastAsia="Calibri" w:hAnsi="Verdana"/>
          <w:sz w:val="18"/>
          <w:szCs w:val="18"/>
        </w:rPr>
        <w:t>Višak vlastitih prihoda  rasporedit će se na nabavu nefinancijske imovine.</w:t>
      </w:r>
    </w:p>
    <w:p w:rsidR="0073534D" w:rsidRPr="00BA5682" w:rsidRDefault="0073534D" w:rsidP="0073534D">
      <w:pPr>
        <w:ind w:left="1068"/>
        <w:jc w:val="both"/>
        <w:rPr>
          <w:rFonts w:ascii="Verdana" w:hAnsi="Verdana"/>
          <w:color w:val="000000"/>
          <w:kern w:val="1"/>
          <w:sz w:val="18"/>
          <w:szCs w:val="18"/>
          <w:lang w:eastAsia="ar-SA"/>
        </w:rPr>
      </w:pPr>
    </w:p>
    <w:p w:rsidR="0073534D" w:rsidRPr="00BA5682" w:rsidRDefault="0073534D" w:rsidP="0073534D">
      <w:pPr>
        <w:numPr>
          <w:ilvl w:val="0"/>
          <w:numId w:val="37"/>
        </w:numPr>
        <w:suppressAutoHyphens/>
        <w:spacing w:after="200" w:line="100" w:lineRule="atLeast"/>
        <w:jc w:val="both"/>
        <w:rPr>
          <w:rFonts w:ascii="Verdana" w:eastAsia="Calibri" w:hAnsi="Verdana"/>
          <w:sz w:val="18"/>
          <w:szCs w:val="18"/>
        </w:rPr>
      </w:pPr>
      <w:r w:rsidRPr="00BA5682">
        <w:rPr>
          <w:rFonts w:ascii="Verdana" w:eastAsia="Calibri" w:hAnsi="Verdana"/>
          <w:sz w:val="18"/>
          <w:szCs w:val="18"/>
        </w:rPr>
        <w:t>Ova Odluka stupa na snagu danom donošenja.</w:t>
      </w:r>
    </w:p>
    <w:p w:rsidR="003109E4" w:rsidRDefault="003109E4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73534D" w:rsidRDefault="0073534D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3109E4" w:rsidRDefault="003109E4" w:rsidP="003109E4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Točka </w:t>
      </w:r>
      <w:r w:rsidR="00F81B6E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.</w:t>
      </w:r>
    </w:p>
    <w:p w:rsidR="0072578C" w:rsidRDefault="0072578C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2E74BD" w:rsidRDefault="002E74BD" w:rsidP="002E74B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2E74BD" w:rsidRPr="007972D3" w:rsidRDefault="002E74BD" w:rsidP="002E74BD">
      <w:pPr>
        <w:jc w:val="both"/>
        <w:rPr>
          <w:rFonts w:ascii="Verdana" w:hAnsi="Verdana"/>
          <w:bCs/>
          <w:color w:val="00000A"/>
          <w:sz w:val="18"/>
          <w:szCs w:val="18"/>
        </w:rPr>
      </w:pPr>
      <w:r>
        <w:rPr>
          <w:rFonts w:ascii="Verdana" w:hAnsi="Verdana"/>
          <w:bCs/>
          <w:color w:val="00000A"/>
          <w:sz w:val="18"/>
          <w:szCs w:val="18"/>
        </w:rPr>
        <w:t xml:space="preserve">U timu hitne medicinske službe </w:t>
      </w:r>
      <w:r w:rsidRPr="00986A8D">
        <w:rPr>
          <w:rFonts w:ascii="Verdana" w:hAnsi="Verdana"/>
          <w:bCs/>
          <w:color w:val="00000A"/>
          <w:sz w:val="18"/>
          <w:szCs w:val="18"/>
        </w:rPr>
        <w:t>sp</w:t>
      </w:r>
      <w:r>
        <w:rPr>
          <w:rFonts w:ascii="Verdana" w:hAnsi="Verdana"/>
          <w:bCs/>
          <w:color w:val="00000A"/>
          <w:sz w:val="18"/>
          <w:szCs w:val="18"/>
        </w:rPr>
        <w:t>orazumno je prestao radni odnos</w:t>
      </w:r>
      <w:r w:rsidRPr="007972D3">
        <w:rPr>
          <w:rFonts w:ascii="Verdana" w:hAnsi="Verdana"/>
          <w:bCs/>
          <w:color w:val="00000A"/>
          <w:sz w:val="18"/>
          <w:szCs w:val="18"/>
        </w:rPr>
        <w:t xml:space="preserve"> </w:t>
      </w:r>
      <w:r>
        <w:rPr>
          <w:rFonts w:ascii="Verdana" w:hAnsi="Verdana"/>
          <w:bCs/>
          <w:color w:val="00000A"/>
          <w:sz w:val="18"/>
          <w:szCs w:val="18"/>
        </w:rPr>
        <w:t>doktorima medicine, a budući da radi osiguranja kontinui</w:t>
      </w:r>
      <w:r w:rsidRPr="00986A8D">
        <w:rPr>
          <w:rFonts w:ascii="Verdana" w:hAnsi="Verdana"/>
          <w:bCs/>
          <w:color w:val="00000A"/>
          <w:sz w:val="18"/>
          <w:szCs w:val="18"/>
        </w:rPr>
        <w:t xml:space="preserve">teta i dostupnosti zdravstvene zaštite </w:t>
      </w:r>
      <w:r>
        <w:rPr>
          <w:rFonts w:ascii="Verdana" w:hAnsi="Verdana"/>
          <w:bCs/>
          <w:color w:val="00000A"/>
          <w:sz w:val="18"/>
          <w:szCs w:val="18"/>
        </w:rPr>
        <w:t>te popunjavanja ugovorenih timova</w:t>
      </w:r>
      <w:r w:rsidRPr="00986A8D">
        <w:rPr>
          <w:rFonts w:ascii="Verdana" w:hAnsi="Verdana"/>
          <w:bCs/>
          <w:color w:val="00000A"/>
          <w:sz w:val="18"/>
          <w:szCs w:val="18"/>
        </w:rPr>
        <w:t xml:space="preserve"> hitne medic</w:t>
      </w:r>
      <w:r>
        <w:rPr>
          <w:rFonts w:ascii="Verdana" w:hAnsi="Verdana"/>
          <w:bCs/>
          <w:color w:val="00000A"/>
          <w:sz w:val="18"/>
          <w:szCs w:val="18"/>
        </w:rPr>
        <w:t>ine moramo popuniti tim, potrebno je na upražnjena radna mjesta zaposliti 4</w:t>
      </w:r>
      <w:r w:rsidRPr="00986A8D">
        <w:rPr>
          <w:rFonts w:ascii="Verdana" w:hAnsi="Verdana"/>
          <w:bCs/>
          <w:color w:val="00000A"/>
          <w:sz w:val="18"/>
          <w:szCs w:val="18"/>
        </w:rPr>
        <w:t xml:space="preserve"> doktora medicine u djelatnost hitne medicine na neodređeno vrijeme</w:t>
      </w:r>
      <w:r>
        <w:rPr>
          <w:rFonts w:ascii="Verdana" w:hAnsi="Verdana"/>
          <w:bCs/>
          <w:color w:val="00000A"/>
          <w:sz w:val="18"/>
          <w:szCs w:val="18"/>
        </w:rPr>
        <w:t xml:space="preserve"> te slijedom navedenog molimo suglasnost za zapošljavanje.</w:t>
      </w:r>
    </w:p>
    <w:p w:rsidR="002E74BD" w:rsidRDefault="002E74BD" w:rsidP="002E74B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Upravno vijeće jednoglasno donosi</w:t>
      </w:r>
    </w:p>
    <w:p w:rsidR="002E74BD" w:rsidRPr="00986A8D" w:rsidRDefault="002E74BD" w:rsidP="002E74BD">
      <w:pPr>
        <w:jc w:val="center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 D L U K U</w:t>
      </w:r>
    </w:p>
    <w:p w:rsidR="002E74BD" w:rsidRPr="00986A8D" w:rsidRDefault="002E74BD" w:rsidP="002E74BD">
      <w:pPr>
        <w:rPr>
          <w:rFonts w:ascii="Verdana" w:hAnsi="Verdana"/>
          <w:sz w:val="18"/>
          <w:szCs w:val="18"/>
        </w:rPr>
      </w:pPr>
    </w:p>
    <w:p w:rsidR="002E74BD" w:rsidRPr="00986A8D" w:rsidRDefault="002E74BD" w:rsidP="002E74BD">
      <w:pPr>
        <w:rPr>
          <w:rFonts w:ascii="Verdana" w:hAnsi="Verdana"/>
          <w:sz w:val="18"/>
          <w:szCs w:val="18"/>
        </w:rPr>
      </w:pPr>
    </w:p>
    <w:p w:rsidR="002E74BD" w:rsidRPr="00986A8D" w:rsidRDefault="002E74BD" w:rsidP="002E74BD">
      <w:pPr>
        <w:numPr>
          <w:ilvl w:val="0"/>
          <w:numId w:val="2"/>
        </w:numPr>
        <w:suppressAutoHyphens/>
        <w:spacing w:after="200" w:line="100" w:lineRule="atLeast"/>
        <w:ind w:left="720"/>
        <w:jc w:val="both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 xml:space="preserve">Odobrava se zapošljavanje </w:t>
      </w:r>
      <w:r>
        <w:rPr>
          <w:rFonts w:ascii="Verdana" w:hAnsi="Verdana"/>
          <w:b/>
          <w:sz w:val="18"/>
          <w:szCs w:val="18"/>
        </w:rPr>
        <w:t>četiri (4</w:t>
      </w:r>
      <w:r w:rsidRPr="00984718">
        <w:rPr>
          <w:rFonts w:ascii="Verdana" w:hAnsi="Verdana"/>
          <w:b/>
          <w:sz w:val="18"/>
          <w:szCs w:val="18"/>
        </w:rPr>
        <w:t>) doktora medicine na neodređeno vrijeme</w:t>
      </w:r>
      <w:r w:rsidRPr="00986A8D">
        <w:rPr>
          <w:rFonts w:ascii="Verdana" w:hAnsi="Verdana"/>
          <w:sz w:val="18"/>
          <w:szCs w:val="18"/>
        </w:rPr>
        <w:t xml:space="preserve"> na upražnjen</w:t>
      </w:r>
      <w:r>
        <w:rPr>
          <w:rFonts w:ascii="Verdana" w:hAnsi="Verdana"/>
          <w:sz w:val="18"/>
          <w:szCs w:val="18"/>
        </w:rPr>
        <w:t>a radna mjesta nakon prestanka radnog odnosa djelatnika.</w:t>
      </w:r>
    </w:p>
    <w:p w:rsidR="002E74BD" w:rsidRPr="00BE7347" w:rsidRDefault="002E74BD" w:rsidP="002E74BD">
      <w:pPr>
        <w:numPr>
          <w:ilvl w:val="0"/>
          <w:numId w:val="2"/>
        </w:numPr>
        <w:suppressAutoHyphens/>
        <w:spacing w:after="200" w:line="100" w:lineRule="atLeast"/>
        <w:ind w:left="720"/>
        <w:jc w:val="both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Odluka se dostavlja Ministarstvu zdravstva radi davanja suglasnosti za za</w:t>
      </w:r>
      <w:r>
        <w:rPr>
          <w:rFonts w:ascii="Verdana" w:hAnsi="Verdana"/>
          <w:sz w:val="18"/>
          <w:szCs w:val="18"/>
        </w:rPr>
        <w:t>pošljavanje zdravstvenih djelatnika</w:t>
      </w:r>
      <w:r w:rsidRPr="00986A8D">
        <w:rPr>
          <w:rFonts w:ascii="Verdana" w:hAnsi="Verdana"/>
          <w:sz w:val="18"/>
          <w:szCs w:val="18"/>
        </w:rPr>
        <w:t xml:space="preserve"> na neodređeno vrijeme.</w:t>
      </w:r>
    </w:p>
    <w:p w:rsidR="009265DF" w:rsidRDefault="009265DF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D94D47" w:rsidRDefault="00D94D47" w:rsidP="00D94D47">
      <w:pPr>
        <w:jc w:val="center"/>
        <w:rPr>
          <w:rFonts w:ascii="Verdana" w:hAnsi="Verdana"/>
          <w:sz w:val="18"/>
          <w:szCs w:val="18"/>
        </w:rPr>
      </w:pPr>
      <w:r w:rsidRPr="002F214E">
        <w:rPr>
          <w:rFonts w:ascii="Verdana" w:hAnsi="Verdana"/>
          <w:sz w:val="18"/>
          <w:szCs w:val="18"/>
        </w:rPr>
        <w:t xml:space="preserve">Točka </w:t>
      </w:r>
      <w:r w:rsidR="00586BE1">
        <w:rPr>
          <w:rFonts w:ascii="Verdana" w:hAnsi="Verdana"/>
          <w:sz w:val="18"/>
          <w:szCs w:val="18"/>
        </w:rPr>
        <w:t>9</w:t>
      </w:r>
      <w:r w:rsidRPr="002F214E">
        <w:rPr>
          <w:rFonts w:ascii="Verdana" w:hAnsi="Verdana"/>
          <w:sz w:val="18"/>
          <w:szCs w:val="18"/>
        </w:rPr>
        <w:t>.</w:t>
      </w:r>
    </w:p>
    <w:p w:rsidR="00B344E6" w:rsidRPr="002F214E" w:rsidRDefault="00B344E6" w:rsidP="00D94D47">
      <w:pPr>
        <w:jc w:val="center"/>
        <w:rPr>
          <w:rFonts w:ascii="Verdana" w:hAnsi="Verdana"/>
          <w:sz w:val="18"/>
          <w:szCs w:val="18"/>
        </w:rPr>
      </w:pPr>
    </w:p>
    <w:p w:rsidR="00730908" w:rsidRDefault="00730908" w:rsidP="0073090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730908" w:rsidRPr="00E86AB0" w:rsidRDefault="00730908" w:rsidP="0073090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color w:val="00000A"/>
          <w:sz w:val="18"/>
          <w:szCs w:val="18"/>
        </w:rPr>
        <w:t xml:space="preserve">U timu hitne medicinske službe </w:t>
      </w:r>
      <w:r>
        <w:rPr>
          <w:rFonts w:ascii="Verdana" w:hAnsi="Verdana"/>
          <w:sz w:val="18"/>
          <w:szCs w:val="18"/>
        </w:rPr>
        <w:t>zbog privremeno odsutne djelatnice, a radi mogućnosti daljnje organizacije rada i ispunjavanja obveza potrebno je hitno zaposliti na određeno vrijeme jednog (1) doktora medicine radi popune tima te održavanja kontinuiteta i dostupnosti zdravstvene zaštite.</w:t>
      </w:r>
    </w:p>
    <w:p w:rsidR="00730908" w:rsidRDefault="00730908" w:rsidP="0073090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Upravno vijeće jednoglasno donosi</w:t>
      </w:r>
    </w:p>
    <w:p w:rsidR="00730908" w:rsidRPr="00986A8D" w:rsidRDefault="00730908" w:rsidP="00730908">
      <w:pPr>
        <w:jc w:val="center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 D L U K U</w:t>
      </w:r>
    </w:p>
    <w:p w:rsidR="00730908" w:rsidRPr="00986A8D" w:rsidRDefault="00730908" w:rsidP="00730908">
      <w:pPr>
        <w:rPr>
          <w:rFonts w:ascii="Verdana" w:hAnsi="Verdana"/>
          <w:sz w:val="18"/>
          <w:szCs w:val="18"/>
        </w:rPr>
      </w:pPr>
    </w:p>
    <w:p w:rsidR="00730908" w:rsidRPr="00E86485" w:rsidRDefault="00730908" w:rsidP="00730908">
      <w:pPr>
        <w:numPr>
          <w:ilvl w:val="0"/>
          <w:numId w:val="38"/>
        </w:numPr>
        <w:suppressAutoHyphens/>
        <w:spacing w:after="200" w:line="100" w:lineRule="atLeast"/>
        <w:jc w:val="both"/>
        <w:rPr>
          <w:rFonts w:ascii="Verdana" w:hAnsi="Verdana"/>
          <w:kern w:val="2"/>
          <w:sz w:val="18"/>
          <w:szCs w:val="18"/>
        </w:rPr>
      </w:pPr>
      <w:r w:rsidRPr="00E86485">
        <w:rPr>
          <w:rFonts w:ascii="Verdana" w:hAnsi="Verdana"/>
          <w:kern w:val="2"/>
          <w:sz w:val="18"/>
          <w:szCs w:val="18"/>
        </w:rPr>
        <w:t xml:space="preserve">Daje se suglasnost za zapošljavanje </w:t>
      </w:r>
      <w:r w:rsidRPr="00E86485">
        <w:rPr>
          <w:rFonts w:ascii="Verdana" w:hAnsi="Verdana"/>
          <w:b/>
          <w:bCs/>
          <w:kern w:val="2"/>
          <w:sz w:val="18"/>
          <w:szCs w:val="18"/>
        </w:rPr>
        <w:t>jednog (1) doktora medicine na određeno vrijeme</w:t>
      </w:r>
      <w:r w:rsidRPr="00E86485">
        <w:rPr>
          <w:rFonts w:ascii="Verdana" w:hAnsi="Verdana"/>
          <w:kern w:val="2"/>
          <w:sz w:val="18"/>
          <w:szCs w:val="18"/>
        </w:rPr>
        <w:t xml:space="preserve">  do povratka privremeno odsutne djelatnice na rad.</w:t>
      </w:r>
    </w:p>
    <w:p w:rsidR="009265DF" w:rsidRDefault="009265DF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B344E6" w:rsidRDefault="00B344E6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265DF" w:rsidRDefault="009265DF" w:rsidP="009265DF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Točka 1</w:t>
      </w:r>
      <w:r w:rsidR="00586BE1">
        <w:rPr>
          <w:rFonts w:ascii="Verdana" w:hAnsi="Verdana"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>.</w:t>
      </w:r>
    </w:p>
    <w:p w:rsidR="0000131C" w:rsidRDefault="0000131C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B344E6" w:rsidRDefault="00B344E6" w:rsidP="00B344E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B344E6" w:rsidRPr="00E86AB0" w:rsidRDefault="00B344E6" w:rsidP="00B344E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color w:val="00000A"/>
          <w:sz w:val="18"/>
          <w:szCs w:val="18"/>
        </w:rPr>
        <w:t xml:space="preserve">U timu hitne medicinske službe </w:t>
      </w:r>
      <w:r>
        <w:rPr>
          <w:rFonts w:ascii="Verdana" w:hAnsi="Verdana"/>
          <w:sz w:val="18"/>
          <w:szCs w:val="18"/>
        </w:rPr>
        <w:t>zbog privremeno odsutnih djelatnika koji su na godišnjim odmorima, bolovanju, edukacijama i dr., a radi mogućnosti daljnje organizacije rada i ispunjavanja obveza potrebno je zaposliti na određeno vrijeme dva (2) doktora medicine radi popune tima te održavanja kontinuiteta i dostupnosti zdravstvene zaštite.</w:t>
      </w:r>
    </w:p>
    <w:p w:rsidR="00B344E6" w:rsidRDefault="00B344E6" w:rsidP="00B344E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Upravno vijeće jednoglasno donosi</w:t>
      </w:r>
    </w:p>
    <w:p w:rsidR="00B344E6" w:rsidRPr="00986A8D" w:rsidRDefault="00B344E6" w:rsidP="00B344E6">
      <w:pPr>
        <w:jc w:val="center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lastRenderedPageBreak/>
        <w:t>O D L U K U</w:t>
      </w:r>
    </w:p>
    <w:p w:rsidR="00B344E6" w:rsidRPr="00986A8D" w:rsidRDefault="00B344E6" w:rsidP="00B344E6">
      <w:pPr>
        <w:rPr>
          <w:rFonts w:ascii="Verdana" w:hAnsi="Verdana"/>
          <w:sz w:val="18"/>
          <w:szCs w:val="18"/>
        </w:rPr>
      </w:pPr>
    </w:p>
    <w:p w:rsidR="00B344E6" w:rsidRPr="007B6A0D" w:rsidRDefault="00B344E6" w:rsidP="00B344E6">
      <w:pPr>
        <w:numPr>
          <w:ilvl w:val="0"/>
          <w:numId w:val="40"/>
        </w:numPr>
        <w:suppressAutoHyphens/>
        <w:spacing w:after="200" w:line="100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Daje se suglasnost za zapošljavanje </w:t>
      </w:r>
      <w:r>
        <w:rPr>
          <w:rFonts w:ascii="Verdana" w:hAnsi="Verdana"/>
          <w:b/>
          <w:sz w:val="18"/>
          <w:szCs w:val="18"/>
        </w:rPr>
        <w:t>dva (2</w:t>
      </w:r>
      <w:r w:rsidRPr="004F7B02">
        <w:rPr>
          <w:rFonts w:ascii="Verdana" w:hAnsi="Verdana"/>
          <w:b/>
          <w:sz w:val="18"/>
          <w:szCs w:val="18"/>
        </w:rPr>
        <w:t>) doktora medicine na</w:t>
      </w:r>
      <w:r>
        <w:rPr>
          <w:rFonts w:ascii="Verdana" w:hAnsi="Verdana"/>
          <w:b/>
          <w:sz w:val="18"/>
          <w:szCs w:val="18"/>
        </w:rPr>
        <w:t xml:space="preserve"> određeno vrijeme,</w:t>
      </w:r>
      <w:r>
        <w:rPr>
          <w:rFonts w:ascii="Verdana" w:hAnsi="Verdana"/>
          <w:sz w:val="18"/>
          <w:szCs w:val="18"/>
        </w:rPr>
        <w:t xml:space="preserve"> a najduže na 60 dana.</w:t>
      </w:r>
    </w:p>
    <w:p w:rsidR="0000131C" w:rsidRDefault="0000131C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D94D47" w:rsidRDefault="00D94D47" w:rsidP="00D94D47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Točka 1</w:t>
      </w:r>
      <w:r w:rsidR="00586BE1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.</w:t>
      </w:r>
    </w:p>
    <w:p w:rsidR="003F6546" w:rsidRDefault="003F6546" w:rsidP="003F6546">
      <w:pPr>
        <w:jc w:val="both"/>
        <w:rPr>
          <w:rFonts w:ascii="Verdana" w:hAnsi="Verdana"/>
          <w:bCs/>
          <w:color w:val="00000A"/>
          <w:sz w:val="20"/>
          <w:szCs w:val="20"/>
        </w:rPr>
      </w:pPr>
    </w:p>
    <w:p w:rsidR="003F6546" w:rsidRDefault="003F6546" w:rsidP="003F654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3F6546" w:rsidRPr="00186ECB" w:rsidRDefault="003F6546" w:rsidP="003F6546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R</w:t>
      </w:r>
      <w:r w:rsidRPr="005C17EA">
        <w:rPr>
          <w:rFonts w:ascii="Verdana" w:hAnsi="Verdana"/>
          <w:sz w:val="18"/>
          <w:szCs w:val="18"/>
        </w:rPr>
        <w:t>adi mogućnosti daljnje organiza</w:t>
      </w:r>
      <w:r>
        <w:rPr>
          <w:rFonts w:ascii="Verdana" w:hAnsi="Verdana"/>
          <w:sz w:val="18"/>
          <w:szCs w:val="18"/>
        </w:rPr>
        <w:t>cije rada i ispunjavanja obveza</w:t>
      </w:r>
      <w:r w:rsidRPr="00E86AB0">
        <w:rPr>
          <w:rFonts w:ascii="Verdana" w:hAnsi="Verdana"/>
          <w:sz w:val="18"/>
          <w:szCs w:val="18"/>
        </w:rPr>
        <w:t xml:space="preserve"> u djelatnosti sanitetskog prijevoza</w:t>
      </w:r>
      <w:r w:rsidRPr="00E86AB0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potrebno je zaposliti na određeno vrijeme dvije (2) medicinske sestre/tehničara</w:t>
      </w:r>
      <w:r w:rsidRPr="00156B8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u djelatnosti </w:t>
      </w:r>
      <w:r w:rsidRPr="00156B8B">
        <w:rPr>
          <w:rFonts w:ascii="Verdana" w:hAnsi="Verdana"/>
          <w:sz w:val="18"/>
          <w:szCs w:val="18"/>
        </w:rPr>
        <w:t>sanitetsko</w:t>
      </w:r>
      <w:r>
        <w:rPr>
          <w:rFonts w:ascii="Verdana" w:hAnsi="Verdana"/>
          <w:sz w:val="18"/>
          <w:szCs w:val="18"/>
        </w:rPr>
        <w:t>g</w:t>
      </w:r>
      <w:r w:rsidRPr="00156B8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prijevoza</w:t>
      </w:r>
      <w:r w:rsidRPr="00186ECB">
        <w:rPr>
          <w:rFonts w:ascii="Verdana" w:hAnsi="Verdana"/>
          <w:color w:val="C00000"/>
          <w:sz w:val="18"/>
          <w:szCs w:val="18"/>
        </w:rPr>
        <w:t xml:space="preserve"> </w:t>
      </w:r>
      <w:r w:rsidRPr="00156B8B">
        <w:rPr>
          <w:rFonts w:ascii="Verdana" w:hAnsi="Verdana"/>
          <w:sz w:val="18"/>
          <w:szCs w:val="18"/>
        </w:rPr>
        <w:t xml:space="preserve">do povratka </w:t>
      </w:r>
      <w:r w:rsidRPr="006832B7">
        <w:rPr>
          <w:rFonts w:ascii="Verdana" w:hAnsi="Verdana"/>
          <w:sz w:val="18"/>
          <w:szCs w:val="18"/>
        </w:rPr>
        <w:t xml:space="preserve">s dugotrajnog bolovanja </w:t>
      </w:r>
      <w:r w:rsidRPr="00156B8B">
        <w:rPr>
          <w:rFonts w:ascii="Verdana" w:hAnsi="Verdana"/>
          <w:sz w:val="18"/>
          <w:szCs w:val="18"/>
        </w:rPr>
        <w:t xml:space="preserve">na rad, </w:t>
      </w:r>
      <w:r>
        <w:rPr>
          <w:rFonts w:ascii="Verdana" w:hAnsi="Verdana"/>
          <w:sz w:val="18"/>
          <w:szCs w:val="18"/>
        </w:rPr>
        <w:t xml:space="preserve">a </w:t>
      </w:r>
      <w:r w:rsidRPr="00E86AB0">
        <w:rPr>
          <w:rFonts w:ascii="Verdana" w:hAnsi="Verdana"/>
          <w:bCs/>
          <w:sz w:val="18"/>
          <w:szCs w:val="18"/>
        </w:rPr>
        <w:t>radi osiguranja kontinuiteta i d</w:t>
      </w:r>
      <w:r>
        <w:rPr>
          <w:rFonts w:ascii="Verdana" w:hAnsi="Verdana"/>
          <w:bCs/>
          <w:sz w:val="18"/>
          <w:szCs w:val="18"/>
        </w:rPr>
        <w:t>ostupnosti zdravstvene zaštite te popunjavanja ugovorenih timova</w:t>
      </w:r>
      <w:r w:rsidRPr="00E86AB0">
        <w:rPr>
          <w:rFonts w:ascii="Verdana" w:hAnsi="Verdana"/>
          <w:bCs/>
          <w:sz w:val="18"/>
          <w:szCs w:val="18"/>
        </w:rPr>
        <w:t xml:space="preserve"> sanitetskog prijevoza</w:t>
      </w:r>
      <w:r>
        <w:rPr>
          <w:rFonts w:ascii="Verdana" w:hAnsi="Verdana"/>
          <w:bCs/>
          <w:sz w:val="18"/>
          <w:szCs w:val="18"/>
        </w:rPr>
        <w:t>.</w:t>
      </w:r>
      <w:r w:rsidRPr="00156B8B">
        <w:rPr>
          <w:rFonts w:ascii="Verdana" w:hAnsi="Verdana"/>
          <w:sz w:val="18"/>
          <w:szCs w:val="18"/>
        </w:rPr>
        <w:t xml:space="preserve"> </w:t>
      </w:r>
    </w:p>
    <w:p w:rsidR="003F6546" w:rsidRDefault="003F6546" w:rsidP="003F654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Upravno vijeće jednoglasno donosi</w:t>
      </w:r>
    </w:p>
    <w:p w:rsidR="003F6546" w:rsidRDefault="003F6546" w:rsidP="003F6546">
      <w:pPr>
        <w:jc w:val="center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 D L U K U</w:t>
      </w:r>
    </w:p>
    <w:p w:rsidR="003F6546" w:rsidRPr="00986A8D" w:rsidRDefault="003F6546" w:rsidP="003F6546">
      <w:pPr>
        <w:jc w:val="center"/>
        <w:rPr>
          <w:rFonts w:ascii="Verdana" w:hAnsi="Verdana"/>
          <w:sz w:val="18"/>
          <w:szCs w:val="18"/>
        </w:rPr>
      </w:pPr>
    </w:p>
    <w:p w:rsidR="003F6546" w:rsidRPr="003E113A" w:rsidRDefault="003F6546" w:rsidP="003F6546">
      <w:pPr>
        <w:numPr>
          <w:ilvl w:val="0"/>
          <w:numId w:val="41"/>
        </w:numPr>
        <w:suppressAutoHyphens/>
        <w:spacing w:after="200" w:line="100" w:lineRule="atLeas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Odobrava se zapošljavanje </w:t>
      </w:r>
      <w:proofErr w:type="spellStart"/>
      <w:r>
        <w:rPr>
          <w:rFonts w:ascii="Verdana" w:hAnsi="Verdana"/>
          <w:b/>
          <w:sz w:val="18"/>
          <w:szCs w:val="18"/>
        </w:rPr>
        <w:t>dviie</w:t>
      </w:r>
      <w:proofErr w:type="spellEnd"/>
      <w:r w:rsidRPr="003E113A">
        <w:rPr>
          <w:rFonts w:ascii="Verdana" w:hAnsi="Verdana"/>
          <w:b/>
          <w:sz w:val="18"/>
          <w:szCs w:val="18"/>
        </w:rPr>
        <w:t xml:space="preserve"> (</w:t>
      </w:r>
      <w:r>
        <w:rPr>
          <w:rFonts w:ascii="Verdana" w:hAnsi="Verdana"/>
          <w:b/>
          <w:sz w:val="18"/>
          <w:szCs w:val="18"/>
        </w:rPr>
        <w:t>2) medicinske sestre</w:t>
      </w:r>
      <w:r w:rsidRPr="003E113A">
        <w:rPr>
          <w:rFonts w:ascii="Verdana" w:hAnsi="Verdana"/>
          <w:b/>
          <w:sz w:val="18"/>
          <w:szCs w:val="18"/>
        </w:rPr>
        <w:t xml:space="preserve">/tehničara u djelatnosti sanitetskog prijevoza na određeno vrijeme. </w:t>
      </w:r>
    </w:p>
    <w:p w:rsidR="004B2A7E" w:rsidRPr="004B2A7E" w:rsidRDefault="004B2A7E" w:rsidP="003F6546">
      <w:pPr>
        <w:suppressAutoHyphens/>
        <w:spacing w:after="200" w:line="100" w:lineRule="atLeast"/>
        <w:jc w:val="both"/>
        <w:rPr>
          <w:rFonts w:ascii="Verdana" w:hAnsi="Verdana"/>
          <w:sz w:val="18"/>
          <w:szCs w:val="18"/>
        </w:rPr>
      </w:pPr>
    </w:p>
    <w:p w:rsidR="0000131C" w:rsidRDefault="0000131C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067F91" w:rsidRDefault="00067F91" w:rsidP="00057FEC">
      <w:pPr>
        <w:rPr>
          <w:rFonts w:ascii="Verdana" w:hAnsi="Verdana"/>
          <w:sz w:val="18"/>
          <w:szCs w:val="18"/>
        </w:rPr>
      </w:pPr>
    </w:p>
    <w:p w:rsidR="00BB7F17" w:rsidRDefault="00BB7F17" w:rsidP="00BB7F17">
      <w:pPr>
        <w:jc w:val="center"/>
        <w:rPr>
          <w:rFonts w:ascii="Verdana" w:hAnsi="Verdana"/>
          <w:sz w:val="18"/>
          <w:szCs w:val="18"/>
        </w:rPr>
      </w:pPr>
      <w:r w:rsidRPr="00BB7F17">
        <w:rPr>
          <w:rFonts w:ascii="Verdana" w:hAnsi="Verdana"/>
          <w:sz w:val="18"/>
          <w:szCs w:val="18"/>
        </w:rPr>
        <w:t xml:space="preserve">Točka </w:t>
      </w:r>
      <w:r w:rsidR="009265DF">
        <w:rPr>
          <w:rFonts w:ascii="Verdana" w:hAnsi="Verdana"/>
          <w:sz w:val="18"/>
          <w:szCs w:val="18"/>
        </w:rPr>
        <w:t>1</w:t>
      </w:r>
      <w:r w:rsidR="00586BE1">
        <w:rPr>
          <w:rFonts w:ascii="Verdana" w:hAnsi="Verdana"/>
          <w:sz w:val="18"/>
          <w:szCs w:val="18"/>
        </w:rPr>
        <w:t>2</w:t>
      </w:r>
      <w:r w:rsidRPr="00BB7F17">
        <w:rPr>
          <w:rFonts w:ascii="Verdana" w:hAnsi="Verdana"/>
          <w:sz w:val="18"/>
          <w:szCs w:val="18"/>
        </w:rPr>
        <w:t>.</w:t>
      </w:r>
    </w:p>
    <w:p w:rsidR="004B2A7E" w:rsidRDefault="004B2A7E" w:rsidP="004B2A7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AD60E9" w:rsidRDefault="00AD60E9" w:rsidP="00AD60E9">
      <w:pPr>
        <w:jc w:val="both"/>
        <w:rPr>
          <w:rFonts w:ascii="Verdana" w:hAnsi="Verdana"/>
          <w:sz w:val="18"/>
          <w:szCs w:val="18"/>
        </w:rPr>
      </w:pPr>
      <w:r w:rsidRPr="00AD60E9">
        <w:rPr>
          <w:rFonts w:ascii="Verdana" w:hAnsi="Verdana"/>
          <w:sz w:val="18"/>
          <w:szCs w:val="18"/>
        </w:rPr>
        <w:t>Sukladno Odluci o donošenju Mreže hitne medicine i sanitetskog prijevoza („Narodne novine“, br. 134/23), a radi osiguranja kontinuiteta i dostupnosti zdravstvene zaštite u Zavodu za hitnu medicinu Sisačko-moslavačke županije postoji potreba za zapošljavanjem tri (3) medicinske sestre/medicinskih tehničara u sanitetskom prijevozu na neodređeno vrijeme na radno mjesto dispečer Prijavno-dojavne jedinice sanitetskog prijevoza na upražnjena radna mjesta.</w:t>
      </w:r>
    </w:p>
    <w:p w:rsidR="00AD60E9" w:rsidRDefault="00AD60E9" w:rsidP="00AD60E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Upravno vijeće jednoglasno donosi</w:t>
      </w:r>
    </w:p>
    <w:p w:rsidR="00AD60E9" w:rsidRDefault="00AD60E9" w:rsidP="00AD60E9">
      <w:pPr>
        <w:jc w:val="both"/>
        <w:rPr>
          <w:rFonts w:ascii="Verdana" w:hAnsi="Verdana"/>
          <w:sz w:val="18"/>
          <w:szCs w:val="18"/>
        </w:rPr>
      </w:pPr>
    </w:p>
    <w:p w:rsidR="00AD60E9" w:rsidRDefault="00AD60E9" w:rsidP="00AD60E9">
      <w:pPr>
        <w:jc w:val="center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 D L U K U</w:t>
      </w:r>
    </w:p>
    <w:p w:rsidR="00AD60E9" w:rsidRPr="00AD60E9" w:rsidRDefault="00AD60E9" w:rsidP="00AD60E9">
      <w:pPr>
        <w:rPr>
          <w:rFonts w:ascii="Verdana" w:hAnsi="Verdana"/>
          <w:sz w:val="18"/>
          <w:szCs w:val="18"/>
        </w:rPr>
      </w:pPr>
    </w:p>
    <w:p w:rsidR="004B2A7E" w:rsidRDefault="004B2A7E" w:rsidP="00BB7F17">
      <w:pPr>
        <w:jc w:val="center"/>
        <w:rPr>
          <w:rFonts w:ascii="Verdana" w:hAnsi="Verdana"/>
          <w:sz w:val="18"/>
          <w:szCs w:val="18"/>
        </w:rPr>
      </w:pPr>
    </w:p>
    <w:p w:rsidR="00183B87" w:rsidRDefault="00183B87" w:rsidP="00183B87">
      <w:pPr>
        <w:pStyle w:val="Odlomakpopisa"/>
        <w:numPr>
          <w:ilvl w:val="0"/>
          <w:numId w:val="43"/>
        </w:numPr>
        <w:suppressAutoHyphens/>
        <w:spacing w:after="200" w:line="100" w:lineRule="atLeast"/>
        <w:contextualSpacing w:val="0"/>
        <w:jc w:val="both"/>
        <w:rPr>
          <w:rFonts w:ascii="Verdana" w:hAnsi="Verdana"/>
          <w:sz w:val="18"/>
          <w:szCs w:val="18"/>
        </w:rPr>
      </w:pPr>
      <w:r w:rsidRPr="00085BFF">
        <w:rPr>
          <w:rFonts w:ascii="Verdana" w:hAnsi="Verdana"/>
          <w:sz w:val="18"/>
          <w:szCs w:val="18"/>
        </w:rPr>
        <w:t xml:space="preserve">Odobrava se zapošljavanje </w:t>
      </w:r>
      <w:r w:rsidRPr="00A91A55">
        <w:rPr>
          <w:rFonts w:ascii="Verdana" w:hAnsi="Verdana"/>
          <w:b/>
          <w:bCs/>
          <w:sz w:val="18"/>
          <w:szCs w:val="18"/>
        </w:rPr>
        <w:t>tri (3) medicinske sestre/medicinskih tehničara  u djelatnosti sanitetskog prijevoza na neodređeno vrijeme</w:t>
      </w:r>
      <w:r>
        <w:rPr>
          <w:rFonts w:ascii="Verdana" w:hAnsi="Verdana"/>
          <w:sz w:val="18"/>
          <w:szCs w:val="18"/>
        </w:rPr>
        <w:t xml:space="preserve"> na radno mjesto dispečer Prijavno-dojavne jedinice sanitetskog prijevoza.</w:t>
      </w:r>
    </w:p>
    <w:p w:rsidR="00183B87" w:rsidRDefault="00183B87" w:rsidP="00183B87">
      <w:pPr>
        <w:pStyle w:val="Odlomakpopisa"/>
        <w:numPr>
          <w:ilvl w:val="0"/>
          <w:numId w:val="43"/>
        </w:numPr>
        <w:suppressAutoHyphens/>
        <w:spacing w:after="200" w:line="100" w:lineRule="atLeast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 se dostavlja Ministarstvu zdravstva radi davanja suglasnosti za zapošljavanje zdravstvenih djelatnika na neodređeno vrijeme.</w:t>
      </w:r>
    </w:p>
    <w:p w:rsidR="00CD33F8" w:rsidRPr="00874AD4" w:rsidRDefault="00CD33F8" w:rsidP="00874AD4">
      <w:pPr>
        <w:pStyle w:val="Standard"/>
        <w:jc w:val="both"/>
        <w:rPr>
          <w:rFonts w:ascii="Verdana" w:hAnsi="Verdana"/>
          <w:bCs/>
          <w:color w:val="00000A"/>
          <w:sz w:val="18"/>
          <w:szCs w:val="18"/>
          <w:lang w:eastAsia="hr-HR"/>
        </w:rPr>
      </w:pPr>
    </w:p>
    <w:p w:rsidR="00131E53" w:rsidRDefault="00131E53" w:rsidP="009265DF">
      <w:pPr>
        <w:rPr>
          <w:rFonts w:ascii="Verdana" w:hAnsi="Verdana"/>
          <w:sz w:val="18"/>
          <w:szCs w:val="18"/>
        </w:rPr>
      </w:pPr>
    </w:p>
    <w:p w:rsidR="00131E53" w:rsidRDefault="0024463B" w:rsidP="007C2A2F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Točka </w:t>
      </w:r>
      <w:r w:rsidR="009265DF">
        <w:rPr>
          <w:rFonts w:ascii="Verdana" w:hAnsi="Verdana"/>
          <w:sz w:val="18"/>
          <w:szCs w:val="18"/>
        </w:rPr>
        <w:t>1</w:t>
      </w:r>
      <w:r w:rsidR="00586BE1">
        <w:rPr>
          <w:rFonts w:ascii="Verdana" w:hAnsi="Verdana"/>
          <w:sz w:val="18"/>
          <w:szCs w:val="18"/>
        </w:rPr>
        <w:t>3</w:t>
      </w:r>
      <w:r w:rsidR="00131E53" w:rsidRPr="00BB7F17">
        <w:rPr>
          <w:rFonts w:ascii="Verdana" w:hAnsi="Verdana"/>
          <w:sz w:val="18"/>
          <w:szCs w:val="18"/>
        </w:rPr>
        <w:t>.</w:t>
      </w:r>
    </w:p>
    <w:p w:rsidR="00AD60E9" w:rsidRDefault="00AD60E9" w:rsidP="007C2A2F">
      <w:pPr>
        <w:jc w:val="center"/>
        <w:rPr>
          <w:rFonts w:ascii="Verdana" w:hAnsi="Verdana"/>
          <w:sz w:val="18"/>
          <w:szCs w:val="18"/>
        </w:rPr>
      </w:pPr>
    </w:p>
    <w:p w:rsidR="00AD60E9" w:rsidRDefault="00AD60E9" w:rsidP="00AD60E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AD60E9" w:rsidRDefault="00183B87" w:rsidP="00AD60E9">
      <w:pPr>
        <w:jc w:val="both"/>
        <w:rPr>
          <w:rFonts w:ascii="Verdana" w:hAnsi="Verdana"/>
          <w:sz w:val="18"/>
          <w:szCs w:val="18"/>
        </w:rPr>
      </w:pPr>
      <w:r w:rsidRPr="00183B87">
        <w:rPr>
          <w:rFonts w:ascii="Verdana" w:hAnsi="Verdana"/>
          <w:sz w:val="18"/>
          <w:szCs w:val="18"/>
        </w:rPr>
        <w:t>Radi mogućnosti daljnje organizacije rada i ispunjavanja obveza u djelatnosti sanitetskog prijevoza potrebno je zaposliti na određeno vrijeme dva (2) vozača u sanitetski prijevoz zbog povećanog opsega posla te radi osiguranja pravodobnih zamjena za privremeno odsutne radnike, a radi osiguranja kontinuiteta i dostupnosti zdravstvene zaštite.</w:t>
      </w:r>
    </w:p>
    <w:p w:rsidR="00183B87" w:rsidRDefault="00183B87" w:rsidP="00183B8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Upravno vijeće jednoglasno donosi</w:t>
      </w:r>
    </w:p>
    <w:p w:rsidR="00183B87" w:rsidRDefault="00183B87" w:rsidP="00183B87">
      <w:pPr>
        <w:jc w:val="both"/>
        <w:rPr>
          <w:rFonts w:ascii="Verdana" w:hAnsi="Verdana"/>
          <w:sz w:val="18"/>
          <w:szCs w:val="18"/>
        </w:rPr>
      </w:pPr>
    </w:p>
    <w:p w:rsidR="00183B87" w:rsidRDefault="00183B87" w:rsidP="00183B87">
      <w:pPr>
        <w:jc w:val="center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 D L U K U</w:t>
      </w:r>
    </w:p>
    <w:p w:rsidR="00183B87" w:rsidRPr="00AD60E9" w:rsidRDefault="00183B87" w:rsidP="00183B87">
      <w:pPr>
        <w:rPr>
          <w:rFonts w:ascii="Verdana" w:hAnsi="Verdana"/>
          <w:sz w:val="18"/>
          <w:szCs w:val="18"/>
        </w:rPr>
      </w:pPr>
    </w:p>
    <w:p w:rsidR="00183B87" w:rsidRDefault="00183B87" w:rsidP="00AD60E9">
      <w:pPr>
        <w:jc w:val="both"/>
        <w:rPr>
          <w:rFonts w:ascii="Verdana" w:hAnsi="Verdana"/>
          <w:sz w:val="18"/>
          <w:szCs w:val="18"/>
        </w:rPr>
      </w:pPr>
    </w:p>
    <w:p w:rsidR="00183B87" w:rsidRDefault="00183B87" w:rsidP="00183B87">
      <w:pPr>
        <w:numPr>
          <w:ilvl w:val="0"/>
          <w:numId w:val="44"/>
        </w:numPr>
        <w:suppressAutoHyphens/>
        <w:spacing w:after="200" w:line="100" w:lineRule="atLeas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Odobrava se zapošljavanje </w:t>
      </w:r>
      <w:r>
        <w:rPr>
          <w:rFonts w:ascii="Verdana" w:hAnsi="Verdana"/>
          <w:b/>
          <w:sz w:val="18"/>
          <w:szCs w:val="18"/>
        </w:rPr>
        <w:t>dva</w:t>
      </w:r>
      <w:r w:rsidRPr="003E113A">
        <w:rPr>
          <w:rFonts w:ascii="Verdana" w:hAnsi="Verdana"/>
          <w:b/>
          <w:sz w:val="18"/>
          <w:szCs w:val="18"/>
        </w:rPr>
        <w:t xml:space="preserve"> (</w:t>
      </w:r>
      <w:r>
        <w:rPr>
          <w:rFonts w:ascii="Verdana" w:hAnsi="Verdana"/>
          <w:b/>
          <w:sz w:val="18"/>
          <w:szCs w:val="18"/>
        </w:rPr>
        <w:t>2) vozača</w:t>
      </w:r>
      <w:r w:rsidRPr="003E113A">
        <w:rPr>
          <w:rFonts w:ascii="Verdana" w:hAnsi="Verdana"/>
          <w:b/>
          <w:sz w:val="18"/>
          <w:szCs w:val="18"/>
        </w:rPr>
        <w:t xml:space="preserve"> u djelatnosti sanitetskog prijevoza na određeno vrijeme. </w:t>
      </w:r>
    </w:p>
    <w:p w:rsidR="00AD60E9" w:rsidRDefault="00AD60E9" w:rsidP="007C2A2F">
      <w:pPr>
        <w:jc w:val="center"/>
        <w:rPr>
          <w:rFonts w:ascii="Verdana" w:hAnsi="Verdana"/>
          <w:sz w:val="18"/>
          <w:szCs w:val="18"/>
        </w:rPr>
      </w:pPr>
    </w:p>
    <w:p w:rsidR="00417338" w:rsidRDefault="00417338" w:rsidP="007C2A2F">
      <w:pPr>
        <w:jc w:val="center"/>
        <w:rPr>
          <w:rFonts w:ascii="Verdana" w:hAnsi="Verdana"/>
          <w:sz w:val="18"/>
          <w:szCs w:val="18"/>
        </w:rPr>
      </w:pPr>
    </w:p>
    <w:p w:rsidR="00417338" w:rsidRDefault="00417338" w:rsidP="007C2A2F">
      <w:pPr>
        <w:jc w:val="center"/>
        <w:rPr>
          <w:rFonts w:ascii="Verdana" w:hAnsi="Verdana"/>
          <w:sz w:val="18"/>
          <w:szCs w:val="18"/>
        </w:rPr>
      </w:pPr>
    </w:p>
    <w:p w:rsidR="00417338" w:rsidRDefault="00417338" w:rsidP="007C2A2F">
      <w:pPr>
        <w:jc w:val="center"/>
        <w:rPr>
          <w:rFonts w:ascii="Verdana" w:hAnsi="Verdana"/>
          <w:sz w:val="18"/>
          <w:szCs w:val="18"/>
        </w:rPr>
      </w:pPr>
    </w:p>
    <w:p w:rsidR="00417338" w:rsidRDefault="00417338" w:rsidP="007C2A2F">
      <w:pPr>
        <w:jc w:val="center"/>
        <w:rPr>
          <w:rFonts w:ascii="Verdana" w:hAnsi="Verdana"/>
          <w:sz w:val="18"/>
          <w:szCs w:val="18"/>
        </w:rPr>
      </w:pPr>
    </w:p>
    <w:p w:rsidR="00767C23" w:rsidRDefault="00767C23" w:rsidP="00767C23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Točka 1</w:t>
      </w:r>
      <w:r w:rsidR="007E2694">
        <w:rPr>
          <w:rFonts w:ascii="Verdana" w:hAnsi="Verdana"/>
          <w:sz w:val="18"/>
          <w:szCs w:val="18"/>
        </w:rPr>
        <w:t>4</w:t>
      </w:r>
      <w:r w:rsidRPr="00BB7F17">
        <w:rPr>
          <w:rFonts w:ascii="Verdana" w:hAnsi="Verdana"/>
          <w:sz w:val="18"/>
          <w:szCs w:val="18"/>
        </w:rPr>
        <w:t>.</w:t>
      </w:r>
    </w:p>
    <w:p w:rsidR="00767C23" w:rsidRDefault="00767C23" w:rsidP="00767C23">
      <w:pPr>
        <w:jc w:val="center"/>
        <w:rPr>
          <w:rFonts w:ascii="Verdana" w:hAnsi="Verdana"/>
          <w:sz w:val="18"/>
          <w:szCs w:val="18"/>
        </w:rPr>
      </w:pPr>
    </w:p>
    <w:p w:rsidR="00767C23" w:rsidRDefault="00767C23" w:rsidP="00767C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167C79" w:rsidRDefault="00167C79" w:rsidP="00167C7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 provedenom otvorenom postupku javne nabave </w:t>
      </w:r>
      <w:r w:rsidRPr="00605608">
        <w:rPr>
          <w:rFonts w:ascii="Verdana" w:hAnsi="Verdana"/>
          <w:sz w:val="18"/>
          <w:szCs w:val="18"/>
        </w:rPr>
        <w:t>USLUGA ODRŽAVANJA VOZILA ZA 12 MJESECI, EVID. BROJ: JN-12/2025</w:t>
      </w:r>
      <w:r>
        <w:rPr>
          <w:rFonts w:ascii="Verdana" w:hAnsi="Verdana"/>
          <w:sz w:val="18"/>
          <w:szCs w:val="18"/>
        </w:rPr>
        <w:t xml:space="preserve"> otvorene su ponude i pritom je utvrđeno da je zaprimljena ponuda</w:t>
      </w:r>
      <w:r w:rsidR="00697105" w:rsidRPr="00697105">
        <w:t xml:space="preserve"> </w:t>
      </w:r>
      <w:r w:rsidR="00697105" w:rsidRPr="00697105">
        <w:rPr>
          <w:rFonts w:ascii="Verdana" w:hAnsi="Verdana"/>
          <w:sz w:val="18"/>
          <w:szCs w:val="18"/>
        </w:rPr>
        <w:t>za Grupu 2. Usluge održavanja i popravaka vozila za područje gradova Kutina i Novska</w:t>
      </w:r>
      <w:r>
        <w:rPr>
          <w:rFonts w:ascii="Verdana" w:hAnsi="Verdana"/>
          <w:sz w:val="18"/>
          <w:szCs w:val="18"/>
        </w:rPr>
        <w:t xml:space="preserve"> iznad procijenjene vrijednosti.</w:t>
      </w:r>
    </w:p>
    <w:p w:rsidR="00167C79" w:rsidRDefault="00697105" w:rsidP="00167C7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Ukupna p</w:t>
      </w:r>
      <w:r w:rsidR="00167C79">
        <w:rPr>
          <w:rFonts w:ascii="Verdana" w:hAnsi="Verdana"/>
          <w:sz w:val="18"/>
          <w:szCs w:val="18"/>
        </w:rPr>
        <w:t>rocijenjena vrijednost</w:t>
      </w:r>
      <w:r>
        <w:rPr>
          <w:rFonts w:ascii="Verdana" w:hAnsi="Verdana"/>
          <w:sz w:val="18"/>
          <w:szCs w:val="18"/>
        </w:rPr>
        <w:t xml:space="preserve"> nabave</w:t>
      </w:r>
      <w:r w:rsidR="00167C79">
        <w:rPr>
          <w:rFonts w:ascii="Verdana" w:hAnsi="Verdana"/>
          <w:sz w:val="18"/>
          <w:szCs w:val="18"/>
        </w:rPr>
        <w:t xml:space="preserve"> je </w:t>
      </w:r>
      <w:r w:rsidR="00167C79" w:rsidRPr="003A7796">
        <w:rPr>
          <w:rFonts w:ascii="Verdana" w:hAnsi="Verdana"/>
          <w:sz w:val="18"/>
          <w:szCs w:val="18"/>
        </w:rPr>
        <w:t xml:space="preserve">150.000,00 </w:t>
      </w:r>
      <w:r w:rsidR="00167C79">
        <w:rPr>
          <w:rFonts w:ascii="Verdana" w:hAnsi="Verdana"/>
          <w:sz w:val="18"/>
          <w:szCs w:val="18"/>
        </w:rPr>
        <w:t>eura</w:t>
      </w:r>
      <w:r w:rsidR="00167C79" w:rsidRPr="003A7796">
        <w:rPr>
          <w:rFonts w:ascii="Verdana" w:hAnsi="Verdana"/>
          <w:sz w:val="18"/>
          <w:szCs w:val="18"/>
        </w:rPr>
        <w:t xml:space="preserve"> bez </w:t>
      </w:r>
      <w:r w:rsidR="00167C79">
        <w:rPr>
          <w:rFonts w:ascii="Verdana" w:hAnsi="Verdana"/>
          <w:sz w:val="18"/>
          <w:szCs w:val="18"/>
        </w:rPr>
        <w:t>PDV-a</w:t>
      </w:r>
      <w:r>
        <w:rPr>
          <w:rFonts w:ascii="Verdana" w:hAnsi="Verdana"/>
          <w:sz w:val="18"/>
          <w:szCs w:val="18"/>
        </w:rPr>
        <w:t xml:space="preserve"> (grupa 1. procijenjena vrijednost je 110.000, 00 eura, a za grupu 2. je 40.000,00 eura) </w:t>
      </w:r>
      <w:r w:rsidR="00167C79">
        <w:rPr>
          <w:rFonts w:ascii="Verdana" w:hAnsi="Verdana"/>
          <w:sz w:val="18"/>
          <w:szCs w:val="18"/>
        </w:rPr>
        <w:t xml:space="preserve">, odnosno </w:t>
      </w:r>
      <w:r>
        <w:rPr>
          <w:rFonts w:ascii="Verdana" w:hAnsi="Verdana"/>
          <w:sz w:val="18"/>
          <w:szCs w:val="18"/>
        </w:rPr>
        <w:t xml:space="preserve">ukupno </w:t>
      </w:r>
      <w:r w:rsidR="00167C79">
        <w:rPr>
          <w:rFonts w:ascii="Verdana" w:hAnsi="Verdana"/>
          <w:sz w:val="18"/>
          <w:szCs w:val="18"/>
        </w:rPr>
        <w:t>187.500,00 eura s PDV-om.</w:t>
      </w:r>
    </w:p>
    <w:p w:rsidR="00167C79" w:rsidRDefault="00167C79" w:rsidP="00167C7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Cijena predmetne ponude</w:t>
      </w:r>
      <w:r w:rsidR="0079389D">
        <w:rPr>
          <w:rFonts w:ascii="Verdana" w:hAnsi="Verdana"/>
          <w:sz w:val="18"/>
          <w:szCs w:val="18"/>
        </w:rPr>
        <w:t xml:space="preserve"> za Grupu 2. Usluge održavanja i popravaka vozila za područje gradova Kutina i Novska</w:t>
      </w:r>
      <w:r>
        <w:rPr>
          <w:rFonts w:ascii="Verdana" w:hAnsi="Verdana"/>
          <w:sz w:val="18"/>
          <w:szCs w:val="18"/>
        </w:rPr>
        <w:t xml:space="preserve"> iznosi </w:t>
      </w:r>
      <w:r w:rsidR="0079389D" w:rsidRPr="0079389D">
        <w:rPr>
          <w:rFonts w:ascii="Verdana" w:hAnsi="Verdana"/>
          <w:sz w:val="18"/>
          <w:szCs w:val="18"/>
        </w:rPr>
        <w:t xml:space="preserve">65.988,40 </w:t>
      </w:r>
      <w:r w:rsidRPr="0079389D">
        <w:rPr>
          <w:rFonts w:ascii="Verdana" w:hAnsi="Verdana"/>
          <w:sz w:val="18"/>
          <w:szCs w:val="18"/>
        </w:rPr>
        <w:t>eura bez PDV-a</w:t>
      </w:r>
      <w:r>
        <w:rPr>
          <w:rFonts w:ascii="Verdana" w:hAnsi="Verdana"/>
          <w:sz w:val="18"/>
          <w:szCs w:val="18"/>
        </w:rPr>
        <w:t xml:space="preserve">, što je za </w:t>
      </w:r>
      <w:r w:rsidR="00697105">
        <w:rPr>
          <w:rFonts w:ascii="Verdana" w:hAnsi="Verdana"/>
          <w:sz w:val="18"/>
          <w:szCs w:val="18"/>
        </w:rPr>
        <w:t xml:space="preserve">25.988,40 </w:t>
      </w:r>
      <w:r w:rsidRPr="00697105">
        <w:rPr>
          <w:rFonts w:ascii="Verdana" w:hAnsi="Verdana"/>
          <w:sz w:val="18"/>
          <w:szCs w:val="18"/>
        </w:rPr>
        <w:t>eur</w:t>
      </w:r>
      <w:r>
        <w:rPr>
          <w:rFonts w:ascii="Verdana" w:hAnsi="Verdana"/>
          <w:sz w:val="18"/>
          <w:szCs w:val="18"/>
        </w:rPr>
        <w:t xml:space="preserve">a </w:t>
      </w:r>
      <w:bookmarkStart w:id="7" w:name="_Hlk193779530"/>
      <w:r>
        <w:rPr>
          <w:rFonts w:ascii="Verdana" w:hAnsi="Verdana"/>
          <w:sz w:val="18"/>
          <w:szCs w:val="18"/>
        </w:rPr>
        <w:t>iznad procijenjene vrijednosti nabave</w:t>
      </w:r>
      <w:bookmarkEnd w:id="7"/>
      <w:r>
        <w:rPr>
          <w:rFonts w:ascii="Verdana" w:hAnsi="Verdana"/>
          <w:sz w:val="18"/>
          <w:szCs w:val="18"/>
        </w:rPr>
        <w:t xml:space="preserve"> odnosno cijena predmetne ponude s PDV-om iznosi </w:t>
      </w:r>
      <w:r w:rsidR="0079389D" w:rsidRPr="0079389D">
        <w:rPr>
          <w:rFonts w:ascii="Verdana" w:hAnsi="Verdana"/>
          <w:sz w:val="18"/>
          <w:szCs w:val="18"/>
        </w:rPr>
        <w:t xml:space="preserve">82.485,50 </w:t>
      </w:r>
      <w:r w:rsidRPr="00697105">
        <w:rPr>
          <w:rFonts w:ascii="Verdana" w:hAnsi="Verdana"/>
          <w:sz w:val="18"/>
          <w:szCs w:val="18"/>
        </w:rPr>
        <w:t>eura</w:t>
      </w:r>
      <w:r>
        <w:rPr>
          <w:rFonts w:ascii="Verdana" w:hAnsi="Verdana"/>
          <w:sz w:val="18"/>
          <w:szCs w:val="18"/>
        </w:rPr>
        <w:t>, što je za</w:t>
      </w:r>
      <w:r w:rsidR="00697105">
        <w:rPr>
          <w:rFonts w:ascii="Verdana" w:hAnsi="Verdana"/>
          <w:sz w:val="18"/>
          <w:szCs w:val="18"/>
        </w:rPr>
        <w:t xml:space="preserve"> 32.485,50</w:t>
      </w:r>
      <w:r>
        <w:rPr>
          <w:rFonts w:ascii="Verdana" w:hAnsi="Verdana"/>
          <w:sz w:val="18"/>
          <w:szCs w:val="18"/>
        </w:rPr>
        <w:t xml:space="preserve"> </w:t>
      </w:r>
      <w:r w:rsidRPr="00697105">
        <w:rPr>
          <w:rFonts w:ascii="Verdana" w:hAnsi="Verdana"/>
          <w:sz w:val="18"/>
          <w:szCs w:val="18"/>
        </w:rPr>
        <w:t>eura</w:t>
      </w:r>
      <w:r>
        <w:rPr>
          <w:rFonts w:ascii="Verdana" w:hAnsi="Verdana"/>
          <w:sz w:val="18"/>
          <w:szCs w:val="18"/>
        </w:rPr>
        <w:t xml:space="preserve"> iznad planirane vrijednosti nabave.</w:t>
      </w:r>
    </w:p>
    <w:p w:rsidR="00167C79" w:rsidRPr="004F7A50" w:rsidRDefault="00167C79" w:rsidP="00167C7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Kako javni naručitelj sukladno članku 298. stavku 1. točki 9. Zakona o javnoj nabavi („Narodne novine“, br. 120/16 i 114/22) može prihvatiti ponudu iznad procijenjene vrijednosti nabave ukoliko ima ili će imati osigurana sredstva Zavod za hitnu medicinu </w:t>
      </w:r>
      <w:r w:rsidRPr="00E020F7">
        <w:rPr>
          <w:rFonts w:ascii="Verdana" w:hAnsi="Verdana"/>
          <w:sz w:val="18"/>
          <w:szCs w:val="18"/>
        </w:rPr>
        <w:t>Sisačko-moslavačke županije</w:t>
      </w:r>
      <w:r w:rsidRPr="004F7A50">
        <w:rPr>
          <w:rFonts w:ascii="Verdana" w:hAnsi="Verdana"/>
          <w:sz w:val="18"/>
          <w:szCs w:val="18"/>
        </w:rPr>
        <w:t xml:space="preserve"> bi razliku pokrio iz vlastitih izvora</w:t>
      </w:r>
      <w:r>
        <w:rPr>
          <w:rFonts w:ascii="Verdana" w:hAnsi="Verdana"/>
          <w:sz w:val="18"/>
          <w:szCs w:val="18"/>
        </w:rPr>
        <w:t xml:space="preserve"> financiranja budući da su potrebna sredstva osigurana u Financijskom planu za 2025. godinu</w:t>
      </w:r>
      <w:r w:rsidRPr="004F7A50">
        <w:rPr>
          <w:rFonts w:ascii="Verdana" w:hAnsi="Verdana"/>
          <w:sz w:val="18"/>
          <w:szCs w:val="18"/>
        </w:rPr>
        <w:t>.</w:t>
      </w:r>
    </w:p>
    <w:p w:rsidR="00167C79" w:rsidRDefault="00167C79" w:rsidP="00167C7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Upravno vijeće jednoglasno donosi</w:t>
      </w:r>
    </w:p>
    <w:p w:rsidR="00612F97" w:rsidRDefault="00612F97" w:rsidP="00167C79">
      <w:pPr>
        <w:jc w:val="both"/>
        <w:rPr>
          <w:rFonts w:ascii="Verdana" w:hAnsi="Verdana"/>
          <w:sz w:val="18"/>
          <w:szCs w:val="18"/>
        </w:rPr>
      </w:pPr>
    </w:p>
    <w:p w:rsidR="00167C79" w:rsidRDefault="00167C79" w:rsidP="00167C79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ZAKLJUČAK</w:t>
      </w:r>
    </w:p>
    <w:p w:rsidR="00167C79" w:rsidRPr="00DA25CD" w:rsidRDefault="00167C79" w:rsidP="00167C79">
      <w:pPr>
        <w:jc w:val="center"/>
        <w:rPr>
          <w:rFonts w:ascii="Verdana" w:hAnsi="Verdana"/>
          <w:sz w:val="18"/>
          <w:szCs w:val="18"/>
        </w:rPr>
      </w:pPr>
    </w:p>
    <w:p w:rsidR="00167C79" w:rsidRPr="00DA25CD" w:rsidRDefault="00167C79" w:rsidP="00167C79">
      <w:pPr>
        <w:jc w:val="both"/>
        <w:rPr>
          <w:rFonts w:ascii="Verdana" w:hAnsi="Verdana"/>
          <w:sz w:val="18"/>
          <w:szCs w:val="18"/>
        </w:rPr>
      </w:pPr>
    </w:p>
    <w:p w:rsidR="00167C79" w:rsidRDefault="00167C79" w:rsidP="00167C79">
      <w:pPr>
        <w:ind w:firstLine="708"/>
        <w:jc w:val="both"/>
        <w:rPr>
          <w:rFonts w:ascii="Verdana" w:hAnsi="Verdana"/>
          <w:sz w:val="18"/>
          <w:szCs w:val="18"/>
        </w:rPr>
      </w:pPr>
      <w:r w:rsidRPr="00E25CD4">
        <w:rPr>
          <w:rFonts w:ascii="Verdana" w:hAnsi="Verdana"/>
          <w:sz w:val="18"/>
          <w:szCs w:val="18"/>
        </w:rPr>
        <w:t xml:space="preserve">Prima se na znanje </w:t>
      </w:r>
      <w:r>
        <w:rPr>
          <w:rFonts w:ascii="Verdana" w:hAnsi="Verdana"/>
          <w:sz w:val="18"/>
          <w:szCs w:val="18"/>
        </w:rPr>
        <w:t>informacija o pokrivanju razlike troškova nabave</w:t>
      </w:r>
      <w:r w:rsidRPr="00E020F7">
        <w:t xml:space="preserve"> </w:t>
      </w:r>
      <w:r w:rsidRPr="00E020F7">
        <w:rPr>
          <w:rFonts w:ascii="Verdana" w:hAnsi="Verdana"/>
          <w:sz w:val="18"/>
          <w:szCs w:val="18"/>
        </w:rPr>
        <w:t>iznad procijenjene vrijednosti nabave</w:t>
      </w:r>
      <w:r>
        <w:rPr>
          <w:rFonts w:ascii="Verdana" w:hAnsi="Verdana"/>
          <w:sz w:val="18"/>
          <w:szCs w:val="18"/>
        </w:rPr>
        <w:t xml:space="preserve"> za uslugu održavanja vozila za 12 mjeseci </w:t>
      </w:r>
      <w:r w:rsidRPr="00697105">
        <w:rPr>
          <w:rFonts w:ascii="Verdana" w:hAnsi="Verdana"/>
          <w:sz w:val="18"/>
          <w:szCs w:val="18"/>
        </w:rPr>
        <w:t xml:space="preserve">u ukupnom iznosu od </w:t>
      </w:r>
      <w:r w:rsidR="00697105">
        <w:rPr>
          <w:rFonts w:ascii="Verdana" w:hAnsi="Verdana"/>
          <w:sz w:val="18"/>
          <w:szCs w:val="18"/>
        </w:rPr>
        <w:t xml:space="preserve">32.485,50 </w:t>
      </w:r>
      <w:r w:rsidR="00697105" w:rsidRPr="00697105">
        <w:rPr>
          <w:rFonts w:ascii="Verdana" w:hAnsi="Verdana"/>
          <w:sz w:val="18"/>
          <w:szCs w:val="18"/>
        </w:rPr>
        <w:t>eura</w:t>
      </w:r>
      <w:r>
        <w:rPr>
          <w:rFonts w:ascii="Verdana" w:hAnsi="Verdana"/>
          <w:sz w:val="18"/>
          <w:szCs w:val="18"/>
        </w:rPr>
        <w:t>.</w:t>
      </w:r>
      <w:r w:rsidRPr="004F7A50">
        <w:rPr>
          <w:rFonts w:ascii="Verdana" w:hAnsi="Verdana"/>
          <w:sz w:val="18"/>
          <w:szCs w:val="18"/>
        </w:rPr>
        <w:t xml:space="preserve"> </w:t>
      </w:r>
    </w:p>
    <w:p w:rsidR="00AD60E9" w:rsidRDefault="00AD60E9" w:rsidP="007C2A2F">
      <w:pPr>
        <w:jc w:val="center"/>
        <w:rPr>
          <w:rFonts w:ascii="Verdana" w:hAnsi="Verdana"/>
          <w:sz w:val="18"/>
          <w:szCs w:val="18"/>
        </w:rPr>
      </w:pPr>
    </w:p>
    <w:p w:rsidR="00BE2435" w:rsidRDefault="00BE2435" w:rsidP="007C2A2F">
      <w:pPr>
        <w:jc w:val="center"/>
        <w:rPr>
          <w:rFonts w:ascii="Verdana" w:hAnsi="Verdana"/>
          <w:sz w:val="18"/>
          <w:szCs w:val="18"/>
        </w:rPr>
      </w:pPr>
    </w:p>
    <w:p w:rsidR="00BE2435" w:rsidRDefault="00BE2435" w:rsidP="007C2A2F">
      <w:pPr>
        <w:jc w:val="center"/>
        <w:rPr>
          <w:rFonts w:ascii="Verdana" w:hAnsi="Verdana"/>
          <w:sz w:val="18"/>
          <w:szCs w:val="18"/>
        </w:rPr>
      </w:pPr>
    </w:p>
    <w:p w:rsidR="00BE2435" w:rsidRDefault="00BE2435" w:rsidP="00BE2435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Točka 1</w:t>
      </w:r>
      <w:r w:rsidR="007E2694">
        <w:rPr>
          <w:rFonts w:ascii="Verdana" w:hAnsi="Verdana"/>
          <w:sz w:val="18"/>
          <w:szCs w:val="18"/>
        </w:rPr>
        <w:t>5</w:t>
      </w:r>
      <w:r w:rsidRPr="00BB7F17">
        <w:rPr>
          <w:rFonts w:ascii="Verdana" w:hAnsi="Verdana"/>
          <w:sz w:val="18"/>
          <w:szCs w:val="18"/>
        </w:rPr>
        <w:t>.</w:t>
      </w:r>
    </w:p>
    <w:p w:rsidR="00BE2435" w:rsidRDefault="00BE2435" w:rsidP="00BE2435">
      <w:pPr>
        <w:jc w:val="center"/>
        <w:rPr>
          <w:rFonts w:ascii="Verdana" w:hAnsi="Verdana"/>
          <w:sz w:val="18"/>
          <w:szCs w:val="18"/>
        </w:rPr>
      </w:pPr>
    </w:p>
    <w:p w:rsidR="00BE2435" w:rsidRDefault="00BE2435" w:rsidP="00BE2435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466840" w:rsidRPr="00466840" w:rsidRDefault="00466840" w:rsidP="00466840">
      <w:pPr>
        <w:pStyle w:val="Bezproreda"/>
        <w:jc w:val="both"/>
        <w:rPr>
          <w:rFonts w:ascii="Verdana" w:hAnsi="Verdana"/>
          <w:sz w:val="18"/>
          <w:szCs w:val="18"/>
        </w:rPr>
      </w:pPr>
      <w:r w:rsidRPr="00466840">
        <w:rPr>
          <w:rFonts w:ascii="Verdana" w:hAnsi="Verdana"/>
          <w:sz w:val="18"/>
          <w:szCs w:val="18"/>
        </w:rPr>
        <w:t xml:space="preserve">Od planiranih prihoda ukupno u iznosu 13.977.245,00 eura izvršenje </w:t>
      </w:r>
      <w:r w:rsidRPr="00466840">
        <w:rPr>
          <w:rFonts w:ascii="Verdana" w:hAnsi="Verdana"/>
          <w:b/>
          <w:sz w:val="18"/>
          <w:szCs w:val="18"/>
        </w:rPr>
        <w:t xml:space="preserve">prihoda ukupno </w:t>
      </w:r>
      <w:r w:rsidRPr="00466840">
        <w:rPr>
          <w:rFonts w:ascii="Verdana" w:hAnsi="Verdana"/>
          <w:sz w:val="18"/>
          <w:szCs w:val="18"/>
        </w:rPr>
        <w:t>iznosi 13.146.126,58 eura, većina se odnosi na prihode poslovanja.</w:t>
      </w:r>
    </w:p>
    <w:p w:rsidR="00466840" w:rsidRPr="00466840" w:rsidRDefault="00466840" w:rsidP="00466840">
      <w:pPr>
        <w:pStyle w:val="Bezproreda"/>
        <w:jc w:val="both"/>
        <w:rPr>
          <w:rFonts w:ascii="Verdana" w:hAnsi="Verdana"/>
          <w:sz w:val="18"/>
          <w:szCs w:val="18"/>
        </w:rPr>
      </w:pPr>
      <w:r w:rsidRPr="00466840">
        <w:rPr>
          <w:rFonts w:ascii="Verdana" w:hAnsi="Verdana"/>
          <w:sz w:val="18"/>
          <w:szCs w:val="18"/>
        </w:rPr>
        <w:t>Od planiranih 618.746,00 eura planirano izvršenje prihoda od pomoći od inozemstva  i od subjekata unutar općeg proračuna je 613.866,23 eura.</w:t>
      </w:r>
    </w:p>
    <w:p w:rsidR="00466840" w:rsidRPr="00466840" w:rsidRDefault="00466840" w:rsidP="00466840">
      <w:pPr>
        <w:pStyle w:val="Bezproreda"/>
        <w:jc w:val="both"/>
        <w:rPr>
          <w:rFonts w:ascii="Verdana" w:hAnsi="Verdana"/>
          <w:sz w:val="18"/>
          <w:szCs w:val="18"/>
        </w:rPr>
      </w:pPr>
      <w:r w:rsidRPr="00466840">
        <w:rPr>
          <w:rFonts w:ascii="Verdana" w:hAnsi="Verdana"/>
          <w:sz w:val="18"/>
          <w:szCs w:val="18"/>
        </w:rPr>
        <w:t>Od planiranih 162.607,00 eura izvršenje vlastitih prihoda od prodaje proizvoda i robe te pruženih usluga i prihodi od donacija  je 149.107,17 eura.</w:t>
      </w:r>
    </w:p>
    <w:p w:rsidR="00466840" w:rsidRPr="00466840" w:rsidRDefault="00466840" w:rsidP="00466840">
      <w:pPr>
        <w:pStyle w:val="Bezproreda"/>
        <w:jc w:val="both"/>
        <w:rPr>
          <w:rFonts w:ascii="Verdana" w:hAnsi="Verdana"/>
          <w:sz w:val="18"/>
          <w:szCs w:val="18"/>
        </w:rPr>
      </w:pPr>
      <w:r w:rsidRPr="00466840">
        <w:rPr>
          <w:rFonts w:ascii="Verdana" w:hAnsi="Verdana"/>
          <w:b/>
          <w:bCs/>
          <w:sz w:val="18"/>
          <w:szCs w:val="18"/>
        </w:rPr>
        <w:t xml:space="preserve">Ukupni rashodi </w:t>
      </w:r>
      <w:r w:rsidRPr="00466840">
        <w:rPr>
          <w:rFonts w:ascii="Verdana" w:hAnsi="Verdana"/>
          <w:sz w:val="18"/>
          <w:szCs w:val="18"/>
        </w:rPr>
        <w:t>u Financijskom planu Zavoda za hitnu medicinu Sisačko-moslavačke županije za 2024. godinu sastoje se od rashoda poslovanja i  rashoda za nabavu nefinancijske imovine.  Ukupni rashodi planirani su u iznosu od 13.998.228,36 eura, a izvršenje je 12.914.342,46 eura.</w:t>
      </w:r>
    </w:p>
    <w:p w:rsidR="00466840" w:rsidRPr="00466840" w:rsidRDefault="00466840" w:rsidP="00466840">
      <w:pPr>
        <w:pStyle w:val="Bezproreda"/>
        <w:jc w:val="both"/>
        <w:rPr>
          <w:rFonts w:ascii="Verdana" w:hAnsi="Verdana"/>
          <w:sz w:val="18"/>
          <w:szCs w:val="18"/>
        </w:rPr>
      </w:pPr>
      <w:r w:rsidRPr="00466840">
        <w:rPr>
          <w:rFonts w:ascii="Verdana" w:hAnsi="Verdana"/>
          <w:sz w:val="18"/>
          <w:szCs w:val="18"/>
        </w:rPr>
        <w:t>Prema izvršenju, rashodi poslovanja za 2024.godinu iznosili su 11.419.509,98 eura od planiranih 12.462.286,90 eura.</w:t>
      </w:r>
    </w:p>
    <w:p w:rsidR="00466840" w:rsidRPr="00466840" w:rsidRDefault="00466840" w:rsidP="00466840">
      <w:pPr>
        <w:pStyle w:val="Bezproreda"/>
        <w:jc w:val="both"/>
        <w:rPr>
          <w:rFonts w:ascii="Verdana" w:hAnsi="Verdana"/>
          <w:sz w:val="18"/>
          <w:szCs w:val="18"/>
        </w:rPr>
      </w:pPr>
      <w:r w:rsidRPr="00466840">
        <w:rPr>
          <w:rFonts w:ascii="Verdana" w:hAnsi="Verdana"/>
          <w:sz w:val="18"/>
          <w:szCs w:val="18"/>
        </w:rPr>
        <w:t> Rashodi za nefinancijsku imovinu  planirani su u iznosu od 1.535.941,46 eura, a njihovo izvršenje je 1.494.832,48 eura.</w:t>
      </w:r>
    </w:p>
    <w:p w:rsidR="00466840" w:rsidRPr="00466840" w:rsidRDefault="00466840" w:rsidP="00466840">
      <w:pPr>
        <w:pStyle w:val="Bezproreda"/>
        <w:jc w:val="both"/>
        <w:rPr>
          <w:rFonts w:ascii="Verdana" w:hAnsi="Verdana"/>
          <w:sz w:val="18"/>
          <w:szCs w:val="18"/>
        </w:rPr>
      </w:pPr>
      <w:r w:rsidRPr="00466840">
        <w:rPr>
          <w:rFonts w:ascii="Verdana" w:hAnsi="Verdana"/>
          <w:sz w:val="18"/>
          <w:szCs w:val="18"/>
        </w:rPr>
        <w:t>Najveći dio rashoda su rashodi za zaposlene i iznosili su  9.581.044,69 eura, indeks realizacije 92%.</w:t>
      </w:r>
    </w:p>
    <w:p w:rsidR="00466840" w:rsidRPr="00466840" w:rsidRDefault="00466840" w:rsidP="00466840">
      <w:pPr>
        <w:pStyle w:val="Bezproreda"/>
        <w:jc w:val="both"/>
        <w:rPr>
          <w:rFonts w:ascii="Verdana" w:hAnsi="Verdana"/>
          <w:sz w:val="18"/>
          <w:szCs w:val="18"/>
        </w:rPr>
      </w:pPr>
      <w:r w:rsidRPr="00466840">
        <w:rPr>
          <w:rFonts w:ascii="Verdana" w:hAnsi="Verdana"/>
          <w:sz w:val="18"/>
          <w:szCs w:val="18"/>
        </w:rPr>
        <w:t xml:space="preserve">Izvršenje materijalnih rashoda je 1.832,810,72 eura , indeks realizacije 92% </w:t>
      </w:r>
    </w:p>
    <w:p w:rsidR="00466840" w:rsidRDefault="00466840" w:rsidP="00466840">
      <w:pPr>
        <w:pStyle w:val="Bezproreda"/>
        <w:jc w:val="both"/>
        <w:rPr>
          <w:rFonts w:ascii="Verdana" w:hAnsi="Verdana"/>
          <w:sz w:val="18"/>
          <w:szCs w:val="18"/>
        </w:rPr>
      </w:pPr>
      <w:r w:rsidRPr="00466840">
        <w:rPr>
          <w:rFonts w:ascii="Verdana" w:hAnsi="Verdana"/>
          <w:sz w:val="18"/>
          <w:szCs w:val="18"/>
        </w:rPr>
        <w:t>Izvršenje prihoda od HZZO-a temeljem ugovornih obveza u 2024. godini je 11.210.695,67 eura  od planiranih  12.015.000,00 eura.</w:t>
      </w:r>
    </w:p>
    <w:p w:rsidR="00D83C8D" w:rsidRDefault="00D83C8D" w:rsidP="00466840">
      <w:pPr>
        <w:pStyle w:val="Bezproreda"/>
        <w:jc w:val="both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redsjednica</w:t>
      </w:r>
      <w:r w:rsidRPr="00F460F3">
        <w:rPr>
          <w:rFonts w:ascii="Verdana" w:hAnsi="Verdana"/>
          <w:sz w:val="18"/>
          <w:szCs w:val="18"/>
        </w:rPr>
        <w:t xml:space="preserve"> i članovi Upravnog</w:t>
      </w:r>
      <w:r>
        <w:rPr>
          <w:rFonts w:ascii="Verdana" w:hAnsi="Verdana"/>
          <w:sz w:val="18"/>
          <w:szCs w:val="18"/>
        </w:rPr>
        <w:t xml:space="preserve"> vijeća nisu imali primjedbi na Godišnje izvješće obzirom da su u materijalima za sjednicu dobili i pisano obrazloženje istog, stoga je</w:t>
      </w:r>
      <w:r w:rsidRPr="00F460F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jednoglasno donesena</w:t>
      </w:r>
    </w:p>
    <w:p w:rsidR="00221FC3" w:rsidRDefault="00221FC3" w:rsidP="00BE2435">
      <w:pPr>
        <w:jc w:val="both"/>
        <w:rPr>
          <w:rFonts w:ascii="Verdana" w:hAnsi="Verdana"/>
          <w:sz w:val="18"/>
          <w:szCs w:val="18"/>
        </w:rPr>
      </w:pPr>
    </w:p>
    <w:p w:rsidR="00221FC3" w:rsidRPr="009200C9" w:rsidRDefault="00221FC3" w:rsidP="00221FC3">
      <w:pPr>
        <w:jc w:val="center"/>
        <w:rPr>
          <w:rFonts w:ascii="Verdana" w:hAnsi="Verdana"/>
          <w:sz w:val="18"/>
          <w:szCs w:val="18"/>
        </w:rPr>
      </w:pPr>
      <w:r w:rsidRPr="009200C9">
        <w:rPr>
          <w:rFonts w:ascii="Verdana" w:hAnsi="Verdana"/>
          <w:sz w:val="18"/>
          <w:szCs w:val="18"/>
        </w:rPr>
        <w:t>ODLUK</w:t>
      </w:r>
      <w:r w:rsidR="00D83C8D">
        <w:rPr>
          <w:rFonts w:ascii="Verdana" w:hAnsi="Verdana"/>
          <w:sz w:val="18"/>
          <w:szCs w:val="18"/>
        </w:rPr>
        <w:t>A</w:t>
      </w:r>
    </w:p>
    <w:p w:rsidR="00221FC3" w:rsidRPr="009200C9" w:rsidRDefault="00221FC3" w:rsidP="00221FC3">
      <w:pPr>
        <w:jc w:val="both"/>
        <w:rPr>
          <w:rFonts w:ascii="Verdana" w:hAnsi="Verdana"/>
          <w:sz w:val="18"/>
          <w:szCs w:val="18"/>
        </w:rPr>
      </w:pPr>
    </w:p>
    <w:p w:rsidR="00221FC3" w:rsidRPr="009200C9" w:rsidRDefault="00221FC3" w:rsidP="00221FC3">
      <w:pPr>
        <w:pStyle w:val="Bezproreda"/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9200C9">
        <w:rPr>
          <w:rFonts w:ascii="Verdana" w:hAnsi="Verdana"/>
          <w:sz w:val="18"/>
          <w:szCs w:val="18"/>
        </w:rPr>
        <w:t xml:space="preserve">Usvaja se </w:t>
      </w:r>
      <w:r>
        <w:rPr>
          <w:rFonts w:ascii="Verdana" w:hAnsi="Verdana"/>
          <w:sz w:val="18"/>
          <w:szCs w:val="18"/>
        </w:rPr>
        <w:t>Godišnji izvještaj o izvršenju Financijskog plana</w:t>
      </w:r>
      <w:r w:rsidRPr="009200C9">
        <w:rPr>
          <w:rFonts w:ascii="Verdana" w:hAnsi="Verdana"/>
          <w:sz w:val="18"/>
          <w:szCs w:val="18"/>
        </w:rPr>
        <w:t xml:space="preserve"> Zavoda za hitnu medicinu Sisačko-moslavačke županije za </w:t>
      </w:r>
      <w:r>
        <w:rPr>
          <w:rFonts w:ascii="Verdana" w:hAnsi="Verdana"/>
          <w:sz w:val="18"/>
          <w:szCs w:val="18"/>
        </w:rPr>
        <w:t>2024. godinu</w:t>
      </w:r>
      <w:r w:rsidRPr="009200C9">
        <w:rPr>
          <w:rFonts w:ascii="Verdana" w:hAnsi="Verdana"/>
          <w:sz w:val="18"/>
          <w:szCs w:val="18"/>
        </w:rPr>
        <w:t>.</w:t>
      </w:r>
    </w:p>
    <w:p w:rsidR="00221FC3" w:rsidRPr="009200C9" w:rsidRDefault="00221FC3" w:rsidP="00221FC3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221FC3" w:rsidRPr="00DB1F28" w:rsidRDefault="00221FC3" w:rsidP="00221FC3">
      <w:pPr>
        <w:pStyle w:val="Bezproreda"/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Godišnji izvještaj o izvršenju Financijskog plana</w:t>
      </w:r>
      <w:r w:rsidRPr="009200C9">
        <w:rPr>
          <w:rFonts w:ascii="Verdana" w:hAnsi="Verdana"/>
          <w:sz w:val="18"/>
          <w:szCs w:val="18"/>
        </w:rPr>
        <w:t xml:space="preserve"> Zavoda za hitnu medicinu Sisačko-moslavačke županije za </w:t>
      </w:r>
      <w:r>
        <w:rPr>
          <w:rFonts w:ascii="Verdana" w:hAnsi="Verdana"/>
          <w:sz w:val="18"/>
          <w:szCs w:val="18"/>
        </w:rPr>
        <w:t xml:space="preserve">2024. godinu </w:t>
      </w:r>
      <w:r w:rsidRPr="00DB1F28">
        <w:rPr>
          <w:rFonts w:ascii="Verdana" w:hAnsi="Verdana"/>
          <w:sz w:val="18"/>
          <w:szCs w:val="18"/>
        </w:rPr>
        <w:t>nalazi se u privitku ove odluke i čini njezin sastavni dio.</w:t>
      </w:r>
    </w:p>
    <w:p w:rsidR="00BE2435" w:rsidRDefault="00BE2435" w:rsidP="00BE2435">
      <w:pPr>
        <w:jc w:val="both"/>
        <w:rPr>
          <w:rFonts w:ascii="Verdana" w:hAnsi="Verdana"/>
          <w:sz w:val="18"/>
          <w:szCs w:val="18"/>
        </w:rPr>
      </w:pPr>
    </w:p>
    <w:p w:rsidR="00BE2435" w:rsidRDefault="00BE2435" w:rsidP="00BE2435">
      <w:pPr>
        <w:jc w:val="both"/>
        <w:rPr>
          <w:rFonts w:ascii="Verdana" w:hAnsi="Verdana"/>
          <w:sz w:val="18"/>
          <w:szCs w:val="18"/>
        </w:rPr>
      </w:pPr>
    </w:p>
    <w:p w:rsidR="00417338" w:rsidRDefault="00417338" w:rsidP="00BE2435">
      <w:pPr>
        <w:jc w:val="both"/>
        <w:rPr>
          <w:rFonts w:ascii="Verdana" w:hAnsi="Verdana"/>
          <w:sz w:val="18"/>
          <w:szCs w:val="18"/>
        </w:rPr>
      </w:pPr>
    </w:p>
    <w:p w:rsidR="00417338" w:rsidRDefault="00417338" w:rsidP="00BE2435">
      <w:pPr>
        <w:jc w:val="both"/>
        <w:rPr>
          <w:rFonts w:ascii="Verdana" w:hAnsi="Verdana"/>
          <w:sz w:val="18"/>
          <w:szCs w:val="18"/>
        </w:rPr>
      </w:pPr>
    </w:p>
    <w:p w:rsidR="00AD60E9" w:rsidRDefault="00BE2435" w:rsidP="007E2694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Točka 1</w:t>
      </w:r>
      <w:r w:rsidR="007E2694">
        <w:rPr>
          <w:rFonts w:ascii="Verdana" w:hAnsi="Verdana"/>
          <w:sz w:val="18"/>
          <w:szCs w:val="18"/>
        </w:rPr>
        <w:t>6</w:t>
      </w:r>
      <w:r w:rsidRPr="00BB7F17">
        <w:rPr>
          <w:rFonts w:ascii="Verdana" w:hAnsi="Verdana"/>
          <w:sz w:val="18"/>
          <w:szCs w:val="18"/>
        </w:rPr>
        <w:t>.</w:t>
      </w:r>
    </w:p>
    <w:p w:rsidR="00612F97" w:rsidRDefault="00612F97" w:rsidP="00612F97">
      <w:pPr>
        <w:rPr>
          <w:rFonts w:ascii="Verdana" w:hAnsi="Verdana"/>
          <w:sz w:val="18"/>
          <w:szCs w:val="18"/>
        </w:rPr>
      </w:pPr>
    </w:p>
    <w:p w:rsidR="00612F97" w:rsidRPr="00F5105A" w:rsidRDefault="00612F97" w:rsidP="00612F97">
      <w:pPr>
        <w:rPr>
          <w:rFonts w:ascii="Verdana" w:hAnsi="Verdana"/>
          <w:sz w:val="18"/>
          <w:szCs w:val="18"/>
        </w:rPr>
      </w:pPr>
      <w:r w:rsidRPr="00E34653">
        <w:rPr>
          <w:rFonts w:ascii="Verdana" w:hAnsi="Verdana"/>
          <w:sz w:val="18"/>
          <w:szCs w:val="18"/>
        </w:rPr>
        <w:t>Izvjestitelj: ravnateljica</w:t>
      </w:r>
    </w:p>
    <w:p w:rsidR="00612F97" w:rsidRDefault="00612F97" w:rsidP="00612F97">
      <w:pPr>
        <w:pStyle w:val="Odlomakpopis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 veljači i ožujku su uredno podmirene sve obveze prema zaposlenima (plaća, prijevoz i </w:t>
      </w:r>
    </w:p>
    <w:p w:rsidR="00612F97" w:rsidRDefault="00612F97" w:rsidP="00612F97">
      <w:pPr>
        <w:jc w:val="both"/>
        <w:rPr>
          <w:rFonts w:ascii="Verdana" w:hAnsi="Verdana"/>
          <w:sz w:val="18"/>
          <w:szCs w:val="18"/>
        </w:rPr>
      </w:pPr>
      <w:r w:rsidRPr="00A42BBB">
        <w:rPr>
          <w:rFonts w:ascii="Verdana" w:hAnsi="Verdana"/>
          <w:sz w:val="18"/>
          <w:szCs w:val="18"/>
        </w:rPr>
        <w:t>materijalna prava)</w:t>
      </w:r>
    </w:p>
    <w:p w:rsidR="00612F97" w:rsidRDefault="00612F97" w:rsidP="00612F97">
      <w:pPr>
        <w:pStyle w:val="Odlomakpopis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 strane HZZO-a tražene su izmjene podloga te ugovaranje jednog dispečera za Prijavno-dojavnu jedinicu sanitetskog prijevoza</w:t>
      </w:r>
    </w:p>
    <w:p w:rsidR="00612F97" w:rsidRPr="004773D0" w:rsidRDefault="00612F97" w:rsidP="00612F97">
      <w:pPr>
        <w:pStyle w:val="Odlomakpopis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MIZ-u je dostavljeno izvješće o utrošenim sredstvima za plaćanje po presudama, odnosno </w:t>
      </w:r>
      <w:r w:rsidRPr="004773D0">
        <w:rPr>
          <w:rFonts w:ascii="Verdana" w:hAnsi="Verdana"/>
          <w:sz w:val="18"/>
          <w:szCs w:val="18"/>
        </w:rPr>
        <w:t xml:space="preserve"> tablic</w:t>
      </w:r>
      <w:r>
        <w:rPr>
          <w:rFonts w:ascii="Verdana" w:hAnsi="Verdana"/>
          <w:sz w:val="18"/>
          <w:szCs w:val="18"/>
        </w:rPr>
        <w:t>a</w:t>
      </w:r>
      <w:r w:rsidRPr="004773D0">
        <w:rPr>
          <w:rFonts w:ascii="Verdana" w:hAnsi="Verdana"/>
          <w:sz w:val="18"/>
          <w:szCs w:val="18"/>
        </w:rPr>
        <w:t xml:space="preserve"> vezano za provedbu isplate sredstava sukladno Odlukama Vlade Republike Hrvatske za prekovremene i za osnovicu i to za provedbu:</w:t>
      </w:r>
    </w:p>
    <w:p w:rsidR="00612F97" w:rsidRPr="004773D0" w:rsidRDefault="00612F97" w:rsidP="00612F97">
      <w:pPr>
        <w:pStyle w:val="Odlomakpopis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4773D0">
        <w:rPr>
          <w:rFonts w:ascii="Verdana" w:hAnsi="Verdana"/>
          <w:sz w:val="18"/>
          <w:szCs w:val="18"/>
        </w:rPr>
        <w:t>VI. FAZE  - Odluke o isplati razlike iznosa uvećavanja plaće za prekovremeni rad u djelatnosti zdravstva i zdravstvenog osiguranja (NN 101/2021; 147/2021)</w:t>
      </w:r>
      <w:r>
        <w:rPr>
          <w:rFonts w:ascii="Verdana" w:hAnsi="Verdana"/>
          <w:sz w:val="18"/>
          <w:szCs w:val="18"/>
        </w:rPr>
        <w:t xml:space="preserve"> – iznos od </w:t>
      </w:r>
      <w:r w:rsidRPr="004773D0">
        <w:rPr>
          <w:rFonts w:ascii="Verdana" w:hAnsi="Verdana"/>
          <w:sz w:val="18"/>
          <w:szCs w:val="18"/>
        </w:rPr>
        <w:t>62</w:t>
      </w:r>
      <w:r>
        <w:rPr>
          <w:rFonts w:ascii="Verdana" w:hAnsi="Verdana"/>
          <w:sz w:val="18"/>
          <w:szCs w:val="18"/>
        </w:rPr>
        <w:t>.</w:t>
      </w:r>
      <w:r w:rsidRPr="004773D0">
        <w:rPr>
          <w:rFonts w:ascii="Verdana" w:hAnsi="Verdana"/>
          <w:sz w:val="18"/>
          <w:szCs w:val="18"/>
        </w:rPr>
        <w:t>913,34</w:t>
      </w:r>
      <w:r>
        <w:rPr>
          <w:rFonts w:ascii="Verdana" w:hAnsi="Verdana"/>
          <w:sz w:val="18"/>
          <w:szCs w:val="18"/>
        </w:rPr>
        <w:t xml:space="preserve"> eura</w:t>
      </w:r>
    </w:p>
    <w:p w:rsidR="00612F97" w:rsidRPr="004773D0" w:rsidRDefault="00612F97" w:rsidP="00612F97">
      <w:pPr>
        <w:pStyle w:val="Odlomakpopis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4773D0">
        <w:rPr>
          <w:rFonts w:ascii="Verdana" w:hAnsi="Verdana"/>
          <w:sz w:val="18"/>
          <w:szCs w:val="18"/>
        </w:rPr>
        <w:t>IV. FAZE – Odluke o namjenskoj pomoći zdravstvenim ustanovama čiji je osnivač Republika Hrvatska i Jedinica lokalne i područne (regionalne) samouprave (NN 87/2023</w:t>
      </w:r>
      <w:r>
        <w:rPr>
          <w:rFonts w:ascii="Verdana" w:hAnsi="Verdana"/>
          <w:sz w:val="18"/>
          <w:szCs w:val="18"/>
        </w:rPr>
        <w:t xml:space="preserve">) – iznos od </w:t>
      </w:r>
      <w:r w:rsidRPr="00072CB3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>.</w:t>
      </w:r>
      <w:r w:rsidRPr="00072CB3">
        <w:rPr>
          <w:rFonts w:ascii="Verdana" w:hAnsi="Verdana"/>
          <w:sz w:val="18"/>
          <w:szCs w:val="18"/>
        </w:rPr>
        <w:t>098,38</w:t>
      </w:r>
      <w:r w:rsidRPr="004773D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eura</w:t>
      </w:r>
    </w:p>
    <w:p w:rsidR="00612F97" w:rsidRDefault="00612F97" w:rsidP="00612F97">
      <w:pPr>
        <w:pStyle w:val="Odlomakpopis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30643F">
        <w:rPr>
          <w:rFonts w:ascii="Verdana" w:hAnsi="Verdana"/>
          <w:sz w:val="18"/>
          <w:szCs w:val="18"/>
        </w:rPr>
        <w:t>ostav</w:t>
      </w:r>
      <w:r>
        <w:rPr>
          <w:rFonts w:ascii="Verdana" w:hAnsi="Verdana"/>
          <w:sz w:val="18"/>
          <w:szCs w:val="18"/>
        </w:rPr>
        <w:t>ljeno je</w:t>
      </w:r>
      <w:r w:rsidRPr="0030643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G</w:t>
      </w:r>
      <w:r w:rsidRPr="0030643F">
        <w:rPr>
          <w:rFonts w:ascii="Verdana" w:hAnsi="Verdana"/>
          <w:sz w:val="18"/>
          <w:szCs w:val="18"/>
        </w:rPr>
        <w:t>odišnje izvješć</w:t>
      </w:r>
      <w:r>
        <w:rPr>
          <w:rFonts w:ascii="Verdana" w:hAnsi="Verdana"/>
          <w:sz w:val="18"/>
          <w:szCs w:val="18"/>
        </w:rPr>
        <w:t>e</w:t>
      </w:r>
      <w:r w:rsidRPr="0030643F">
        <w:rPr>
          <w:rFonts w:ascii="Verdana" w:hAnsi="Verdana"/>
          <w:sz w:val="18"/>
          <w:szCs w:val="18"/>
        </w:rPr>
        <w:t xml:space="preserve"> o nepravilnostima za 2024. godinu na e-mail pročelnice Upravnog odjela za proračun, financije i javnu nabavu</w:t>
      </w:r>
    </w:p>
    <w:p w:rsidR="00612F97" w:rsidRDefault="00612F97" w:rsidP="00612F97">
      <w:pPr>
        <w:pStyle w:val="Odlomakpopis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Radničkom vijeću i HZHM-u je dostavljeno </w:t>
      </w:r>
      <w:r w:rsidRPr="0030643F">
        <w:rPr>
          <w:rFonts w:ascii="Verdana" w:hAnsi="Verdana"/>
          <w:sz w:val="18"/>
          <w:szCs w:val="18"/>
        </w:rPr>
        <w:t>Izvješće o radu i financijskom poslovanju Zavoda za hitnu medicinu Sisačko-moslavačke županije za razdoblje od 1. siječnja do 31. prosinca 2024.</w:t>
      </w:r>
      <w:r>
        <w:rPr>
          <w:rFonts w:ascii="Verdana" w:hAnsi="Verdana"/>
          <w:sz w:val="18"/>
          <w:szCs w:val="18"/>
        </w:rPr>
        <w:t xml:space="preserve"> godine</w:t>
      </w:r>
    </w:p>
    <w:p w:rsidR="00612F97" w:rsidRDefault="00612F97" w:rsidP="00612F97">
      <w:pPr>
        <w:pStyle w:val="Odlomakpopis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tražen je prijedlog od strane Radničkog vijeća Zavoda </w:t>
      </w:r>
      <w:r w:rsidRPr="00165D6B">
        <w:rPr>
          <w:rFonts w:ascii="Verdana" w:hAnsi="Verdana"/>
          <w:sz w:val="18"/>
          <w:szCs w:val="18"/>
        </w:rPr>
        <w:t>za imenovanje povjerljive osobe</w:t>
      </w:r>
    </w:p>
    <w:p w:rsidR="00612F97" w:rsidRDefault="00612F97" w:rsidP="00612F97">
      <w:pPr>
        <w:pStyle w:val="Odlomakpopis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 w:rsidRPr="00B170E6">
        <w:rPr>
          <w:rFonts w:ascii="Verdana" w:hAnsi="Verdana"/>
          <w:sz w:val="18"/>
          <w:szCs w:val="18"/>
        </w:rPr>
        <w:t>dostavlj</w:t>
      </w:r>
      <w:r>
        <w:rPr>
          <w:rFonts w:ascii="Verdana" w:hAnsi="Verdana"/>
          <w:sz w:val="18"/>
          <w:szCs w:val="18"/>
        </w:rPr>
        <w:t>en je MIZ-u</w:t>
      </w:r>
      <w:r w:rsidRPr="00B170E6">
        <w:rPr>
          <w:rFonts w:ascii="Verdana" w:hAnsi="Verdana"/>
          <w:sz w:val="18"/>
          <w:szCs w:val="18"/>
        </w:rPr>
        <w:t xml:space="preserve"> PLAN I PROGRAM UNUTARNJEG NADZORA 2025. Zavoda za hitnu medicinu Sisačko-moslavačke županije</w:t>
      </w:r>
    </w:p>
    <w:p w:rsidR="00612F97" w:rsidRDefault="00612F97" w:rsidP="00612F97">
      <w:pPr>
        <w:pStyle w:val="Odlomakpopis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SMŽ je vezano za uređenje prostorija </w:t>
      </w:r>
      <w:r w:rsidRPr="000323E2">
        <w:rPr>
          <w:rFonts w:ascii="Verdana" w:hAnsi="Verdana"/>
          <w:sz w:val="18"/>
          <w:szCs w:val="18"/>
        </w:rPr>
        <w:t>Ispostave Kutina dostavlj</w:t>
      </w:r>
      <w:r>
        <w:rPr>
          <w:rFonts w:ascii="Verdana" w:hAnsi="Verdana"/>
          <w:sz w:val="18"/>
          <w:szCs w:val="18"/>
        </w:rPr>
        <w:t xml:space="preserve">en </w:t>
      </w:r>
      <w:r w:rsidRPr="000323E2">
        <w:rPr>
          <w:rFonts w:ascii="Verdana" w:hAnsi="Verdana"/>
          <w:sz w:val="18"/>
          <w:szCs w:val="18"/>
        </w:rPr>
        <w:t xml:space="preserve">prijedlog nacrta prostorija </w:t>
      </w:r>
      <w:r>
        <w:rPr>
          <w:rFonts w:ascii="Verdana" w:hAnsi="Verdana"/>
          <w:sz w:val="18"/>
          <w:szCs w:val="18"/>
        </w:rPr>
        <w:t xml:space="preserve">te je </w:t>
      </w:r>
      <w:r w:rsidRPr="00506F2E">
        <w:rPr>
          <w:rFonts w:ascii="Verdana" w:hAnsi="Verdana"/>
          <w:sz w:val="18"/>
          <w:szCs w:val="18"/>
        </w:rPr>
        <w:t>približno naznač</w:t>
      </w:r>
      <w:r>
        <w:rPr>
          <w:rFonts w:ascii="Verdana" w:hAnsi="Verdana"/>
          <w:sz w:val="18"/>
          <w:szCs w:val="18"/>
        </w:rPr>
        <w:t>eno</w:t>
      </w:r>
      <w:r w:rsidRPr="00506F2E">
        <w:rPr>
          <w:rFonts w:ascii="Verdana" w:hAnsi="Verdana"/>
          <w:sz w:val="18"/>
          <w:szCs w:val="18"/>
        </w:rPr>
        <w:t xml:space="preserve"> gdje bi bili umivaonici, utičnice, klima uređaj</w:t>
      </w:r>
      <w:r>
        <w:rPr>
          <w:rFonts w:ascii="Verdana" w:hAnsi="Verdana"/>
          <w:sz w:val="18"/>
          <w:szCs w:val="18"/>
        </w:rPr>
        <w:t>i i dr.</w:t>
      </w:r>
    </w:p>
    <w:p w:rsidR="00612F97" w:rsidRDefault="00612F97" w:rsidP="00612F97">
      <w:pPr>
        <w:pStyle w:val="Odlomakpopis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poduzimaju se radnje vezano uz </w:t>
      </w:r>
      <w:r w:rsidRPr="00DB383C">
        <w:rPr>
          <w:rFonts w:ascii="Verdana" w:hAnsi="Verdana"/>
          <w:sz w:val="18"/>
          <w:szCs w:val="18"/>
        </w:rPr>
        <w:t>NIS2 regulativ</w:t>
      </w:r>
      <w:r>
        <w:rPr>
          <w:rFonts w:ascii="Verdana" w:hAnsi="Verdana"/>
          <w:sz w:val="18"/>
          <w:szCs w:val="18"/>
        </w:rPr>
        <w:t>u</w:t>
      </w:r>
      <w:r w:rsidRPr="00DB383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te se sukladno istoj prilagođava</w:t>
      </w:r>
      <w:r w:rsidRPr="00DB383C">
        <w:rPr>
          <w:rFonts w:ascii="Verdana" w:hAnsi="Verdana"/>
          <w:sz w:val="18"/>
          <w:szCs w:val="18"/>
        </w:rPr>
        <w:t xml:space="preserve"> stanje IT infrastrukture Zavoda</w:t>
      </w:r>
    </w:p>
    <w:p w:rsidR="00612F97" w:rsidRDefault="00612F97" w:rsidP="00612F97">
      <w:pPr>
        <w:pStyle w:val="Odlomakpopis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od strane HZZ </w:t>
      </w:r>
      <w:r w:rsidRPr="009D4F1F">
        <w:rPr>
          <w:rFonts w:ascii="Verdana" w:hAnsi="Verdana"/>
          <w:sz w:val="18"/>
          <w:szCs w:val="18"/>
        </w:rPr>
        <w:t>dostavlj</w:t>
      </w:r>
      <w:r>
        <w:rPr>
          <w:rFonts w:ascii="Verdana" w:hAnsi="Verdana"/>
          <w:sz w:val="18"/>
          <w:szCs w:val="18"/>
        </w:rPr>
        <w:t>eno nam je</w:t>
      </w:r>
      <w:r w:rsidRPr="009D4F1F">
        <w:rPr>
          <w:rFonts w:ascii="Verdana" w:hAnsi="Verdana"/>
          <w:sz w:val="18"/>
          <w:szCs w:val="18"/>
        </w:rPr>
        <w:t xml:space="preserve"> odobrenje Završnog zahtjeva za nadoknadom sredstava za projekt „Specijalističko usavršavanje medicinskih sestara i tehničara u djelatnosti hitne medicine u SMŽ „ broj NPOO.C5.1.R3-I2.01.0015.</w:t>
      </w:r>
      <w:r>
        <w:rPr>
          <w:rFonts w:ascii="Verdana" w:hAnsi="Verdana"/>
          <w:sz w:val="18"/>
          <w:szCs w:val="18"/>
        </w:rPr>
        <w:t xml:space="preserve"> za 1. grupu specijalizanata te je uplaćeno preostalih 86.103,86 eura</w:t>
      </w:r>
    </w:p>
    <w:p w:rsidR="00612F97" w:rsidRDefault="00612F97" w:rsidP="00612F97">
      <w:pPr>
        <w:pStyle w:val="Odlomakpopis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SMŽ je dostavljen </w:t>
      </w:r>
      <w:r w:rsidRPr="00FF41BC">
        <w:rPr>
          <w:rFonts w:ascii="Verdana" w:hAnsi="Verdana"/>
          <w:sz w:val="18"/>
          <w:szCs w:val="18"/>
        </w:rPr>
        <w:t>zahtjev za korištenjem prostora koji su u vlasništvu Sisačko-moslavačke županije</w:t>
      </w:r>
    </w:p>
    <w:p w:rsidR="00612F97" w:rsidRDefault="00612F97" w:rsidP="00612F97">
      <w:pPr>
        <w:pStyle w:val="Odlomakpopis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HZHM  nam je dostavio </w:t>
      </w:r>
      <w:r w:rsidRPr="00A063AB">
        <w:rPr>
          <w:rFonts w:ascii="Verdana" w:hAnsi="Verdana"/>
          <w:sz w:val="18"/>
          <w:szCs w:val="18"/>
        </w:rPr>
        <w:t>na znanje Odluku o popisu prihvatljive opreme za unaprjeđenje zdravstvene zaštite i maksimalnim iznosima koji se mogu dodijeliti po jedinici područne (regionalne) samouprave odnosno Grada Zagreba iz sredstava Europskog fonda za regionalni razvoj (EFRR-a), u okviru Programa Konkurentnost i kohezija 2021. – 2027.</w:t>
      </w:r>
    </w:p>
    <w:p w:rsidR="00612F97" w:rsidRPr="00A063AB" w:rsidRDefault="00612F97" w:rsidP="00612F97">
      <w:pPr>
        <w:pStyle w:val="Odlomakpopis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 je slijedom navedenog SMŽ </w:t>
      </w:r>
      <w:r w:rsidRPr="00A063AB">
        <w:rPr>
          <w:rFonts w:ascii="Verdana" w:hAnsi="Verdana"/>
          <w:sz w:val="18"/>
          <w:szCs w:val="18"/>
        </w:rPr>
        <w:t>sukladno dogovoru sa sastanka održanog 21. veljače 2025. godine u Kutini dostavlj</w:t>
      </w:r>
      <w:r>
        <w:rPr>
          <w:rFonts w:ascii="Verdana" w:hAnsi="Verdana"/>
          <w:sz w:val="18"/>
          <w:szCs w:val="18"/>
        </w:rPr>
        <w:t>en</w:t>
      </w:r>
      <w:r w:rsidRPr="00A063AB">
        <w:rPr>
          <w:rFonts w:ascii="Verdana" w:hAnsi="Verdana"/>
          <w:sz w:val="18"/>
          <w:szCs w:val="18"/>
        </w:rPr>
        <w:t xml:space="preserve"> popis opreme – okvirne količine koji bismo trebali za potrebe rada Zavoda</w:t>
      </w:r>
      <w:r>
        <w:rPr>
          <w:rFonts w:ascii="Verdana" w:hAnsi="Verdana"/>
          <w:sz w:val="18"/>
          <w:szCs w:val="18"/>
        </w:rPr>
        <w:t xml:space="preserve"> kako slijedi:</w:t>
      </w:r>
    </w:p>
    <w:p w:rsidR="00612F97" w:rsidRPr="00A063AB" w:rsidRDefault="00612F97" w:rsidP="00612F97">
      <w:pPr>
        <w:pStyle w:val="Odlomakpopisa"/>
        <w:numPr>
          <w:ilvl w:val="0"/>
          <w:numId w:val="30"/>
        </w:numPr>
        <w:spacing w:after="160" w:line="278" w:lineRule="auto"/>
        <w:jc w:val="both"/>
        <w:rPr>
          <w:rFonts w:ascii="Verdana" w:hAnsi="Verdana"/>
          <w:sz w:val="18"/>
          <w:szCs w:val="18"/>
        </w:rPr>
      </w:pPr>
      <w:r w:rsidRPr="00A063AB">
        <w:rPr>
          <w:rFonts w:ascii="Verdana" w:hAnsi="Verdana"/>
          <w:sz w:val="18"/>
          <w:szCs w:val="18"/>
        </w:rPr>
        <w:t>POCT analizator – 6 kom</w:t>
      </w:r>
    </w:p>
    <w:p w:rsidR="00612F97" w:rsidRPr="00A063AB" w:rsidRDefault="00612F97" w:rsidP="00612F97">
      <w:pPr>
        <w:pStyle w:val="Odlomakpopisa"/>
        <w:numPr>
          <w:ilvl w:val="0"/>
          <w:numId w:val="30"/>
        </w:numPr>
        <w:spacing w:after="160" w:line="278" w:lineRule="auto"/>
        <w:jc w:val="both"/>
        <w:rPr>
          <w:rFonts w:ascii="Verdana" w:hAnsi="Verdana"/>
          <w:sz w:val="18"/>
          <w:szCs w:val="18"/>
        </w:rPr>
      </w:pPr>
      <w:r w:rsidRPr="00A063AB">
        <w:rPr>
          <w:rFonts w:ascii="Verdana" w:hAnsi="Verdana"/>
          <w:sz w:val="18"/>
          <w:szCs w:val="18"/>
        </w:rPr>
        <w:t>DEFIBRILATOR – 23 kom</w:t>
      </w:r>
    </w:p>
    <w:p w:rsidR="00612F97" w:rsidRPr="001B1882" w:rsidRDefault="00612F97" w:rsidP="00612F97">
      <w:pPr>
        <w:pStyle w:val="Odlomakpopisa"/>
        <w:numPr>
          <w:ilvl w:val="0"/>
          <w:numId w:val="30"/>
        </w:numPr>
        <w:spacing w:after="160" w:line="278" w:lineRule="auto"/>
        <w:jc w:val="both"/>
        <w:rPr>
          <w:rFonts w:ascii="Verdana" w:hAnsi="Verdana"/>
          <w:sz w:val="18"/>
          <w:szCs w:val="18"/>
        </w:rPr>
      </w:pPr>
      <w:r w:rsidRPr="00A063AB">
        <w:rPr>
          <w:rFonts w:ascii="Verdana" w:hAnsi="Verdana"/>
          <w:sz w:val="18"/>
          <w:szCs w:val="18"/>
        </w:rPr>
        <w:t>UREĐAJ ZA VANJSKU MASAŽU SRCA – 6 kom</w:t>
      </w:r>
    </w:p>
    <w:p w:rsidR="00612F97" w:rsidRPr="00813FFF" w:rsidRDefault="00612F97" w:rsidP="00612F97">
      <w:pPr>
        <w:pStyle w:val="Odlomakpopis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dostavljeno je izvješće MIZ-u temeljem preporuke</w:t>
      </w:r>
      <w:r w:rsidRPr="001B1882">
        <w:rPr>
          <w:rFonts w:ascii="Verdana" w:hAnsi="Verdana"/>
          <w:sz w:val="18"/>
          <w:szCs w:val="18"/>
        </w:rPr>
        <w:t xml:space="preserve"> Pravobranitelj</w:t>
      </w:r>
      <w:r>
        <w:rPr>
          <w:rFonts w:ascii="Verdana" w:hAnsi="Verdana"/>
          <w:sz w:val="18"/>
          <w:szCs w:val="18"/>
        </w:rPr>
        <w:t>a</w:t>
      </w:r>
      <w:r w:rsidRPr="001B1882">
        <w:rPr>
          <w:rFonts w:ascii="Verdana" w:hAnsi="Verdana"/>
          <w:sz w:val="18"/>
          <w:szCs w:val="18"/>
        </w:rPr>
        <w:t xml:space="preserve"> za osobe s invaliditetom</w:t>
      </w:r>
      <w:r>
        <w:rPr>
          <w:rFonts w:ascii="Verdana" w:hAnsi="Verdana"/>
          <w:sz w:val="18"/>
          <w:szCs w:val="18"/>
        </w:rPr>
        <w:t xml:space="preserve"> vezano uz trenutno stanje infrastrukture ustanove, v</w:t>
      </w:r>
      <w:r w:rsidRPr="00482419">
        <w:rPr>
          <w:rFonts w:ascii="Verdana" w:hAnsi="Verdana"/>
          <w:sz w:val="18"/>
          <w:szCs w:val="18"/>
        </w:rPr>
        <w:t xml:space="preserve">ozni park te </w:t>
      </w:r>
      <w:r>
        <w:rPr>
          <w:rFonts w:ascii="Verdana" w:hAnsi="Verdana"/>
          <w:sz w:val="18"/>
          <w:szCs w:val="18"/>
        </w:rPr>
        <w:t>p</w:t>
      </w:r>
      <w:r w:rsidRPr="00482419">
        <w:rPr>
          <w:rFonts w:ascii="Verdana" w:hAnsi="Verdana"/>
          <w:sz w:val="18"/>
          <w:szCs w:val="18"/>
        </w:rPr>
        <w:t>l</w:t>
      </w:r>
      <w:r>
        <w:rPr>
          <w:rFonts w:ascii="Verdana" w:hAnsi="Verdana"/>
          <w:sz w:val="18"/>
          <w:szCs w:val="18"/>
        </w:rPr>
        <w:t>a</w:t>
      </w:r>
      <w:r w:rsidRPr="00482419">
        <w:rPr>
          <w:rFonts w:ascii="Verdana" w:hAnsi="Verdana"/>
          <w:sz w:val="18"/>
          <w:szCs w:val="18"/>
        </w:rPr>
        <w:t>nirane aktivnosti nabave vozila HMS i SP vezano uz prilagođenost OSI</w:t>
      </w:r>
    </w:p>
    <w:p w:rsidR="00612F97" w:rsidRDefault="00612F97" w:rsidP="00612F97">
      <w:pPr>
        <w:pStyle w:val="Odlomakpopis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dovršen je postupak nabave za 4 vozila za sanitetski prijevoz (cijena jednog vozila je 89.375,00 eura) u ukupnom iznosu od 357.500,00 eura s PDV-om</w:t>
      </w:r>
      <w:r w:rsidRPr="006E4B6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te za 6 vozila za potrebe hitne medicinske službe (cijena jednog vozila je 121.875,00 eura) u ukupnom iznosu od 731.250,00 eura s PDV-om</w:t>
      </w:r>
    </w:p>
    <w:p w:rsidR="00612F97" w:rsidRDefault="00612F97" w:rsidP="00612F97">
      <w:pPr>
        <w:pStyle w:val="Odlomakpopis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pokrenut je postupak javne nabave za održavanje vozila budući da je iznos iz prethodne nabave nedostatan iz razloga potrebe za velikim brojem popravaka vozila</w:t>
      </w:r>
    </w:p>
    <w:p w:rsidR="00612F97" w:rsidRDefault="00612F97" w:rsidP="00612F97">
      <w:pPr>
        <w:pStyle w:val="Odlomakpopis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od strane SZSSH zaprimili smo zahtjev za obračun dodatka za rad u turnusu na plaću umjesto isplate dodatka za rad u drugoj smjeni te je vezano uz navedeno zatraženo mišljenje i upute Ministarstva zdravstva budući da isto nije moguće trenutno provesti kroz COP prilikom obračuna plaće te iz dostavljenih uputa </w:t>
      </w:r>
      <w:r w:rsidRPr="001D3CAB">
        <w:rPr>
          <w:rFonts w:ascii="Verdana" w:hAnsi="Verdana"/>
          <w:sz w:val="18"/>
          <w:szCs w:val="18"/>
        </w:rPr>
        <w:t xml:space="preserve">od strane ministarstva </w:t>
      </w:r>
      <w:r>
        <w:rPr>
          <w:rFonts w:ascii="Verdana" w:hAnsi="Verdana"/>
          <w:sz w:val="18"/>
          <w:szCs w:val="18"/>
        </w:rPr>
        <w:t>proizlazi da je moguće</w:t>
      </w:r>
      <w:r w:rsidRPr="001D3CAB">
        <w:t xml:space="preserve"> </w:t>
      </w:r>
      <w:r>
        <w:rPr>
          <w:rFonts w:ascii="Verdana" w:hAnsi="Verdana"/>
          <w:sz w:val="18"/>
          <w:szCs w:val="18"/>
        </w:rPr>
        <w:t>obračunati</w:t>
      </w:r>
      <w:r w:rsidRPr="001D3CAB">
        <w:rPr>
          <w:rFonts w:ascii="Verdana" w:hAnsi="Verdana"/>
          <w:sz w:val="18"/>
          <w:szCs w:val="18"/>
        </w:rPr>
        <w:t xml:space="preserve">  minimalno dva vezana turnusa u kontinuitetu</w:t>
      </w:r>
      <w:r>
        <w:rPr>
          <w:rFonts w:ascii="Verdana" w:hAnsi="Verdana"/>
          <w:sz w:val="18"/>
          <w:szCs w:val="18"/>
        </w:rPr>
        <w:t>, pa će se sukladno uputama pristupiti izradi korekcija plaće retroaktivno godinu dana</w:t>
      </w:r>
    </w:p>
    <w:p w:rsidR="00612F97" w:rsidRDefault="00612F97" w:rsidP="00612F97">
      <w:pPr>
        <w:pStyle w:val="Odlomakpopis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dostavljeno je Izvješće o fiskalnoj odgovornosti za 2024. godinu</w:t>
      </w:r>
    </w:p>
    <w:p w:rsidR="001B23DC" w:rsidRDefault="001B23DC" w:rsidP="00612F97">
      <w:pPr>
        <w:pStyle w:val="Odlomakpopis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donesena je odluka o odabiru temeljem provedenog postupka javne nabave za predmet nabave Gorivo u ukupnom iznosu od 309.942,50 eura s PDV-om</w:t>
      </w:r>
    </w:p>
    <w:p w:rsidR="00612F97" w:rsidRDefault="00612F97" w:rsidP="00612F97">
      <w:pPr>
        <w:pStyle w:val="Odlomakpopis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završeni su postupci nabave za:</w:t>
      </w:r>
    </w:p>
    <w:p w:rsidR="00612F97" w:rsidRPr="0035287F" w:rsidRDefault="00612F97" w:rsidP="00612F97">
      <w:pPr>
        <w:pStyle w:val="Odlomakpopis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- </w:t>
      </w:r>
      <w:r w:rsidRPr="0035287F">
        <w:rPr>
          <w:rFonts w:ascii="Verdana" w:hAnsi="Verdana"/>
          <w:sz w:val="18"/>
          <w:szCs w:val="18"/>
        </w:rPr>
        <w:t>namještaj za ispostavu Petrinja</w:t>
      </w:r>
      <w:r>
        <w:rPr>
          <w:rFonts w:ascii="Verdana" w:hAnsi="Verdana"/>
          <w:sz w:val="18"/>
          <w:szCs w:val="18"/>
        </w:rPr>
        <w:t xml:space="preserve"> u iznosu od </w:t>
      </w:r>
      <w:r w:rsidRPr="0035287F">
        <w:rPr>
          <w:rFonts w:ascii="Verdana" w:hAnsi="Verdana"/>
          <w:sz w:val="18"/>
          <w:szCs w:val="18"/>
        </w:rPr>
        <w:t>13.2576,25 EUR</w:t>
      </w:r>
    </w:p>
    <w:p w:rsidR="00612F97" w:rsidRDefault="00612F97" w:rsidP="00612F97">
      <w:pPr>
        <w:pStyle w:val="Odlomakpopis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4C356A">
        <w:rPr>
          <w:rFonts w:ascii="Verdana" w:hAnsi="Verdana"/>
          <w:sz w:val="18"/>
          <w:szCs w:val="18"/>
        </w:rPr>
        <w:t>vakuum madrac</w:t>
      </w:r>
      <w:r>
        <w:rPr>
          <w:rFonts w:ascii="Verdana" w:hAnsi="Verdana"/>
          <w:sz w:val="18"/>
          <w:szCs w:val="18"/>
        </w:rPr>
        <w:t>e</w:t>
      </w:r>
      <w:r w:rsidRPr="004C356A">
        <w:rPr>
          <w:rFonts w:ascii="Verdana" w:hAnsi="Verdana"/>
          <w:sz w:val="18"/>
          <w:szCs w:val="18"/>
        </w:rPr>
        <w:t xml:space="preserve"> i udlage</w:t>
      </w:r>
      <w:r>
        <w:rPr>
          <w:rFonts w:ascii="Verdana" w:hAnsi="Verdana"/>
          <w:sz w:val="18"/>
          <w:szCs w:val="18"/>
        </w:rPr>
        <w:t xml:space="preserve"> </w:t>
      </w:r>
      <w:r w:rsidR="002001C3">
        <w:rPr>
          <w:rFonts w:ascii="Verdana" w:hAnsi="Verdana"/>
          <w:sz w:val="18"/>
          <w:szCs w:val="18"/>
        </w:rPr>
        <w:t xml:space="preserve">(20 kom vakuum madraca i 11 setova vakuum udlaga) </w:t>
      </w:r>
      <w:r>
        <w:rPr>
          <w:rFonts w:ascii="Verdana" w:hAnsi="Verdana"/>
          <w:sz w:val="18"/>
          <w:szCs w:val="18"/>
        </w:rPr>
        <w:t xml:space="preserve">u iznosu </w:t>
      </w:r>
      <w:r w:rsidR="002001C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od </w:t>
      </w:r>
      <w:r w:rsidRPr="004C356A">
        <w:rPr>
          <w:rFonts w:ascii="Verdana" w:hAnsi="Verdana"/>
          <w:sz w:val="18"/>
          <w:szCs w:val="18"/>
        </w:rPr>
        <w:t>20.872,50 EUR</w:t>
      </w:r>
    </w:p>
    <w:p w:rsidR="00612F97" w:rsidRDefault="00612F97" w:rsidP="00612F97">
      <w:pPr>
        <w:pStyle w:val="Odlomakpopis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s</w:t>
      </w:r>
      <w:r w:rsidRPr="005978BF">
        <w:rPr>
          <w:rFonts w:ascii="Verdana" w:hAnsi="Verdana"/>
          <w:sz w:val="18"/>
          <w:szCs w:val="18"/>
        </w:rPr>
        <w:t>et za imobilizaciju na dugu dasku</w:t>
      </w:r>
      <w:r>
        <w:rPr>
          <w:rFonts w:ascii="Verdana" w:hAnsi="Verdana"/>
          <w:sz w:val="18"/>
          <w:szCs w:val="18"/>
        </w:rPr>
        <w:t xml:space="preserve"> 12 kom u iznosu od </w:t>
      </w:r>
      <w:r w:rsidRPr="005978BF">
        <w:rPr>
          <w:rFonts w:ascii="Verdana" w:hAnsi="Verdana"/>
          <w:sz w:val="18"/>
          <w:szCs w:val="18"/>
        </w:rPr>
        <w:t>7.994,95 EUR</w:t>
      </w:r>
    </w:p>
    <w:p w:rsidR="00612F97" w:rsidRDefault="00612F97" w:rsidP="00612F97">
      <w:pPr>
        <w:pStyle w:val="Odlomakpopis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torbe -</w:t>
      </w:r>
      <w:r w:rsidRPr="005978BF">
        <w:rPr>
          <w:rFonts w:ascii="Verdana" w:hAnsi="Verdana"/>
          <w:sz w:val="18"/>
          <w:szCs w:val="18"/>
        </w:rPr>
        <w:t xml:space="preserve"> grup</w:t>
      </w:r>
      <w:r>
        <w:rPr>
          <w:rFonts w:ascii="Verdana" w:hAnsi="Verdana"/>
          <w:sz w:val="18"/>
          <w:szCs w:val="18"/>
        </w:rPr>
        <w:t>a</w:t>
      </w:r>
      <w:r w:rsidRPr="005978BF">
        <w:rPr>
          <w:rFonts w:ascii="Verdana" w:hAnsi="Verdana"/>
          <w:sz w:val="18"/>
          <w:szCs w:val="18"/>
        </w:rPr>
        <w:t xml:space="preserve"> 1</w:t>
      </w:r>
      <w:r w:rsidR="002001C3">
        <w:rPr>
          <w:rFonts w:ascii="Verdana" w:hAnsi="Verdana"/>
          <w:sz w:val="18"/>
          <w:szCs w:val="18"/>
        </w:rPr>
        <w:t xml:space="preserve"> – 3 kom za reanimaciju</w:t>
      </w:r>
      <w:r>
        <w:rPr>
          <w:rFonts w:ascii="Verdana" w:hAnsi="Verdana"/>
          <w:sz w:val="18"/>
          <w:szCs w:val="18"/>
        </w:rPr>
        <w:t xml:space="preserve"> u iznosu od </w:t>
      </w:r>
      <w:r w:rsidRPr="005978BF">
        <w:rPr>
          <w:rFonts w:ascii="Verdana" w:hAnsi="Verdana"/>
          <w:sz w:val="18"/>
          <w:szCs w:val="18"/>
        </w:rPr>
        <w:t>1.612,50 EUR</w:t>
      </w:r>
    </w:p>
    <w:p w:rsidR="00612F97" w:rsidRDefault="00612F97" w:rsidP="00612F97">
      <w:pPr>
        <w:pStyle w:val="Odlomakpopis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- </w:t>
      </w:r>
      <w:r w:rsidRPr="005978BF">
        <w:rPr>
          <w:rFonts w:ascii="Verdana" w:hAnsi="Verdana"/>
          <w:sz w:val="18"/>
          <w:szCs w:val="18"/>
        </w:rPr>
        <w:t>grup</w:t>
      </w:r>
      <w:r>
        <w:rPr>
          <w:rFonts w:ascii="Verdana" w:hAnsi="Verdana"/>
          <w:sz w:val="18"/>
          <w:szCs w:val="18"/>
        </w:rPr>
        <w:t>a</w:t>
      </w:r>
      <w:r w:rsidRPr="005978B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2 </w:t>
      </w:r>
      <w:r w:rsidR="002001C3">
        <w:rPr>
          <w:rFonts w:ascii="Verdana" w:hAnsi="Verdana"/>
          <w:sz w:val="18"/>
          <w:szCs w:val="18"/>
        </w:rPr>
        <w:t xml:space="preserve">– 6 kom za </w:t>
      </w:r>
      <w:proofErr w:type="spellStart"/>
      <w:r w:rsidR="002001C3">
        <w:rPr>
          <w:rFonts w:ascii="Verdana" w:hAnsi="Verdana"/>
          <w:sz w:val="18"/>
          <w:szCs w:val="18"/>
        </w:rPr>
        <w:t>hms</w:t>
      </w:r>
      <w:proofErr w:type="spellEnd"/>
      <w:r w:rsidR="002001C3">
        <w:rPr>
          <w:rFonts w:ascii="Verdana" w:hAnsi="Verdana"/>
          <w:sz w:val="18"/>
          <w:szCs w:val="18"/>
        </w:rPr>
        <w:t xml:space="preserve"> na terenu i 13 kom za kisik </w:t>
      </w:r>
      <w:r>
        <w:rPr>
          <w:rFonts w:ascii="Verdana" w:hAnsi="Verdana"/>
          <w:sz w:val="18"/>
          <w:szCs w:val="18"/>
        </w:rPr>
        <w:t xml:space="preserve">u iznosu od </w:t>
      </w:r>
      <w:r w:rsidRPr="005978BF">
        <w:rPr>
          <w:rFonts w:ascii="Verdana" w:hAnsi="Verdana"/>
          <w:sz w:val="18"/>
          <w:szCs w:val="18"/>
        </w:rPr>
        <w:t>2.639,91 EUR</w:t>
      </w:r>
    </w:p>
    <w:p w:rsidR="002001C3" w:rsidRDefault="00612F97" w:rsidP="00612F97">
      <w:pPr>
        <w:pStyle w:val="Odlomakpopis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-</w:t>
      </w:r>
      <w:r w:rsidRPr="005978BF">
        <w:rPr>
          <w:rFonts w:ascii="Verdana" w:hAnsi="Verdana"/>
          <w:sz w:val="18"/>
          <w:szCs w:val="18"/>
        </w:rPr>
        <w:t xml:space="preserve"> grup</w:t>
      </w:r>
      <w:r>
        <w:rPr>
          <w:rFonts w:ascii="Verdana" w:hAnsi="Verdana"/>
          <w:sz w:val="18"/>
          <w:szCs w:val="18"/>
        </w:rPr>
        <w:t>a</w:t>
      </w:r>
      <w:r w:rsidRPr="005978B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3</w:t>
      </w:r>
      <w:r w:rsidR="002001C3">
        <w:rPr>
          <w:rFonts w:ascii="Verdana" w:hAnsi="Verdana"/>
          <w:sz w:val="18"/>
          <w:szCs w:val="18"/>
        </w:rPr>
        <w:t xml:space="preserve"> – 25 kom za prvu pomoć, 10 kom za urinarni kateter i 10 rad sanitetskog </w:t>
      </w:r>
    </w:p>
    <w:p w:rsidR="00612F97" w:rsidRPr="005978BF" w:rsidRDefault="002001C3" w:rsidP="002001C3">
      <w:pPr>
        <w:pStyle w:val="Odlomakpopisa"/>
        <w:ind w:firstLine="69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tima na terenu </w:t>
      </w:r>
      <w:r w:rsidR="00612F97">
        <w:rPr>
          <w:rFonts w:ascii="Verdana" w:hAnsi="Verdana"/>
          <w:sz w:val="18"/>
          <w:szCs w:val="18"/>
        </w:rPr>
        <w:t xml:space="preserve"> u iznosu od </w:t>
      </w:r>
      <w:r w:rsidR="00612F97" w:rsidRPr="005978BF">
        <w:rPr>
          <w:rFonts w:ascii="Verdana" w:hAnsi="Verdana"/>
          <w:sz w:val="18"/>
          <w:szCs w:val="18"/>
        </w:rPr>
        <w:t>1.805.94, EUR</w:t>
      </w:r>
    </w:p>
    <w:p w:rsidR="00A42BBB" w:rsidRPr="00A42BBB" w:rsidRDefault="00A42BBB" w:rsidP="00466840">
      <w:pPr>
        <w:jc w:val="both"/>
        <w:rPr>
          <w:rFonts w:ascii="Verdana" w:hAnsi="Verdana"/>
          <w:sz w:val="18"/>
          <w:szCs w:val="18"/>
        </w:rPr>
      </w:pPr>
    </w:p>
    <w:p w:rsidR="00D63B38" w:rsidRPr="005B234A" w:rsidRDefault="00D63B38" w:rsidP="00D63B38">
      <w:pPr>
        <w:pStyle w:val="Odlomakpopisa"/>
        <w:rPr>
          <w:rFonts w:ascii="Verdana" w:hAnsi="Verdana"/>
          <w:sz w:val="18"/>
          <w:szCs w:val="18"/>
        </w:rPr>
      </w:pPr>
    </w:p>
    <w:p w:rsidR="00343F51" w:rsidRDefault="00343F51" w:rsidP="003B2BBA">
      <w:pPr>
        <w:jc w:val="both"/>
        <w:rPr>
          <w:rFonts w:ascii="Verdana" w:hAnsi="Verdana"/>
          <w:sz w:val="18"/>
          <w:szCs w:val="18"/>
        </w:rPr>
      </w:pPr>
    </w:p>
    <w:p w:rsidR="008B2B15" w:rsidRDefault="008B2B15" w:rsidP="003B2BBA">
      <w:pPr>
        <w:jc w:val="both"/>
        <w:rPr>
          <w:rFonts w:ascii="Verdana" w:hAnsi="Verdana"/>
          <w:sz w:val="18"/>
          <w:szCs w:val="18"/>
        </w:rPr>
      </w:pPr>
    </w:p>
    <w:p w:rsidR="003B2BBA" w:rsidRDefault="00382F07" w:rsidP="003B2BBA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="007B0A33">
        <w:rPr>
          <w:rFonts w:ascii="Verdana" w:hAnsi="Verdana"/>
          <w:sz w:val="18"/>
          <w:szCs w:val="18"/>
        </w:rPr>
        <w:t xml:space="preserve">jednica završena u </w:t>
      </w:r>
      <w:r w:rsidR="00E34653" w:rsidRPr="00417338">
        <w:rPr>
          <w:rFonts w:ascii="Verdana" w:hAnsi="Verdana"/>
          <w:sz w:val="18"/>
          <w:szCs w:val="18"/>
        </w:rPr>
        <w:t>1</w:t>
      </w:r>
      <w:r w:rsidR="00417338" w:rsidRPr="00417338">
        <w:rPr>
          <w:rFonts w:ascii="Verdana" w:hAnsi="Verdana"/>
          <w:sz w:val="18"/>
          <w:szCs w:val="18"/>
        </w:rPr>
        <w:t>6</w:t>
      </w:r>
      <w:r w:rsidRPr="00417338">
        <w:rPr>
          <w:rFonts w:ascii="Verdana" w:hAnsi="Verdana"/>
          <w:sz w:val="18"/>
          <w:szCs w:val="18"/>
        </w:rPr>
        <w:t>:</w:t>
      </w:r>
      <w:r w:rsidR="00417338" w:rsidRPr="00417338">
        <w:rPr>
          <w:rFonts w:ascii="Verdana" w:hAnsi="Verdana"/>
          <w:sz w:val="18"/>
          <w:szCs w:val="18"/>
        </w:rPr>
        <w:t>55</w:t>
      </w:r>
      <w:r w:rsidR="003B2BBA" w:rsidRPr="00417338">
        <w:rPr>
          <w:rFonts w:ascii="Verdana" w:hAnsi="Verdana"/>
          <w:sz w:val="18"/>
          <w:szCs w:val="18"/>
        </w:rPr>
        <w:t xml:space="preserve"> sati</w:t>
      </w:r>
      <w:r w:rsidR="003B2BBA" w:rsidRPr="003B2BBA">
        <w:rPr>
          <w:rFonts w:ascii="Verdana" w:hAnsi="Verdana"/>
          <w:sz w:val="18"/>
          <w:szCs w:val="18"/>
        </w:rPr>
        <w:t>.</w:t>
      </w:r>
      <w:r w:rsidR="003B2BBA" w:rsidRPr="003B2BBA">
        <w:rPr>
          <w:rFonts w:ascii="Verdana" w:hAnsi="Verdana"/>
          <w:b/>
          <w:sz w:val="18"/>
          <w:szCs w:val="18"/>
        </w:rPr>
        <w:t xml:space="preserve"> </w:t>
      </w:r>
    </w:p>
    <w:p w:rsidR="005D40F0" w:rsidRPr="003B2BBA" w:rsidRDefault="005D40F0" w:rsidP="003B2BBA">
      <w:pPr>
        <w:jc w:val="both"/>
        <w:rPr>
          <w:rFonts w:ascii="Verdana" w:hAnsi="Verdana"/>
          <w:b/>
          <w:sz w:val="18"/>
          <w:szCs w:val="18"/>
        </w:rPr>
      </w:pPr>
    </w:p>
    <w:p w:rsidR="00922F74" w:rsidRDefault="00C84F52" w:rsidP="004E6599">
      <w:pPr>
        <w:jc w:val="both"/>
        <w:rPr>
          <w:rFonts w:ascii="Verdana" w:hAnsi="Verdana"/>
          <w:sz w:val="18"/>
          <w:szCs w:val="18"/>
        </w:rPr>
      </w:pPr>
      <w:r w:rsidRPr="008C5DDC">
        <w:rPr>
          <w:rFonts w:ascii="Verdana" w:hAnsi="Verdana"/>
          <w:sz w:val="18"/>
          <w:szCs w:val="18"/>
        </w:rPr>
        <w:t>Sljedeća</w:t>
      </w:r>
      <w:r w:rsidR="00516019" w:rsidRPr="008C5DDC">
        <w:rPr>
          <w:rFonts w:ascii="Verdana" w:hAnsi="Verdana"/>
          <w:sz w:val="18"/>
          <w:szCs w:val="18"/>
        </w:rPr>
        <w:t xml:space="preserve"> </w:t>
      </w:r>
      <w:r w:rsidR="00B43AC9" w:rsidRPr="008C5DDC">
        <w:rPr>
          <w:rFonts w:ascii="Verdana" w:hAnsi="Verdana"/>
          <w:sz w:val="18"/>
          <w:szCs w:val="18"/>
        </w:rPr>
        <w:t>sjednica Up</w:t>
      </w:r>
      <w:r w:rsidR="00BB3BD4" w:rsidRPr="008C5DDC">
        <w:rPr>
          <w:rFonts w:ascii="Verdana" w:hAnsi="Verdana"/>
          <w:sz w:val="18"/>
          <w:szCs w:val="18"/>
        </w:rPr>
        <w:t>ravno</w:t>
      </w:r>
      <w:r w:rsidR="00F746B3" w:rsidRPr="008C5DDC">
        <w:rPr>
          <w:rFonts w:ascii="Verdana" w:hAnsi="Verdana"/>
          <w:sz w:val="18"/>
          <w:szCs w:val="18"/>
        </w:rPr>
        <w:t xml:space="preserve">g vijeća </w:t>
      </w:r>
      <w:r w:rsidR="0020502A">
        <w:rPr>
          <w:rFonts w:ascii="Verdana" w:hAnsi="Verdana"/>
          <w:sz w:val="18"/>
          <w:szCs w:val="18"/>
        </w:rPr>
        <w:t xml:space="preserve">održat će se </w:t>
      </w:r>
      <w:r w:rsidR="00417338" w:rsidRPr="00417338">
        <w:rPr>
          <w:rFonts w:ascii="Verdana" w:hAnsi="Verdana"/>
          <w:sz w:val="18"/>
          <w:szCs w:val="18"/>
        </w:rPr>
        <w:t>1</w:t>
      </w:r>
      <w:r w:rsidR="00D1274D" w:rsidRPr="00417338">
        <w:rPr>
          <w:rFonts w:ascii="Verdana" w:hAnsi="Verdana"/>
          <w:sz w:val="18"/>
          <w:szCs w:val="18"/>
        </w:rPr>
        <w:t xml:space="preserve">6. </w:t>
      </w:r>
      <w:r w:rsidR="00417338" w:rsidRPr="00417338">
        <w:rPr>
          <w:rFonts w:ascii="Verdana" w:hAnsi="Verdana"/>
          <w:sz w:val="18"/>
          <w:szCs w:val="18"/>
        </w:rPr>
        <w:t>travnja</w:t>
      </w:r>
      <w:r w:rsidR="00D63B38" w:rsidRPr="00417338">
        <w:rPr>
          <w:rFonts w:ascii="Verdana" w:hAnsi="Verdana"/>
          <w:sz w:val="18"/>
          <w:szCs w:val="18"/>
        </w:rPr>
        <w:t xml:space="preserve"> 2025.</w:t>
      </w:r>
      <w:r w:rsidR="00D1274D" w:rsidRPr="00417338">
        <w:rPr>
          <w:rFonts w:ascii="Verdana" w:hAnsi="Verdana"/>
          <w:sz w:val="18"/>
          <w:szCs w:val="18"/>
        </w:rPr>
        <w:t xml:space="preserve"> godine.</w:t>
      </w:r>
    </w:p>
    <w:p w:rsidR="00E21A56" w:rsidRDefault="00E21A56" w:rsidP="004E6599">
      <w:pPr>
        <w:jc w:val="both"/>
        <w:rPr>
          <w:rFonts w:ascii="Verdana" w:hAnsi="Verdana"/>
          <w:sz w:val="18"/>
          <w:szCs w:val="18"/>
        </w:rPr>
      </w:pPr>
    </w:p>
    <w:p w:rsidR="005D74F8" w:rsidRDefault="005D74F8" w:rsidP="004E6599">
      <w:pPr>
        <w:jc w:val="both"/>
        <w:rPr>
          <w:rFonts w:ascii="Verdana" w:hAnsi="Verdana"/>
          <w:sz w:val="18"/>
          <w:szCs w:val="18"/>
        </w:rPr>
      </w:pPr>
    </w:p>
    <w:p w:rsidR="008B2B15" w:rsidRDefault="008B2B15" w:rsidP="004E6599">
      <w:pPr>
        <w:jc w:val="both"/>
        <w:rPr>
          <w:rFonts w:ascii="Verdana" w:hAnsi="Verdana"/>
          <w:sz w:val="18"/>
          <w:szCs w:val="18"/>
        </w:rPr>
      </w:pPr>
    </w:p>
    <w:p w:rsidR="0086204C" w:rsidRDefault="0086204C" w:rsidP="004E6599">
      <w:pPr>
        <w:jc w:val="both"/>
        <w:rPr>
          <w:rFonts w:ascii="Verdana" w:hAnsi="Verdana"/>
          <w:b/>
          <w:sz w:val="18"/>
          <w:szCs w:val="18"/>
        </w:rPr>
      </w:pPr>
    </w:p>
    <w:p w:rsidR="00CA794D" w:rsidRDefault="00CE0FAA" w:rsidP="008526D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Zapisnik </w:t>
      </w:r>
      <w:r w:rsidR="00CF68BA">
        <w:rPr>
          <w:rFonts w:ascii="Verdana" w:hAnsi="Verdana"/>
          <w:sz w:val="18"/>
          <w:szCs w:val="18"/>
        </w:rPr>
        <w:t>vodila</w:t>
      </w:r>
      <w:r w:rsidR="002F214E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 xml:space="preserve">                                  </w:t>
      </w:r>
      <w:r w:rsidR="00BD07AA">
        <w:rPr>
          <w:rFonts w:ascii="Verdana" w:hAnsi="Verdana"/>
          <w:sz w:val="18"/>
          <w:szCs w:val="18"/>
        </w:rPr>
        <w:t xml:space="preserve">                            </w:t>
      </w:r>
      <w:r w:rsidR="007F056A">
        <w:rPr>
          <w:rFonts w:ascii="Verdana" w:hAnsi="Verdana"/>
          <w:sz w:val="18"/>
          <w:szCs w:val="18"/>
        </w:rPr>
        <w:t xml:space="preserve">    </w:t>
      </w:r>
      <w:r>
        <w:rPr>
          <w:rFonts w:ascii="Verdana" w:hAnsi="Verdana"/>
          <w:sz w:val="18"/>
          <w:szCs w:val="18"/>
        </w:rPr>
        <w:t xml:space="preserve">       </w:t>
      </w:r>
      <w:r w:rsidR="009607A0">
        <w:rPr>
          <w:rFonts w:ascii="Verdana" w:hAnsi="Verdana"/>
          <w:sz w:val="18"/>
          <w:szCs w:val="18"/>
        </w:rPr>
        <w:t>Predsjednica Upravnog vijeća</w:t>
      </w:r>
    </w:p>
    <w:p w:rsidR="00926C49" w:rsidRPr="00F460F3" w:rsidRDefault="009265DF" w:rsidP="008526D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Snježana Dujić</w:t>
      </w:r>
      <w:r w:rsidR="00F05C97">
        <w:rPr>
          <w:rFonts w:ascii="Verdana" w:hAnsi="Verdana"/>
          <w:sz w:val="18"/>
          <w:szCs w:val="18"/>
        </w:rPr>
        <w:t xml:space="preserve">                </w:t>
      </w:r>
      <w:r w:rsidR="002F214E">
        <w:rPr>
          <w:rFonts w:ascii="Verdana" w:hAnsi="Verdana"/>
          <w:sz w:val="18"/>
          <w:szCs w:val="18"/>
        </w:rPr>
        <w:t xml:space="preserve">       </w:t>
      </w:r>
      <w:r w:rsidR="009607A0">
        <w:rPr>
          <w:rFonts w:ascii="Verdana" w:hAnsi="Verdana"/>
          <w:sz w:val="18"/>
          <w:szCs w:val="18"/>
        </w:rPr>
        <w:t xml:space="preserve"> </w:t>
      </w:r>
      <w:r w:rsidR="009607A0" w:rsidRPr="009607A0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 xml:space="preserve">            </w:t>
      </w:r>
      <w:r w:rsidR="00A87E99">
        <w:rPr>
          <w:rFonts w:ascii="Verdana" w:hAnsi="Verdana"/>
          <w:sz w:val="18"/>
          <w:szCs w:val="18"/>
        </w:rPr>
        <w:t xml:space="preserve">                             </w:t>
      </w:r>
      <w:r w:rsidR="00817B74">
        <w:rPr>
          <w:rFonts w:ascii="Verdana" w:hAnsi="Verdana"/>
          <w:sz w:val="18"/>
          <w:szCs w:val="18"/>
        </w:rPr>
        <w:t xml:space="preserve">          </w:t>
      </w:r>
      <w:r w:rsidR="00A87E99">
        <w:rPr>
          <w:rFonts w:ascii="Verdana" w:hAnsi="Verdana"/>
          <w:sz w:val="18"/>
          <w:szCs w:val="18"/>
        </w:rPr>
        <w:t xml:space="preserve"> </w:t>
      </w:r>
      <w:r w:rsidR="006D7F47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>Ivanka Roksandić, prof.</w:t>
      </w:r>
      <w:r w:rsidR="008526DA" w:rsidRPr="00F460F3">
        <w:rPr>
          <w:rFonts w:ascii="Verdana" w:hAnsi="Verdana"/>
          <w:sz w:val="18"/>
          <w:szCs w:val="18"/>
        </w:rPr>
        <w:t xml:space="preserve"> </w:t>
      </w:r>
    </w:p>
    <w:sectPr w:rsidR="00926C49" w:rsidRPr="00F460F3" w:rsidSect="00321ED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05ED" w:rsidRDefault="00D605ED" w:rsidP="00933C6D">
      <w:r>
        <w:separator/>
      </w:r>
    </w:p>
  </w:endnote>
  <w:endnote w:type="continuationSeparator" w:id="0">
    <w:p w:rsidR="00D605ED" w:rsidRDefault="00D605ED" w:rsidP="0093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Garamond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962768"/>
      <w:docPartObj>
        <w:docPartGallery w:val="Page Numbers (Bottom of Page)"/>
        <w:docPartUnique/>
      </w:docPartObj>
    </w:sdtPr>
    <w:sdtEndPr/>
    <w:sdtContent>
      <w:p w:rsidR="00CC757B" w:rsidRDefault="001D2F37">
        <w:pPr>
          <w:pStyle w:val="Podnoje"/>
        </w:pPr>
        <w:r>
          <w:fldChar w:fldCharType="begin"/>
        </w:r>
        <w:r w:rsidR="00CC757B">
          <w:instrText>PAGE   \* MERGEFORMAT</w:instrText>
        </w:r>
        <w:r>
          <w:fldChar w:fldCharType="separate"/>
        </w:r>
        <w:r w:rsidR="008B2B15">
          <w:rPr>
            <w:noProof/>
          </w:rPr>
          <w:t>3</w:t>
        </w:r>
        <w:r>
          <w:fldChar w:fldCharType="end"/>
        </w:r>
      </w:p>
    </w:sdtContent>
  </w:sdt>
  <w:p w:rsidR="00933C6D" w:rsidRDefault="00933C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05ED" w:rsidRDefault="00D605ED" w:rsidP="00933C6D">
      <w:r>
        <w:separator/>
      </w:r>
    </w:p>
  </w:footnote>
  <w:footnote w:type="continuationSeparator" w:id="0">
    <w:p w:rsidR="00D605ED" w:rsidRDefault="00D605ED" w:rsidP="0093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 w15:restartNumberingAfterBreak="0">
    <w:nsid w:val="00B84032"/>
    <w:multiLevelType w:val="hybridMultilevel"/>
    <w:tmpl w:val="3A86A0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2289B"/>
    <w:multiLevelType w:val="hybridMultilevel"/>
    <w:tmpl w:val="C1CE8436"/>
    <w:lvl w:ilvl="0" w:tplc="885E194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41625B"/>
    <w:multiLevelType w:val="hybridMultilevel"/>
    <w:tmpl w:val="FCDADB86"/>
    <w:styleLink w:val="ImportedStyle10"/>
    <w:lvl w:ilvl="0" w:tplc="4A90E6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87C3D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C4E19CE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D5253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D064D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F381D42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1F239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A1A646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056265C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A3E108C"/>
    <w:multiLevelType w:val="hybridMultilevel"/>
    <w:tmpl w:val="02E8CF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E1A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30624D"/>
    <w:multiLevelType w:val="hybridMultilevel"/>
    <w:tmpl w:val="2FFE7626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3D0326"/>
    <w:multiLevelType w:val="hybridMultilevel"/>
    <w:tmpl w:val="06763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A3F82"/>
    <w:multiLevelType w:val="hybridMultilevel"/>
    <w:tmpl w:val="7B141464"/>
    <w:lvl w:ilvl="0" w:tplc="95B006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969F0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9854E3"/>
    <w:multiLevelType w:val="hybridMultilevel"/>
    <w:tmpl w:val="3070B43C"/>
    <w:lvl w:ilvl="0" w:tplc="6B1209FA">
      <w:start w:val="6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382F53"/>
    <w:multiLevelType w:val="hybridMultilevel"/>
    <w:tmpl w:val="B2001F36"/>
    <w:lvl w:ilvl="0" w:tplc="A8509A6E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B385CAD"/>
    <w:multiLevelType w:val="hybridMultilevel"/>
    <w:tmpl w:val="F8C2E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C4B82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7B17C54"/>
    <w:multiLevelType w:val="hybridMultilevel"/>
    <w:tmpl w:val="60F2A6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8490E"/>
    <w:multiLevelType w:val="hybridMultilevel"/>
    <w:tmpl w:val="06AC6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6260F"/>
    <w:multiLevelType w:val="hybridMultilevel"/>
    <w:tmpl w:val="B2863628"/>
    <w:lvl w:ilvl="0" w:tplc="C1BCDA9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 w15:restartNumberingAfterBreak="0">
    <w:nsid w:val="2D512F50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DEC6D61"/>
    <w:multiLevelType w:val="hybridMultilevel"/>
    <w:tmpl w:val="ECC876E6"/>
    <w:lvl w:ilvl="0" w:tplc="F42CF700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BC2F2D"/>
    <w:multiLevelType w:val="hybridMultilevel"/>
    <w:tmpl w:val="F8C2E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C723C"/>
    <w:multiLevelType w:val="hybridMultilevel"/>
    <w:tmpl w:val="3A145D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43A5A30"/>
    <w:multiLevelType w:val="hybridMultilevel"/>
    <w:tmpl w:val="3A7CFA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5E6D"/>
    <w:multiLevelType w:val="hybridMultilevel"/>
    <w:tmpl w:val="DC4293C6"/>
    <w:lvl w:ilvl="0" w:tplc="023E4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9593BCD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9071B1"/>
    <w:multiLevelType w:val="hybridMultilevel"/>
    <w:tmpl w:val="3A145D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E9A68A6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FB010CF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7FE0D41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987D65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EBF4945"/>
    <w:multiLevelType w:val="hybridMultilevel"/>
    <w:tmpl w:val="363E4A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1474C"/>
    <w:multiLevelType w:val="hybridMultilevel"/>
    <w:tmpl w:val="6E820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D10C1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B1B705D"/>
    <w:multiLevelType w:val="hybridMultilevel"/>
    <w:tmpl w:val="2FFE7626"/>
    <w:lvl w:ilvl="0" w:tplc="2AE84F90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E5C2FEC"/>
    <w:multiLevelType w:val="multilevel"/>
    <w:tmpl w:val="5D96C9CE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3226400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6213EBA"/>
    <w:multiLevelType w:val="hybridMultilevel"/>
    <w:tmpl w:val="3A145D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6BF720A"/>
    <w:multiLevelType w:val="hybridMultilevel"/>
    <w:tmpl w:val="31B671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F651E"/>
    <w:multiLevelType w:val="multilevel"/>
    <w:tmpl w:val="F38A9F5E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6F2A7D75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9F538B"/>
    <w:multiLevelType w:val="hybridMultilevel"/>
    <w:tmpl w:val="67D4891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934E1B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3026CB4"/>
    <w:multiLevelType w:val="hybridMultilevel"/>
    <w:tmpl w:val="F6F81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71B3B"/>
    <w:multiLevelType w:val="hybridMultilevel"/>
    <w:tmpl w:val="F8C2E2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20C09"/>
    <w:multiLevelType w:val="hybridMultilevel"/>
    <w:tmpl w:val="416E84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67F5F"/>
    <w:multiLevelType w:val="hybridMultilevel"/>
    <w:tmpl w:val="02E8C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13F8A"/>
    <w:multiLevelType w:val="hybridMultilevel"/>
    <w:tmpl w:val="F8C2E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72ED7"/>
    <w:multiLevelType w:val="hybridMultilevel"/>
    <w:tmpl w:val="DF401B54"/>
    <w:lvl w:ilvl="0" w:tplc="4DC27E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177545">
    <w:abstractNumId w:val="3"/>
  </w:num>
  <w:num w:numId="2" w16cid:durableId="20125581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111228">
    <w:abstractNumId w:val="37"/>
  </w:num>
  <w:num w:numId="4" w16cid:durableId="1578249770">
    <w:abstractNumId w:val="21"/>
  </w:num>
  <w:num w:numId="5" w16cid:durableId="718286295">
    <w:abstractNumId w:val="22"/>
  </w:num>
  <w:num w:numId="6" w16cid:durableId="838040073">
    <w:abstractNumId w:val="44"/>
  </w:num>
  <w:num w:numId="7" w16cid:durableId="1766682229">
    <w:abstractNumId w:val="30"/>
  </w:num>
  <w:num w:numId="8" w16cid:durableId="1406605581">
    <w:abstractNumId w:val="8"/>
  </w:num>
  <w:num w:numId="9" w16cid:durableId="318972064">
    <w:abstractNumId w:val="29"/>
  </w:num>
  <w:num w:numId="10" w16cid:durableId="1515730906">
    <w:abstractNumId w:val="23"/>
  </w:num>
  <w:num w:numId="11" w16cid:durableId="2038699178">
    <w:abstractNumId w:val="9"/>
  </w:num>
  <w:num w:numId="12" w16cid:durableId="1298342557">
    <w:abstractNumId w:val="42"/>
  </w:num>
  <w:num w:numId="13" w16cid:durableId="728960316">
    <w:abstractNumId w:val="27"/>
  </w:num>
  <w:num w:numId="14" w16cid:durableId="567958882">
    <w:abstractNumId w:val="12"/>
  </w:num>
  <w:num w:numId="15" w16cid:durableId="1667707250">
    <w:abstractNumId w:val="36"/>
  </w:num>
  <w:num w:numId="16" w16cid:durableId="829760345">
    <w:abstractNumId w:val="34"/>
  </w:num>
  <w:num w:numId="17" w16cid:durableId="1118986712">
    <w:abstractNumId w:val="38"/>
  </w:num>
  <w:num w:numId="18" w16cid:durableId="1597059533">
    <w:abstractNumId w:val="45"/>
  </w:num>
  <w:num w:numId="19" w16cid:durableId="258221785">
    <w:abstractNumId w:val="19"/>
  </w:num>
  <w:num w:numId="20" w16cid:durableId="433552631">
    <w:abstractNumId w:val="26"/>
  </w:num>
  <w:num w:numId="21" w16cid:durableId="1875969053">
    <w:abstractNumId w:val="25"/>
  </w:num>
  <w:num w:numId="22" w16cid:durableId="868026007">
    <w:abstractNumId w:val="40"/>
  </w:num>
  <w:num w:numId="23" w16cid:durableId="5593112">
    <w:abstractNumId w:val="32"/>
  </w:num>
  <w:num w:numId="24" w16cid:durableId="1420367339">
    <w:abstractNumId w:val="1"/>
  </w:num>
  <w:num w:numId="25" w16cid:durableId="1830438393">
    <w:abstractNumId w:val="10"/>
  </w:num>
  <w:num w:numId="26" w16cid:durableId="1600214273">
    <w:abstractNumId w:val="41"/>
  </w:num>
  <w:num w:numId="27" w16cid:durableId="1304115177">
    <w:abstractNumId w:val="33"/>
  </w:num>
  <w:num w:numId="28" w16cid:durableId="278418707">
    <w:abstractNumId w:val="39"/>
  </w:num>
  <w:num w:numId="29" w16cid:durableId="1905067595">
    <w:abstractNumId w:val="7"/>
  </w:num>
  <w:num w:numId="30" w16cid:durableId="13849629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2602426">
    <w:abstractNumId w:val="17"/>
  </w:num>
  <w:num w:numId="32" w16cid:durableId="1930582260">
    <w:abstractNumId w:val="13"/>
  </w:num>
  <w:num w:numId="33" w16cid:durableId="18547945">
    <w:abstractNumId w:val="31"/>
  </w:num>
  <w:num w:numId="34" w16cid:durableId="641693941">
    <w:abstractNumId w:val="5"/>
  </w:num>
  <w:num w:numId="35" w16cid:durableId="1787845989">
    <w:abstractNumId w:val="14"/>
  </w:num>
  <w:num w:numId="36" w16cid:durableId="1840121471">
    <w:abstractNumId w:val="16"/>
  </w:num>
  <w:num w:numId="37" w16cid:durableId="92481303">
    <w:abstractNumId w:val="2"/>
  </w:num>
  <w:num w:numId="38" w16cid:durableId="1143618021">
    <w:abstractNumId w:val="20"/>
  </w:num>
  <w:num w:numId="39" w16cid:durableId="525951221">
    <w:abstractNumId w:val="35"/>
  </w:num>
  <w:num w:numId="40" w16cid:durableId="1611010241">
    <w:abstractNumId w:val="24"/>
  </w:num>
  <w:num w:numId="41" w16cid:durableId="1827630200">
    <w:abstractNumId w:val="18"/>
  </w:num>
  <w:num w:numId="42" w16cid:durableId="1692292149">
    <w:abstractNumId w:val="6"/>
  </w:num>
  <w:num w:numId="43" w16cid:durableId="1341740657">
    <w:abstractNumId w:val="46"/>
  </w:num>
  <w:num w:numId="44" w16cid:durableId="912664106">
    <w:abstractNumId w:val="11"/>
  </w:num>
  <w:num w:numId="45" w16cid:durableId="421218643">
    <w:abstractNumId w:val="15"/>
  </w:num>
  <w:num w:numId="46" w16cid:durableId="180041752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53"/>
    <w:rsid w:val="00000C08"/>
    <w:rsid w:val="0000131C"/>
    <w:rsid w:val="00001736"/>
    <w:rsid w:val="000019FB"/>
    <w:rsid w:val="00001AA8"/>
    <w:rsid w:val="00001AB8"/>
    <w:rsid w:val="00001BEE"/>
    <w:rsid w:val="00002252"/>
    <w:rsid w:val="0000246E"/>
    <w:rsid w:val="000024E2"/>
    <w:rsid w:val="0000276E"/>
    <w:rsid w:val="00002EC8"/>
    <w:rsid w:val="00003903"/>
    <w:rsid w:val="00005C02"/>
    <w:rsid w:val="000100F0"/>
    <w:rsid w:val="00010942"/>
    <w:rsid w:val="00010E90"/>
    <w:rsid w:val="0001319A"/>
    <w:rsid w:val="00014467"/>
    <w:rsid w:val="00016866"/>
    <w:rsid w:val="00017B92"/>
    <w:rsid w:val="0002017C"/>
    <w:rsid w:val="0002091F"/>
    <w:rsid w:val="00020A30"/>
    <w:rsid w:val="00020E23"/>
    <w:rsid w:val="00021F28"/>
    <w:rsid w:val="00023A59"/>
    <w:rsid w:val="00024B91"/>
    <w:rsid w:val="00025632"/>
    <w:rsid w:val="00025F98"/>
    <w:rsid w:val="00027D03"/>
    <w:rsid w:val="00030FD1"/>
    <w:rsid w:val="000312FE"/>
    <w:rsid w:val="00031BE0"/>
    <w:rsid w:val="000320D3"/>
    <w:rsid w:val="000324D7"/>
    <w:rsid w:val="0003677E"/>
    <w:rsid w:val="00036E06"/>
    <w:rsid w:val="00036E75"/>
    <w:rsid w:val="0004172A"/>
    <w:rsid w:val="00041FC9"/>
    <w:rsid w:val="0004232A"/>
    <w:rsid w:val="00043396"/>
    <w:rsid w:val="0004396A"/>
    <w:rsid w:val="000442D1"/>
    <w:rsid w:val="000443A8"/>
    <w:rsid w:val="0004473A"/>
    <w:rsid w:val="00044C59"/>
    <w:rsid w:val="00046029"/>
    <w:rsid w:val="00046531"/>
    <w:rsid w:val="000479F0"/>
    <w:rsid w:val="00047DFA"/>
    <w:rsid w:val="0005130B"/>
    <w:rsid w:val="00051EF1"/>
    <w:rsid w:val="000532CD"/>
    <w:rsid w:val="000534D5"/>
    <w:rsid w:val="000540BB"/>
    <w:rsid w:val="00054769"/>
    <w:rsid w:val="00055BA2"/>
    <w:rsid w:val="000566C8"/>
    <w:rsid w:val="00056D07"/>
    <w:rsid w:val="00057338"/>
    <w:rsid w:val="00057DB1"/>
    <w:rsid w:val="00057FEC"/>
    <w:rsid w:val="000605CB"/>
    <w:rsid w:val="00060F2C"/>
    <w:rsid w:val="00062285"/>
    <w:rsid w:val="00062D95"/>
    <w:rsid w:val="0006345E"/>
    <w:rsid w:val="00064406"/>
    <w:rsid w:val="000644F9"/>
    <w:rsid w:val="00065608"/>
    <w:rsid w:val="00065905"/>
    <w:rsid w:val="00066191"/>
    <w:rsid w:val="0006694E"/>
    <w:rsid w:val="00066955"/>
    <w:rsid w:val="00066E10"/>
    <w:rsid w:val="000671EB"/>
    <w:rsid w:val="00067A02"/>
    <w:rsid w:val="00067A4E"/>
    <w:rsid w:val="00067F62"/>
    <w:rsid w:val="00067F91"/>
    <w:rsid w:val="0007005B"/>
    <w:rsid w:val="000700B4"/>
    <w:rsid w:val="000737FA"/>
    <w:rsid w:val="00073A3A"/>
    <w:rsid w:val="00074CAE"/>
    <w:rsid w:val="000759F6"/>
    <w:rsid w:val="00076D0A"/>
    <w:rsid w:val="00077831"/>
    <w:rsid w:val="00077E90"/>
    <w:rsid w:val="00083F26"/>
    <w:rsid w:val="00084105"/>
    <w:rsid w:val="00084368"/>
    <w:rsid w:val="000900B2"/>
    <w:rsid w:val="00092C70"/>
    <w:rsid w:val="00092E85"/>
    <w:rsid w:val="000955EB"/>
    <w:rsid w:val="00095933"/>
    <w:rsid w:val="0009620D"/>
    <w:rsid w:val="0009669E"/>
    <w:rsid w:val="000966BC"/>
    <w:rsid w:val="00097325"/>
    <w:rsid w:val="00097F90"/>
    <w:rsid w:val="000A229F"/>
    <w:rsid w:val="000A2AB4"/>
    <w:rsid w:val="000A3113"/>
    <w:rsid w:val="000A3E76"/>
    <w:rsid w:val="000A4067"/>
    <w:rsid w:val="000A459E"/>
    <w:rsid w:val="000A46A3"/>
    <w:rsid w:val="000A4C0B"/>
    <w:rsid w:val="000A4E26"/>
    <w:rsid w:val="000A5C7D"/>
    <w:rsid w:val="000B0B6C"/>
    <w:rsid w:val="000B14DC"/>
    <w:rsid w:val="000B23F4"/>
    <w:rsid w:val="000B2794"/>
    <w:rsid w:val="000B3228"/>
    <w:rsid w:val="000B35CB"/>
    <w:rsid w:val="000B38BE"/>
    <w:rsid w:val="000B4EEC"/>
    <w:rsid w:val="000B5135"/>
    <w:rsid w:val="000B5B66"/>
    <w:rsid w:val="000B6515"/>
    <w:rsid w:val="000B6EC8"/>
    <w:rsid w:val="000B7197"/>
    <w:rsid w:val="000B74E2"/>
    <w:rsid w:val="000C2A95"/>
    <w:rsid w:val="000C4263"/>
    <w:rsid w:val="000C4481"/>
    <w:rsid w:val="000C4F29"/>
    <w:rsid w:val="000C5338"/>
    <w:rsid w:val="000C6794"/>
    <w:rsid w:val="000C6D11"/>
    <w:rsid w:val="000C7781"/>
    <w:rsid w:val="000C7CE5"/>
    <w:rsid w:val="000D01A2"/>
    <w:rsid w:val="000D0699"/>
    <w:rsid w:val="000D1740"/>
    <w:rsid w:val="000D2307"/>
    <w:rsid w:val="000D26F2"/>
    <w:rsid w:val="000D2CB8"/>
    <w:rsid w:val="000D3603"/>
    <w:rsid w:val="000D3E23"/>
    <w:rsid w:val="000D41E6"/>
    <w:rsid w:val="000D445B"/>
    <w:rsid w:val="000D77A7"/>
    <w:rsid w:val="000D7CD4"/>
    <w:rsid w:val="000E02AC"/>
    <w:rsid w:val="000E127E"/>
    <w:rsid w:val="000E3066"/>
    <w:rsid w:val="000E3171"/>
    <w:rsid w:val="000E31DE"/>
    <w:rsid w:val="000E3547"/>
    <w:rsid w:val="000E62C9"/>
    <w:rsid w:val="000E63B2"/>
    <w:rsid w:val="000E69D5"/>
    <w:rsid w:val="000F03AC"/>
    <w:rsid w:val="000F09BD"/>
    <w:rsid w:val="000F0C9E"/>
    <w:rsid w:val="000F0F5D"/>
    <w:rsid w:val="000F2DB6"/>
    <w:rsid w:val="000F49E5"/>
    <w:rsid w:val="000F4B2A"/>
    <w:rsid w:val="000F5610"/>
    <w:rsid w:val="000F6B50"/>
    <w:rsid w:val="000F6C72"/>
    <w:rsid w:val="001011AD"/>
    <w:rsid w:val="00101D88"/>
    <w:rsid w:val="00102EB1"/>
    <w:rsid w:val="00102FEC"/>
    <w:rsid w:val="00103A25"/>
    <w:rsid w:val="00104657"/>
    <w:rsid w:val="001049B6"/>
    <w:rsid w:val="001065AD"/>
    <w:rsid w:val="00107C5E"/>
    <w:rsid w:val="00111948"/>
    <w:rsid w:val="00111AB4"/>
    <w:rsid w:val="00111DFC"/>
    <w:rsid w:val="00111FC1"/>
    <w:rsid w:val="00112FAB"/>
    <w:rsid w:val="001132DD"/>
    <w:rsid w:val="00114FDA"/>
    <w:rsid w:val="00116D23"/>
    <w:rsid w:val="00117BAE"/>
    <w:rsid w:val="00120010"/>
    <w:rsid w:val="001202FC"/>
    <w:rsid w:val="001212F4"/>
    <w:rsid w:val="0012228E"/>
    <w:rsid w:val="001224F1"/>
    <w:rsid w:val="001227A9"/>
    <w:rsid w:val="0012340F"/>
    <w:rsid w:val="001237FC"/>
    <w:rsid w:val="00125A03"/>
    <w:rsid w:val="001270CB"/>
    <w:rsid w:val="001272FE"/>
    <w:rsid w:val="00127601"/>
    <w:rsid w:val="0012784E"/>
    <w:rsid w:val="001302F2"/>
    <w:rsid w:val="00130302"/>
    <w:rsid w:val="001309C7"/>
    <w:rsid w:val="00130EE0"/>
    <w:rsid w:val="00131392"/>
    <w:rsid w:val="00131E53"/>
    <w:rsid w:val="001322D7"/>
    <w:rsid w:val="00132692"/>
    <w:rsid w:val="0013304F"/>
    <w:rsid w:val="0013319B"/>
    <w:rsid w:val="00133894"/>
    <w:rsid w:val="00133D59"/>
    <w:rsid w:val="00134C89"/>
    <w:rsid w:val="001356B0"/>
    <w:rsid w:val="00137515"/>
    <w:rsid w:val="00140413"/>
    <w:rsid w:val="00140930"/>
    <w:rsid w:val="00140CE7"/>
    <w:rsid w:val="00140ED8"/>
    <w:rsid w:val="00141145"/>
    <w:rsid w:val="00142BB5"/>
    <w:rsid w:val="00143DDE"/>
    <w:rsid w:val="0014573F"/>
    <w:rsid w:val="00146466"/>
    <w:rsid w:val="00147430"/>
    <w:rsid w:val="00147B10"/>
    <w:rsid w:val="00150A00"/>
    <w:rsid w:val="00151223"/>
    <w:rsid w:val="00151D8C"/>
    <w:rsid w:val="00152DAA"/>
    <w:rsid w:val="00155902"/>
    <w:rsid w:val="00155EC5"/>
    <w:rsid w:val="00160795"/>
    <w:rsid w:val="00161671"/>
    <w:rsid w:val="00162087"/>
    <w:rsid w:val="001622E3"/>
    <w:rsid w:val="001641C7"/>
    <w:rsid w:val="00164320"/>
    <w:rsid w:val="00164400"/>
    <w:rsid w:val="00164AC0"/>
    <w:rsid w:val="00164B36"/>
    <w:rsid w:val="00166AFC"/>
    <w:rsid w:val="00166D29"/>
    <w:rsid w:val="00167B57"/>
    <w:rsid w:val="00167C79"/>
    <w:rsid w:val="00170A8E"/>
    <w:rsid w:val="0017199E"/>
    <w:rsid w:val="001720B1"/>
    <w:rsid w:val="00173D5F"/>
    <w:rsid w:val="0017579F"/>
    <w:rsid w:val="00176115"/>
    <w:rsid w:val="0017688F"/>
    <w:rsid w:val="0017750D"/>
    <w:rsid w:val="00177F1B"/>
    <w:rsid w:val="00177F45"/>
    <w:rsid w:val="001801D4"/>
    <w:rsid w:val="0018126E"/>
    <w:rsid w:val="001819E6"/>
    <w:rsid w:val="00181D9D"/>
    <w:rsid w:val="0018225B"/>
    <w:rsid w:val="00183B87"/>
    <w:rsid w:val="00186015"/>
    <w:rsid w:val="001866FF"/>
    <w:rsid w:val="00186A67"/>
    <w:rsid w:val="00186E53"/>
    <w:rsid w:val="001872F1"/>
    <w:rsid w:val="001908C0"/>
    <w:rsid w:val="0019186F"/>
    <w:rsid w:val="0019305D"/>
    <w:rsid w:val="00193529"/>
    <w:rsid w:val="001947CC"/>
    <w:rsid w:val="00197108"/>
    <w:rsid w:val="00197F21"/>
    <w:rsid w:val="001A0D26"/>
    <w:rsid w:val="001A0E5E"/>
    <w:rsid w:val="001A2693"/>
    <w:rsid w:val="001A3937"/>
    <w:rsid w:val="001A499F"/>
    <w:rsid w:val="001A5179"/>
    <w:rsid w:val="001A6EFD"/>
    <w:rsid w:val="001B0A7E"/>
    <w:rsid w:val="001B21B3"/>
    <w:rsid w:val="001B23DC"/>
    <w:rsid w:val="001B2C29"/>
    <w:rsid w:val="001B2DB9"/>
    <w:rsid w:val="001B43D9"/>
    <w:rsid w:val="001B4A59"/>
    <w:rsid w:val="001B6D6B"/>
    <w:rsid w:val="001B6F3C"/>
    <w:rsid w:val="001B7A17"/>
    <w:rsid w:val="001C0A73"/>
    <w:rsid w:val="001C1E31"/>
    <w:rsid w:val="001C22AA"/>
    <w:rsid w:val="001C2795"/>
    <w:rsid w:val="001C29EC"/>
    <w:rsid w:val="001C36ED"/>
    <w:rsid w:val="001C3E63"/>
    <w:rsid w:val="001C3F07"/>
    <w:rsid w:val="001C4853"/>
    <w:rsid w:val="001C5B18"/>
    <w:rsid w:val="001C7430"/>
    <w:rsid w:val="001D1B6B"/>
    <w:rsid w:val="001D261B"/>
    <w:rsid w:val="001D2728"/>
    <w:rsid w:val="001D2F37"/>
    <w:rsid w:val="001D30EA"/>
    <w:rsid w:val="001D46D8"/>
    <w:rsid w:val="001D71A1"/>
    <w:rsid w:val="001D7247"/>
    <w:rsid w:val="001D74AD"/>
    <w:rsid w:val="001D7B9B"/>
    <w:rsid w:val="001E121C"/>
    <w:rsid w:val="001E13CB"/>
    <w:rsid w:val="001E157E"/>
    <w:rsid w:val="001E191F"/>
    <w:rsid w:val="001E2FBD"/>
    <w:rsid w:val="001E3C60"/>
    <w:rsid w:val="001E487D"/>
    <w:rsid w:val="001E504A"/>
    <w:rsid w:val="001E596C"/>
    <w:rsid w:val="001E69A5"/>
    <w:rsid w:val="001E71A2"/>
    <w:rsid w:val="001E788E"/>
    <w:rsid w:val="001E7C36"/>
    <w:rsid w:val="001F0F73"/>
    <w:rsid w:val="001F2A0D"/>
    <w:rsid w:val="001F3292"/>
    <w:rsid w:val="001F54F1"/>
    <w:rsid w:val="001F673D"/>
    <w:rsid w:val="001F7247"/>
    <w:rsid w:val="00200146"/>
    <w:rsid w:val="002001C3"/>
    <w:rsid w:val="002002AC"/>
    <w:rsid w:val="00200722"/>
    <w:rsid w:val="002021F0"/>
    <w:rsid w:val="00202671"/>
    <w:rsid w:val="00202B64"/>
    <w:rsid w:val="00203A1C"/>
    <w:rsid w:val="00203C7F"/>
    <w:rsid w:val="0020502A"/>
    <w:rsid w:val="002052AA"/>
    <w:rsid w:val="00205C2C"/>
    <w:rsid w:val="0020637B"/>
    <w:rsid w:val="00206B7E"/>
    <w:rsid w:val="00206D3E"/>
    <w:rsid w:val="0020749B"/>
    <w:rsid w:val="002102FA"/>
    <w:rsid w:val="00211B49"/>
    <w:rsid w:val="00212A5E"/>
    <w:rsid w:val="00212B21"/>
    <w:rsid w:val="0021682B"/>
    <w:rsid w:val="00216EB2"/>
    <w:rsid w:val="0022067E"/>
    <w:rsid w:val="00220E5A"/>
    <w:rsid w:val="00220F92"/>
    <w:rsid w:val="0022121D"/>
    <w:rsid w:val="00221239"/>
    <w:rsid w:val="0022160C"/>
    <w:rsid w:val="00221FC3"/>
    <w:rsid w:val="002223E1"/>
    <w:rsid w:val="0022497A"/>
    <w:rsid w:val="0022507B"/>
    <w:rsid w:val="00226E0B"/>
    <w:rsid w:val="00226EF4"/>
    <w:rsid w:val="00230BAD"/>
    <w:rsid w:val="00235CB8"/>
    <w:rsid w:val="002363A6"/>
    <w:rsid w:val="00236ECF"/>
    <w:rsid w:val="002418EA"/>
    <w:rsid w:val="0024336C"/>
    <w:rsid w:val="0024463B"/>
    <w:rsid w:val="002448D7"/>
    <w:rsid w:val="00244F86"/>
    <w:rsid w:val="0024554A"/>
    <w:rsid w:val="002456BC"/>
    <w:rsid w:val="00246553"/>
    <w:rsid w:val="00247145"/>
    <w:rsid w:val="00252C7A"/>
    <w:rsid w:val="00253457"/>
    <w:rsid w:val="00253BC7"/>
    <w:rsid w:val="00256DAD"/>
    <w:rsid w:val="00260277"/>
    <w:rsid w:val="00261BE4"/>
    <w:rsid w:val="0026243E"/>
    <w:rsid w:val="00262734"/>
    <w:rsid w:val="00262DCE"/>
    <w:rsid w:val="00262F7D"/>
    <w:rsid w:val="00263E75"/>
    <w:rsid w:val="002648DD"/>
    <w:rsid w:val="002658F4"/>
    <w:rsid w:val="00270012"/>
    <w:rsid w:val="00270440"/>
    <w:rsid w:val="002719C6"/>
    <w:rsid w:val="00273A57"/>
    <w:rsid w:val="0027452E"/>
    <w:rsid w:val="00274F61"/>
    <w:rsid w:val="00275C73"/>
    <w:rsid w:val="00276266"/>
    <w:rsid w:val="00276888"/>
    <w:rsid w:val="00276953"/>
    <w:rsid w:val="002774EF"/>
    <w:rsid w:val="00277B12"/>
    <w:rsid w:val="0028126A"/>
    <w:rsid w:val="0028251D"/>
    <w:rsid w:val="00282C41"/>
    <w:rsid w:val="002836E1"/>
    <w:rsid w:val="002838BD"/>
    <w:rsid w:val="00283B0A"/>
    <w:rsid w:val="00284BFE"/>
    <w:rsid w:val="00284ED1"/>
    <w:rsid w:val="00284EF6"/>
    <w:rsid w:val="00285C80"/>
    <w:rsid w:val="00285D15"/>
    <w:rsid w:val="00286DB1"/>
    <w:rsid w:val="0028725D"/>
    <w:rsid w:val="0028765B"/>
    <w:rsid w:val="00287E92"/>
    <w:rsid w:val="00290940"/>
    <w:rsid w:val="00291253"/>
    <w:rsid w:val="00292515"/>
    <w:rsid w:val="002935F4"/>
    <w:rsid w:val="00293F86"/>
    <w:rsid w:val="00296A45"/>
    <w:rsid w:val="00297269"/>
    <w:rsid w:val="002A0061"/>
    <w:rsid w:val="002A15C3"/>
    <w:rsid w:val="002A292C"/>
    <w:rsid w:val="002A67FD"/>
    <w:rsid w:val="002A6933"/>
    <w:rsid w:val="002A695D"/>
    <w:rsid w:val="002A6E6D"/>
    <w:rsid w:val="002A7940"/>
    <w:rsid w:val="002B00BD"/>
    <w:rsid w:val="002B0224"/>
    <w:rsid w:val="002B0A6A"/>
    <w:rsid w:val="002B0BAA"/>
    <w:rsid w:val="002B23D2"/>
    <w:rsid w:val="002B3706"/>
    <w:rsid w:val="002B4A87"/>
    <w:rsid w:val="002B4E53"/>
    <w:rsid w:val="002B54A7"/>
    <w:rsid w:val="002B569C"/>
    <w:rsid w:val="002B59F1"/>
    <w:rsid w:val="002B65B4"/>
    <w:rsid w:val="002B6D2E"/>
    <w:rsid w:val="002C1B46"/>
    <w:rsid w:val="002C1E2C"/>
    <w:rsid w:val="002C3858"/>
    <w:rsid w:val="002C3F11"/>
    <w:rsid w:val="002C47DA"/>
    <w:rsid w:val="002C66D5"/>
    <w:rsid w:val="002C679B"/>
    <w:rsid w:val="002C7309"/>
    <w:rsid w:val="002D1768"/>
    <w:rsid w:val="002D1B9F"/>
    <w:rsid w:val="002D2434"/>
    <w:rsid w:val="002D2C80"/>
    <w:rsid w:val="002D36EF"/>
    <w:rsid w:val="002D4153"/>
    <w:rsid w:val="002D4C71"/>
    <w:rsid w:val="002D4CFE"/>
    <w:rsid w:val="002D62AA"/>
    <w:rsid w:val="002D6F40"/>
    <w:rsid w:val="002D717F"/>
    <w:rsid w:val="002E0611"/>
    <w:rsid w:val="002E1C78"/>
    <w:rsid w:val="002E3478"/>
    <w:rsid w:val="002E441A"/>
    <w:rsid w:val="002E49C2"/>
    <w:rsid w:val="002E594A"/>
    <w:rsid w:val="002E6852"/>
    <w:rsid w:val="002E69D1"/>
    <w:rsid w:val="002E6B82"/>
    <w:rsid w:val="002E6C87"/>
    <w:rsid w:val="002E712B"/>
    <w:rsid w:val="002E74BD"/>
    <w:rsid w:val="002E7A86"/>
    <w:rsid w:val="002F0798"/>
    <w:rsid w:val="002F214E"/>
    <w:rsid w:val="002F2C55"/>
    <w:rsid w:val="002F386C"/>
    <w:rsid w:val="002F39EC"/>
    <w:rsid w:val="002F3B0D"/>
    <w:rsid w:val="002F4104"/>
    <w:rsid w:val="002F48A5"/>
    <w:rsid w:val="002F57C8"/>
    <w:rsid w:val="002F643E"/>
    <w:rsid w:val="002F649B"/>
    <w:rsid w:val="00300685"/>
    <w:rsid w:val="003009CD"/>
    <w:rsid w:val="00301171"/>
    <w:rsid w:val="00301A6A"/>
    <w:rsid w:val="00302091"/>
    <w:rsid w:val="00302094"/>
    <w:rsid w:val="003023D6"/>
    <w:rsid w:val="00307F24"/>
    <w:rsid w:val="003109E4"/>
    <w:rsid w:val="00312D76"/>
    <w:rsid w:val="003133AB"/>
    <w:rsid w:val="00314317"/>
    <w:rsid w:val="003148A5"/>
    <w:rsid w:val="003159D3"/>
    <w:rsid w:val="003159EA"/>
    <w:rsid w:val="0031675F"/>
    <w:rsid w:val="00317724"/>
    <w:rsid w:val="00317930"/>
    <w:rsid w:val="00317E77"/>
    <w:rsid w:val="003204C7"/>
    <w:rsid w:val="003215E7"/>
    <w:rsid w:val="00321BB5"/>
    <w:rsid w:val="00321ED8"/>
    <w:rsid w:val="00322576"/>
    <w:rsid w:val="00323DF5"/>
    <w:rsid w:val="00324F88"/>
    <w:rsid w:val="0032582E"/>
    <w:rsid w:val="00325D46"/>
    <w:rsid w:val="00326995"/>
    <w:rsid w:val="00327C37"/>
    <w:rsid w:val="00330559"/>
    <w:rsid w:val="00331269"/>
    <w:rsid w:val="00331A51"/>
    <w:rsid w:val="00332462"/>
    <w:rsid w:val="003345BD"/>
    <w:rsid w:val="00334744"/>
    <w:rsid w:val="00334EB1"/>
    <w:rsid w:val="00335F26"/>
    <w:rsid w:val="00336D15"/>
    <w:rsid w:val="00340637"/>
    <w:rsid w:val="0034249F"/>
    <w:rsid w:val="003424E2"/>
    <w:rsid w:val="00342AAF"/>
    <w:rsid w:val="00343067"/>
    <w:rsid w:val="00343B12"/>
    <w:rsid w:val="00343F51"/>
    <w:rsid w:val="0034522A"/>
    <w:rsid w:val="00346826"/>
    <w:rsid w:val="00346DDC"/>
    <w:rsid w:val="003510D5"/>
    <w:rsid w:val="00351191"/>
    <w:rsid w:val="0035124C"/>
    <w:rsid w:val="00352767"/>
    <w:rsid w:val="00353A65"/>
    <w:rsid w:val="00353F1D"/>
    <w:rsid w:val="003547B7"/>
    <w:rsid w:val="0035535A"/>
    <w:rsid w:val="00356887"/>
    <w:rsid w:val="00356973"/>
    <w:rsid w:val="00357009"/>
    <w:rsid w:val="00357F8D"/>
    <w:rsid w:val="0036020F"/>
    <w:rsid w:val="00360C63"/>
    <w:rsid w:val="0036117B"/>
    <w:rsid w:val="0036418E"/>
    <w:rsid w:val="00364284"/>
    <w:rsid w:val="00366755"/>
    <w:rsid w:val="00367DD7"/>
    <w:rsid w:val="003709E5"/>
    <w:rsid w:val="00373D28"/>
    <w:rsid w:val="00374712"/>
    <w:rsid w:val="003747B4"/>
    <w:rsid w:val="00375712"/>
    <w:rsid w:val="003763AF"/>
    <w:rsid w:val="003767C6"/>
    <w:rsid w:val="00376CC1"/>
    <w:rsid w:val="003776D1"/>
    <w:rsid w:val="00377B26"/>
    <w:rsid w:val="00377E1C"/>
    <w:rsid w:val="00377EE0"/>
    <w:rsid w:val="003807B4"/>
    <w:rsid w:val="003817B4"/>
    <w:rsid w:val="003818A7"/>
    <w:rsid w:val="00382F07"/>
    <w:rsid w:val="00383420"/>
    <w:rsid w:val="00385F0F"/>
    <w:rsid w:val="0038698D"/>
    <w:rsid w:val="00390EF0"/>
    <w:rsid w:val="003920DF"/>
    <w:rsid w:val="00392423"/>
    <w:rsid w:val="003934B6"/>
    <w:rsid w:val="00393D34"/>
    <w:rsid w:val="003969CC"/>
    <w:rsid w:val="00397D54"/>
    <w:rsid w:val="003A021B"/>
    <w:rsid w:val="003A0743"/>
    <w:rsid w:val="003A1378"/>
    <w:rsid w:val="003A17D8"/>
    <w:rsid w:val="003A189F"/>
    <w:rsid w:val="003A26A9"/>
    <w:rsid w:val="003A4163"/>
    <w:rsid w:val="003A526E"/>
    <w:rsid w:val="003A6115"/>
    <w:rsid w:val="003A6A9F"/>
    <w:rsid w:val="003B0A12"/>
    <w:rsid w:val="003B2038"/>
    <w:rsid w:val="003B23CD"/>
    <w:rsid w:val="003B2BBA"/>
    <w:rsid w:val="003B39A4"/>
    <w:rsid w:val="003B58C7"/>
    <w:rsid w:val="003B5AC7"/>
    <w:rsid w:val="003B5C2E"/>
    <w:rsid w:val="003B6701"/>
    <w:rsid w:val="003B68EB"/>
    <w:rsid w:val="003B6D31"/>
    <w:rsid w:val="003C074F"/>
    <w:rsid w:val="003C15FE"/>
    <w:rsid w:val="003C2621"/>
    <w:rsid w:val="003C41E2"/>
    <w:rsid w:val="003C517B"/>
    <w:rsid w:val="003C59FF"/>
    <w:rsid w:val="003D093F"/>
    <w:rsid w:val="003D3CFD"/>
    <w:rsid w:val="003D4818"/>
    <w:rsid w:val="003D5C2A"/>
    <w:rsid w:val="003D5D0A"/>
    <w:rsid w:val="003D62BA"/>
    <w:rsid w:val="003D6F10"/>
    <w:rsid w:val="003D7124"/>
    <w:rsid w:val="003E2930"/>
    <w:rsid w:val="003E347B"/>
    <w:rsid w:val="003E4283"/>
    <w:rsid w:val="003E4913"/>
    <w:rsid w:val="003E5C71"/>
    <w:rsid w:val="003E73A7"/>
    <w:rsid w:val="003E7707"/>
    <w:rsid w:val="003F2295"/>
    <w:rsid w:val="003F269F"/>
    <w:rsid w:val="003F3FF4"/>
    <w:rsid w:val="003F6546"/>
    <w:rsid w:val="003F6A12"/>
    <w:rsid w:val="003F70B8"/>
    <w:rsid w:val="003F70E3"/>
    <w:rsid w:val="003F7197"/>
    <w:rsid w:val="003F74F4"/>
    <w:rsid w:val="0040022B"/>
    <w:rsid w:val="00400405"/>
    <w:rsid w:val="004022B2"/>
    <w:rsid w:val="0040392C"/>
    <w:rsid w:val="004054A5"/>
    <w:rsid w:val="0040553B"/>
    <w:rsid w:val="004057C9"/>
    <w:rsid w:val="004065AC"/>
    <w:rsid w:val="004073C1"/>
    <w:rsid w:val="00410760"/>
    <w:rsid w:val="004110A3"/>
    <w:rsid w:val="0041223E"/>
    <w:rsid w:val="004128E7"/>
    <w:rsid w:val="00413572"/>
    <w:rsid w:val="00413C3F"/>
    <w:rsid w:val="00413ED4"/>
    <w:rsid w:val="00414375"/>
    <w:rsid w:val="004152CA"/>
    <w:rsid w:val="00416E08"/>
    <w:rsid w:val="00417338"/>
    <w:rsid w:val="004205EC"/>
    <w:rsid w:val="00420B93"/>
    <w:rsid w:val="00421171"/>
    <w:rsid w:val="004218D8"/>
    <w:rsid w:val="00421BEC"/>
    <w:rsid w:val="00423F65"/>
    <w:rsid w:val="00424199"/>
    <w:rsid w:val="00426D4F"/>
    <w:rsid w:val="00426DA7"/>
    <w:rsid w:val="00427014"/>
    <w:rsid w:val="0043108D"/>
    <w:rsid w:val="00432A64"/>
    <w:rsid w:val="004346E6"/>
    <w:rsid w:val="00435A4C"/>
    <w:rsid w:val="00435C5F"/>
    <w:rsid w:val="0043627C"/>
    <w:rsid w:val="0043679C"/>
    <w:rsid w:val="00437411"/>
    <w:rsid w:val="00437DD8"/>
    <w:rsid w:val="00440FCA"/>
    <w:rsid w:val="00445341"/>
    <w:rsid w:val="004479B3"/>
    <w:rsid w:val="00450DA4"/>
    <w:rsid w:val="00451910"/>
    <w:rsid w:val="00452F78"/>
    <w:rsid w:val="0045312E"/>
    <w:rsid w:val="00453302"/>
    <w:rsid w:val="00453A3D"/>
    <w:rsid w:val="00453A8B"/>
    <w:rsid w:val="004544E1"/>
    <w:rsid w:val="004560C8"/>
    <w:rsid w:val="00456C47"/>
    <w:rsid w:val="00457730"/>
    <w:rsid w:val="00460D4C"/>
    <w:rsid w:val="004637CB"/>
    <w:rsid w:val="00464135"/>
    <w:rsid w:val="00464B4E"/>
    <w:rsid w:val="00466434"/>
    <w:rsid w:val="00466840"/>
    <w:rsid w:val="004677BC"/>
    <w:rsid w:val="00467F5E"/>
    <w:rsid w:val="00470462"/>
    <w:rsid w:val="004728D8"/>
    <w:rsid w:val="0047381C"/>
    <w:rsid w:val="00474118"/>
    <w:rsid w:val="004744EB"/>
    <w:rsid w:val="00474D67"/>
    <w:rsid w:val="00475CD5"/>
    <w:rsid w:val="004820FA"/>
    <w:rsid w:val="004836DA"/>
    <w:rsid w:val="0048422B"/>
    <w:rsid w:val="00485B0B"/>
    <w:rsid w:val="004860EC"/>
    <w:rsid w:val="004869C4"/>
    <w:rsid w:val="00487278"/>
    <w:rsid w:val="0049046D"/>
    <w:rsid w:val="00493072"/>
    <w:rsid w:val="00494F8F"/>
    <w:rsid w:val="004954C0"/>
    <w:rsid w:val="0049747D"/>
    <w:rsid w:val="004A04E9"/>
    <w:rsid w:val="004A0D56"/>
    <w:rsid w:val="004A1016"/>
    <w:rsid w:val="004A2BEF"/>
    <w:rsid w:val="004A37A6"/>
    <w:rsid w:val="004A3A4C"/>
    <w:rsid w:val="004A3D28"/>
    <w:rsid w:val="004A5901"/>
    <w:rsid w:val="004A6DCB"/>
    <w:rsid w:val="004A7BD2"/>
    <w:rsid w:val="004B0064"/>
    <w:rsid w:val="004B033C"/>
    <w:rsid w:val="004B06E9"/>
    <w:rsid w:val="004B0F99"/>
    <w:rsid w:val="004B1216"/>
    <w:rsid w:val="004B1817"/>
    <w:rsid w:val="004B238C"/>
    <w:rsid w:val="004B2A7E"/>
    <w:rsid w:val="004B2C70"/>
    <w:rsid w:val="004B3D16"/>
    <w:rsid w:val="004B5BC1"/>
    <w:rsid w:val="004B6053"/>
    <w:rsid w:val="004B6734"/>
    <w:rsid w:val="004C1E16"/>
    <w:rsid w:val="004C2870"/>
    <w:rsid w:val="004C35BF"/>
    <w:rsid w:val="004C4BFE"/>
    <w:rsid w:val="004C5C18"/>
    <w:rsid w:val="004C6933"/>
    <w:rsid w:val="004D01A4"/>
    <w:rsid w:val="004D0204"/>
    <w:rsid w:val="004D15F3"/>
    <w:rsid w:val="004D2815"/>
    <w:rsid w:val="004D3823"/>
    <w:rsid w:val="004D4379"/>
    <w:rsid w:val="004D5A77"/>
    <w:rsid w:val="004D5FD9"/>
    <w:rsid w:val="004D725F"/>
    <w:rsid w:val="004D7C6A"/>
    <w:rsid w:val="004E07D1"/>
    <w:rsid w:val="004E1022"/>
    <w:rsid w:val="004E1178"/>
    <w:rsid w:val="004E1476"/>
    <w:rsid w:val="004E234A"/>
    <w:rsid w:val="004E3939"/>
    <w:rsid w:val="004E425B"/>
    <w:rsid w:val="004E4304"/>
    <w:rsid w:val="004E4788"/>
    <w:rsid w:val="004E509F"/>
    <w:rsid w:val="004E51D3"/>
    <w:rsid w:val="004E5E9B"/>
    <w:rsid w:val="004E6599"/>
    <w:rsid w:val="004E7C40"/>
    <w:rsid w:val="004F09A4"/>
    <w:rsid w:val="004F0D79"/>
    <w:rsid w:val="004F1519"/>
    <w:rsid w:val="004F1B0A"/>
    <w:rsid w:val="004F1E78"/>
    <w:rsid w:val="004F3A6D"/>
    <w:rsid w:val="004F3A7F"/>
    <w:rsid w:val="004F43ED"/>
    <w:rsid w:val="004F4B49"/>
    <w:rsid w:val="004F5655"/>
    <w:rsid w:val="004F6A03"/>
    <w:rsid w:val="004F7E4B"/>
    <w:rsid w:val="00501190"/>
    <w:rsid w:val="0050198F"/>
    <w:rsid w:val="00501AF2"/>
    <w:rsid w:val="00501CEA"/>
    <w:rsid w:val="00502099"/>
    <w:rsid w:val="00503019"/>
    <w:rsid w:val="005053A5"/>
    <w:rsid w:val="00506C22"/>
    <w:rsid w:val="005072BE"/>
    <w:rsid w:val="00507FB9"/>
    <w:rsid w:val="00510A3A"/>
    <w:rsid w:val="00510CAF"/>
    <w:rsid w:val="00513B2C"/>
    <w:rsid w:val="00513CE8"/>
    <w:rsid w:val="0051414F"/>
    <w:rsid w:val="005149D7"/>
    <w:rsid w:val="005152EE"/>
    <w:rsid w:val="00516019"/>
    <w:rsid w:val="00520568"/>
    <w:rsid w:val="00520E30"/>
    <w:rsid w:val="005214C2"/>
    <w:rsid w:val="00521836"/>
    <w:rsid w:val="005223F4"/>
    <w:rsid w:val="005227CA"/>
    <w:rsid w:val="00522903"/>
    <w:rsid w:val="005238EE"/>
    <w:rsid w:val="00523FED"/>
    <w:rsid w:val="005248F6"/>
    <w:rsid w:val="00525255"/>
    <w:rsid w:val="0052578C"/>
    <w:rsid w:val="00530907"/>
    <w:rsid w:val="00530B56"/>
    <w:rsid w:val="00531243"/>
    <w:rsid w:val="00531360"/>
    <w:rsid w:val="00532CC8"/>
    <w:rsid w:val="005331D6"/>
    <w:rsid w:val="0053418B"/>
    <w:rsid w:val="005354AA"/>
    <w:rsid w:val="00535BDE"/>
    <w:rsid w:val="005365A3"/>
    <w:rsid w:val="0053663E"/>
    <w:rsid w:val="005367C0"/>
    <w:rsid w:val="005415C6"/>
    <w:rsid w:val="005428B9"/>
    <w:rsid w:val="00543680"/>
    <w:rsid w:val="0054392C"/>
    <w:rsid w:val="00547A8D"/>
    <w:rsid w:val="00551853"/>
    <w:rsid w:val="00551A47"/>
    <w:rsid w:val="00551A80"/>
    <w:rsid w:val="00551CB4"/>
    <w:rsid w:val="0055271F"/>
    <w:rsid w:val="005529C9"/>
    <w:rsid w:val="00554820"/>
    <w:rsid w:val="00556D68"/>
    <w:rsid w:val="005574AB"/>
    <w:rsid w:val="00557CAC"/>
    <w:rsid w:val="0056107A"/>
    <w:rsid w:val="005613C0"/>
    <w:rsid w:val="00563810"/>
    <w:rsid w:val="00563EC6"/>
    <w:rsid w:val="005645A6"/>
    <w:rsid w:val="00564963"/>
    <w:rsid w:val="005656E2"/>
    <w:rsid w:val="00566D3E"/>
    <w:rsid w:val="00566ECD"/>
    <w:rsid w:val="00567769"/>
    <w:rsid w:val="00567FD3"/>
    <w:rsid w:val="005732F2"/>
    <w:rsid w:val="00573901"/>
    <w:rsid w:val="005742C0"/>
    <w:rsid w:val="00574481"/>
    <w:rsid w:val="0057493A"/>
    <w:rsid w:val="005753D2"/>
    <w:rsid w:val="0057660B"/>
    <w:rsid w:val="005768DF"/>
    <w:rsid w:val="0057745B"/>
    <w:rsid w:val="00577DB8"/>
    <w:rsid w:val="005809B6"/>
    <w:rsid w:val="00580AF9"/>
    <w:rsid w:val="005818DF"/>
    <w:rsid w:val="005824F8"/>
    <w:rsid w:val="00584712"/>
    <w:rsid w:val="00584900"/>
    <w:rsid w:val="00585E25"/>
    <w:rsid w:val="00586BE1"/>
    <w:rsid w:val="00586CD6"/>
    <w:rsid w:val="00590BEC"/>
    <w:rsid w:val="00590EA5"/>
    <w:rsid w:val="005921E9"/>
    <w:rsid w:val="00592DE0"/>
    <w:rsid w:val="0059326D"/>
    <w:rsid w:val="005938A8"/>
    <w:rsid w:val="00593D29"/>
    <w:rsid w:val="00594713"/>
    <w:rsid w:val="005954DE"/>
    <w:rsid w:val="005A0290"/>
    <w:rsid w:val="005A09EB"/>
    <w:rsid w:val="005A0D0C"/>
    <w:rsid w:val="005A1176"/>
    <w:rsid w:val="005A1755"/>
    <w:rsid w:val="005A2079"/>
    <w:rsid w:val="005A2A33"/>
    <w:rsid w:val="005A3483"/>
    <w:rsid w:val="005A5539"/>
    <w:rsid w:val="005A71DA"/>
    <w:rsid w:val="005A7694"/>
    <w:rsid w:val="005B08F6"/>
    <w:rsid w:val="005B0D22"/>
    <w:rsid w:val="005B234A"/>
    <w:rsid w:val="005B2702"/>
    <w:rsid w:val="005B321E"/>
    <w:rsid w:val="005B46AA"/>
    <w:rsid w:val="005B5B73"/>
    <w:rsid w:val="005B6C0C"/>
    <w:rsid w:val="005B748A"/>
    <w:rsid w:val="005B7A5B"/>
    <w:rsid w:val="005B7E2E"/>
    <w:rsid w:val="005C012B"/>
    <w:rsid w:val="005C16E2"/>
    <w:rsid w:val="005C4DCD"/>
    <w:rsid w:val="005C4EA9"/>
    <w:rsid w:val="005C523D"/>
    <w:rsid w:val="005C548F"/>
    <w:rsid w:val="005C6BDA"/>
    <w:rsid w:val="005C6E37"/>
    <w:rsid w:val="005C7048"/>
    <w:rsid w:val="005D05A4"/>
    <w:rsid w:val="005D07F5"/>
    <w:rsid w:val="005D08C4"/>
    <w:rsid w:val="005D08C5"/>
    <w:rsid w:val="005D0D00"/>
    <w:rsid w:val="005D2A84"/>
    <w:rsid w:val="005D2ACD"/>
    <w:rsid w:val="005D2B1F"/>
    <w:rsid w:val="005D3919"/>
    <w:rsid w:val="005D40F0"/>
    <w:rsid w:val="005D5AD9"/>
    <w:rsid w:val="005D67A7"/>
    <w:rsid w:val="005D74F8"/>
    <w:rsid w:val="005D7F3B"/>
    <w:rsid w:val="005E0054"/>
    <w:rsid w:val="005E10C7"/>
    <w:rsid w:val="005E3319"/>
    <w:rsid w:val="005E39F3"/>
    <w:rsid w:val="005E411F"/>
    <w:rsid w:val="005E4B2E"/>
    <w:rsid w:val="005E5BEA"/>
    <w:rsid w:val="005E61B1"/>
    <w:rsid w:val="005E7CC4"/>
    <w:rsid w:val="005F046D"/>
    <w:rsid w:val="005F2886"/>
    <w:rsid w:val="005F2A39"/>
    <w:rsid w:val="005F4084"/>
    <w:rsid w:val="005F5CD7"/>
    <w:rsid w:val="005F6931"/>
    <w:rsid w:val="005F7461"/>
    <w:rsid w:val="00600113"/>
    <w:rsid w:val="006009E4"/>
    <w:rsid w:val="00600E99"/>
    <w:rsid w:val="00601E3A"/>
    <w:rsid w:val="0060279C"/>
    <w:rsid w:val="00603A04"/>
    <w:rsid w:val="00604F64"/>
    <w:rsid w:val="0060583E"/>
    <w:rsid w:val="00605C77"/>
    <w:rsid w:val="0061172C"/>
    <w:rsid w:val="006126C4"/>
    <w:rsid w:val="00612902"/>
    <w:rsid w:val="00612F97"/>
    <w:rsid w:val="00614005"/>
    <w:rsid w:val="006141D6"/>
    <w:rsid w:val="00615001"/>
    <w:rsid w:val="006155C9"/>
    <w:rsid w:val="00616915"/>
    <w:rsid w:val="00616EF2"/>
    <w:rsid w:val="0061787D"/>
    <w:rsid w:val="00621062"/>
    <w:rsid w:val="00621692"/>
    <w:rsid w:val="00621FCF"/>
    <w:rsid w:val="00622757"/>
    <w:rsid w:val="00623A7C"/>
    <w:rsid w:val="00624D69"/>
    <w:rsid w:val="00625564"/>
    <w:rsid w:val="0062595A"/>
    <w:rsid w:val="0062665D"/>
    <w:rsid w:val="00627DB7"/>
    <w:rsid w:val="00627F36"/>
    <w:rsid w:val="00630DA0"/>
    <w:rsid w:val="00631626"/>
    <w:rsid w:val="00631B64"/>
    <w:rsid w:val="00631CF6"/>
    <w:rsid w:val="00632143"/>
    <w:rsid w:val="00632302"/>
    <w:rsid w:val="00633F53"/>
    <w:rsid w:val="00634300"/>
    <w:rsid w:val="00635A4E"/>
    <w:rsid w:val="00637152"/>
    <w:rsid w:val="0063742B"/>
    <w:rsid w:val="0064178A"/>
    <w:rsid w:val="006436D0"/>
    <w:rsid w:val="00644435"/>
    <w:rsid w:val="00644B13"/>
    <w:rsid w:val="0064610C"/>
    <w:rsid w:val="006502AD"/>
    <w:rsid w:val="00655B3C"/>
    <w:rsid w:val="006572C2"/>
    <w:rsid w:val="00657EA2"/>
    <w:rsid w:val="00661EA2"/>
    <w:rsid w:val="006626E5"/>
    <w:rsid w:val="00662BFC"/>
    <w:rsid w:val="00662E67"/>
    <w:rsid w:val="00663168"/>
    <w:rsid w:val="006631EB"/>
    <w:rsid w:val="00663C30"/>
    <w:rsid w:val="00664F6C"/>
    <w:rsid w:val="0066506C"/>
    <w:rsid w:val="00665F02"/>
    <w:rsid w:val="00666361"/>
    <w:rsid w:val="0066652A"/>
    <w:rsid w:val="0066698B"/>
    <w:rsid w:val="0066739A"/>
    <w:rsid w:val="006673E4"/>
    <w:rsid w:val="006676BA"/>
    <w:rsid w:val="00671E71"/>
    <w:rsid w:val="00672630"/>
    <w:rsid w:val="00673689"/>
    <w:rsid w:val="0067380B"/>
    <w:rsid w:val="00673E55"/>
    <w:rsid w:val="006748B4"/>
    <w:rsid w:val="00674C38"/>
    <w:rsid w:val="006756C4"/>
    <w:rsid w:val="00675B66"/>
    <w:rsid w:val="006769BA"/>
    <w:rsid w:val="00676B40"/>
    <w:rsid w:val="00676FDB"/>
    <w:rsid w:val="00677345"/>
    <w:rsid w:val="006808A7"/>
    <w:rsid w:val="006821C6"/>
    <w:rsid w:val="00683F4C"/>
    <w:rsid w:val="0068418B"/>
    <w:rsid w:val="006851DC"/>
    <w:rsid w:val="00686217"/>
    <w:rsid w:val="0068732B"/>
    <w:rsid w:val="00687E71"/>
    <w:rsid w:val="00690459"/>
    <w:rsid w:val="00690982"/>
    <w:rsid w:val="00691397"/>
    <w:rsid w:val="0069143C"/>
    <w:rsid w:val="00691C01"/>
    <w:rsid w:val="00691E39"/>
    <w:rsid w:val="006925F0"/>
    <w:rsid w:val="0069397F"/>
    <w:rsid w:val="006939FB"/>
    <w:rsid w:val="00693F3C"/>
    <w:rsid w:val="00694153"/>
    <w:rsid w:val="0069489D"/>
    <w:rsid w:val="00695057"/>
    <w:rsid w:val="00695195"/>
    <w:rsid w:val="00695350"/>
    <w:rsid w:val="00695633"/>
    <w:rsid w:val="00695875"/>
    <w:rsid w:val="00695C86"/>
    <w:rsid w:val="00696271"/>
    <w:rsid w:val="00696B42"/>
    <w:rsid w:val="00696C00"/>
    <w:rsid w:val="00697105"/>
    <w:rsid w:val="006A2B55"/>
    <w:rsid w:val="006A2C1E"/>
    <w:rsid w:val="006A4257"/>
    <w:rsid w:val="006A6EFB"/>
    <w:rsid w:val="006A725A"/>
    <w:rsid w:val="006A72A0"/>
    <w:rsid w:val="006A7D1D"/>
    <w:rsid w:val="006A7ECA"/>
    <w:rsid w:val="006B1E85"/>
    <w:rsid w:val="006B2757"/>
    <w:rsid w:val="006B30EE"/>
    <w:rsid w:val="006B3361"/>
    <w:rsid w:val="006B3A3D"/>
    <w:rsid w:val="006B45E7"/>
    <w:rsid w:val="006B5B30"/>
    <w:rsid w:val="006B5DB0"/>
    <w:rsid w:val="006B7EA6"/>
    <w:rsid w:val="006C055E"/>
    <w:rsid w:val="006C1122"/>
    <w:rsid w:val="006C3335"/>
    <w:rsid w:val="006C3760"/>
    <w:rsid w:val="006C37E3"/>
    <w:rsid w:val="006C3EB8"/>
    <w:rsid w:val="006C41CE"/>
    <w:rsid w:val="006C443C"/>
    <w:rsid w:val="006C46B6"/>
    <w:rsid w:val="006C628E"/>
    <w:rsid w:val="006C7E6B"/>
    <w:rsid w:val="006D064C"/>
    <w:rsid w:val="006D0796"/>
    <w:rsid w:val="006D1747"/>
    <w:rsid w:val="006D1DD1"/>
    <w:rsid w:val="006D2E8C"/>
    <w:rsid w:val="006D4AA9"/>
    <w:rsid w:val="006D6E84"/>
    <w:rsid w:val="006D7F47"/>
    <w:rsid w:val="006E07E2"/>
    <w:rsid w:val="006E0C02"/>
    <w:rsid w:val="006E41CB"/>
    <w:rsid w:val="006E56FE"/>
    <w:rsid w:val="006E5AAC"/>
    <w:rsid w:val="006E6162"/>
    <w:rsid w:val="006E654F"/>
    <w:rsid w:val="006F0873"/>
    <w:rsid w:val="006F1501"/>
    <w:rsid w:val="006F23D6"/>
    <w:rsid w:val="006F3BD9"/>
    <w:rsid w:val="006F46B3"/>
    <w:rsid w:val="006F614C"/>
    <w:rsid w:val="006F618D"/>
    <w:rsid w:val="006F6EB4"/>
    <w:rsid w:val="006F6F0E"/>
    <w:rsid w:val="006F722B"/>
    <w:rsid w:val="00701016"/>
    <w:rsid w:val="00701214"/>
    <w:rsid w:val="007014C5"/>
    <w:rsid w:val="007026E5"/>
    <w:rsid w:val="00703CB5"/>
    <w:rsid w:val="00703D55"/>
    <w:rsid w:val="007052C4"/>
    <w:rsid w:val="007058F5"/>
    <w:rsid w:val="00706A62"/>
    <w:rsid w:val="00706C8F"/>
    <w:rsid w:val="00707412"/>
    <w:rsid w:val="00707FAD"/>
    <w:rsid w:val="00710209"/>
    <w:rsid w:val="00711766"/>
    <w:rsid w:val="007118A7"/>
    <w:rsid w:val="0071208B"/>
    <w:rsid w:val="0071268A"/>
    <w:rsid w:val="007126D6"/>
    <w:rsid w:val="00714EE8"/>
    <w:rsid w:val="007150F7"/>
    <w:rsid w:val="00715369"/>
    <w:rsid w:val="00716903"/>
    <w:rsid w:val="00716AB8"/>
    <w:rsid w:val="00717E6C"/>
    <w:rsid w:val="0072021A"/>
    <w:rsid w:val="0072095F"/>
    <w:rsid w:val="00720965"/>
    <w:rsid w:val="0072361D"/>
    <w:rsid w:val="007251C1"/>
    <w:rsid w:val="007253EC"/>
    <w:rsid w:val="0072578C"/>
    <w:rsid w:val="007257B5"/>
    <w:rsid w:val="00725DF6"/>
    <w:rsid w:val="00726B24"/>
    <w:rsid w:val="0072727F"/>
    <w:rsid w:val="007272A5"/>
    <w:rsid w:val="007308CB"/>
    <w:rsid w:val="00730908"/>
    <w:rsid w:val="00730F7E"/>
    <w:rsid w:val="00731166"/>
    <w:rsid w:val="00731406"/>
    <w:rsid w:val="00733AAA"/>
    <w:rsid w:val="0073534D"/>
    <w:rsid w:val="007354DF"/>
    <w:rsid w:val="007355EE"/>
    <w:rsid w:val="00736D3B"/>
    <w:rsid w:val="007408FA"/>
    <w:rsid w:val="007422D6"/>
    <w:rsid w:val="0074234C"/>
    <w:rsid w:val="007430E3"/>
    <w:rsid w:val="00744D74"/>
    <w:rsid w:val="00745B8E"/>
    <w:rsid w:val="00751DC9"/>
    <w:rsid w:val="00752B13"/>
    <w:rsid w:val="00752D79"/>
    <w:rsid w:val="00753EDB"/>
    <w:rsid w:val="00754B7E"/>
    <w:rsid w:val="00754F22"/>
    <w:rsid w:val="00754FFE"/>
    <w:rsid w:val="00755651"/>
    <w:rsid w:val="00755FA2"/>
    <w:rsid w:val="007568D8"/>
    <w:rsid w:val="00757937"/>
    <w:rsid w:val="007615C4"/>
    <w:rsid w:val="007622F7"/>
    <w:rsid w:val="007628C3"/>
    <w:rsid w:val="00763BEF"/>
    <w:rsid w:val="00763E79"/>
    <w:rsid w:val="00764829"/>
    <w:rsid w:val="0076595C"/>
    <w:rsid w:val="00765A37"/>
    <w:rsid w:val="007663C7"/>
    <w:rsid w:val="007667E7"/>
    <w:rsid w:val="00766979"/>
    <w:rsid w:val="00767C23"/>
    <w:rsid w:val="00767D7D"/>
    <w:rsid w:val="00770D84"/>
    <w:rsid w:val="00770DA9"/>
    <w:rsid w:val="00771E87"/>
    <w:rsid w:val="00772179"/>
    <w:rsid w:val="00772BF3"/>
    <w:rsid w:val="00773493"/>
    <w:rsid w:val="007740D2"/>
    <w:rsid w:val="007741AC"/>
    <w:rsid w:val="00774C34"/>
    <w:rsid w:val="00775533"/>
    <w:rsid w:val="00775904"/>
    <w:rsid w:val="00776C9C"/>
    <w:rsid w:val="00780206"/>
    <w:rsid w:val="007808AD"/>
    <w:rsid w:val="0078144D"/>
    <w:rsid w:val="007820A7"/>
    <w:rsid w:val="00782269"/>
    <w:rsid w:val="007828FB"/>
    <w:rsid w:val="00782A70"/>
    <w:rsid w:val="007831F2"/>
    <w:rsid w:val="00783476"/>
    <w:rsid w:val="00784DDE"/>
    <w:rsid w:val="007869DC"/>
    <w:rsid w:val="007921BC"/>
    <w:rsid w:val="0079276B"/>
    <w:rsid w:val="00792E81"/>
    <w:rsid w:val="007931B3"/>
    <w:rsid w:val="00793223"/>
    <w:rsid w:val="0079389D"/>
    <w:rsid w:val="00794258"/>
    <w:rsid w:val="00794BFA"/>
    <w:rsid w:val="007951F3"/>
    <w:rsid w:val="00795C6F"/>
    <w:rsid w:val="007968F5"/>
    <w:rsid w:val="007972D3"/>
    <w:rsid w:val="0079794A"/>
    <w:rsid w:val="007A01DA"/>
    <w:rsid w:val="007A2D82"/>
    <w:rsid w:val="007A2DEF"/>
    <w:rsid w:val="007A3C46"/>
    <w:rsid w:val="007A45E8"/>
    <w:rsid w:val="007A4F30"/>
    <w:rsid w:val="007A511C"/>
    <w:rsid w:val="007A5A3C"/>
    <w:rsid w:val="007A5CA4"/>
    <w:rsid w:val="007A664C"/>
    <w:rsid w:val="007A6CB9"/>
    <w:rsid w:val="007B0A33"/>
    <w:rsid w:val="007B0E6F"/>
    <w:rsid w:val="007B0FBB"/>
    <w:rsid w:val="007B1268"/>
    <w:rsid w:val="007B1D19"/>
    <w:rsid w:val="007B316D"/>
    <w:rsid w:val="007B32D3"/>
    <w:rsid w:val="007B392A"/>
    <w:rsid w:val="007B4C42"/>
    <w:rsid w:val="007B523F"/>
    <w:rsid w:val="007B55ED"/>
    <w:rsid w:val="007B613E"/>
    <w:rsid w:val="007C14C3"/>
    <w:rsid w:val="007C151B"/>
    <w:rsid w:val="007C16D8"/>
    <w:rsid w:val="007C2A2F"/>
    <w:rsid w:val="007C2B69"/>
    <w:rsid w:val="007C30B4"/>
    <w:rsid w:val="007C339F"/>
    <w:rsid w:val="007C55B4"/>
    <w:rsid w:val="007D0471"/>
    <w:rsid w:val="007D187C"/>
    <w:rsid w:val="007D2B5C"/>
    <w:rsid w:val="007D3570"/>
    <w:rsid w:val="007D38DA"/>
    <w:rsid w:val="007D4117"/>
    <w:rsid w:val="007D4252"/>
    <w:rsid w:val="007D56B4"/>
    <w:rsid w:val="007D5ABC"/>
    <w:rsid w:val="007D6F5F"/>
    <w:rsid w:val="007E0EED"/>
    <w:rsid w:val="007E2140"/>
    <w:rsid w:val="007E2694"/>
    <w:rsid w:val="007E2C7E"/>
    <w:rsid w:val="007E2E64"/>
    <w:rsid w:val="007E4BC2"/>
    <w:rsid w:val="007E6873"/>
    <w:rsid w:val="007F023C"/>
    <w:rsid w:val="007F056A"/>
    <w:rsid w:val="007F1731"/>
    <w:rsid w:val="007F1E76"/>
    <w:rsid w:val="007F266D"/>
    <w:rsid w:val="007F486E"/>
    <w:rsid w:val="007F5B5C"/>
    <w:rsid w:val="007F785A"/>
    <w:rsid w:val="00801D4B"/>
    <w:rsid w:val="008035E1"/>
    <w:rsid w:val="00804C66"/>
    <w:rsid w:val="00804F14"/>
    <w:rsid w:val="00804F52"/>
    <w:rsid w:val="00805D72"/>
    <w:rsid w:val="008102C2"/>
    <w:rsid w:val="00810464"/>
    <w:rsid w:val="00812D17"/>
    <w:rsid w:val="00814292"/>
    <w:rsid w:val="00814722"/>
    <w:rsid w:val="00817118"/>
    <w:rsid w:val="00817612"/>
    <w:rsid w:val="00817B74"/>
    <w:rsid w:val="00822224"/>
    <w:rsid w:val="00822708"/>
    <w:rsid w:val="00822A3F"/>
    <w:rsid w:val="00822BCC"/>
    <w:rsid w:val="00823F74"/>
    <w:rsid w:val="00824C06"/>
    <w:rsid w:val="0083012A"/>
    <w:rsid w:val="008319BF"/>
    <w:rsid w:val="00831BB4"/>
    <w:rsid w:val="00832CB3"/>
    <w:rsid w:val="00833BF3"/>
    <w:rsid w:val="00834746"/>
    <w:rsid w:val="00835764"/>
    <w:rsid w:val="00835B0B"/>
    <w:rsid w:val="00835B76"/>
    <w:rsid w:val="00835DF3"/>
    <w:rsid w:val="00836D86"/>
    <w:rsid w:val="00840E3A"/>
    <w:rsid w:val="0084117F"/>
    <w:rsid w:val="0084130E"/>
    <w:rsid w:val="008441F2"/>
    <w:rsid w:val="0084545E"/>
    <w:rsid w:val="00845AA7"/>
    <w:rsid w:val="008465A1"/>
    <w:rsid w:val="00846C2D"/>
    <w:rsid w:val="00851E9E"/>
    <w:rsid w:val="008526DA"/>
    <w:rsid w:val="00853AEF"/>
    <w:rsid w:val="00854D29"/>
    <w:rsid w:val="00855983"/>
    <w:rsid w:val="008572B2"/>
    <w:rsid w:val="00857514"/>
    <w:rsid w:val="0086092B"/>
    <w:rsid w:val="008613B6"/>
    <w:rsid w:val="008619EB"/>
    <w:rsid w:val="0086204C"/>
    <w:rsid w:val="00862F1F"/>
    <w:rsid w:val="00862F35"/>
    <w:rsid w:val="00862FB4"/>
    <w:rsid w:val="008631D4"/>
    <w:rsid w:val="008632E0"/>
    <w:rsid w:val="00863DAD"/>
    <w:rsid w:val="008653A0"/>
    <w:rsid w:val="00867122"/>
    <w:rsid w:val="00870368"/>
    <w:rsid w:val="00870CD7"/>
    <w:rsid w:val="00870F30"/>
    <w:rsid w:val="008712DA"/>
    <w:rsid w:val="00871AB6"/>
    <w:rsid w:val="00871F81"/>
    <w:rsid w:val="00872440"/>
    <w:rsid w:val="00874AD4"/>
    <w:rsid w:val="00874DE5"/>
    <w:rsid w:val="00875501"/>
    <w:rsid w:val="00875973"/>
    <w:rsid w:val="0087622C"/>
    <w:rsid w:val="00877B30"/>
    <w:rsid w:val="00880061"/>
    <w:rsid w:val="00882660"/>
    <w:rsid w:val="00885A76"/>
    <w:rsid w:val="00886FB2"/>
    <w:rsid w:val="008915C7"/>
    <w:rsid w:val="00894483"/>
    <w:rsid w:val="0089496B"/>
    <w:rsid w:val="00894D86"/>
    <w:rsid w:val="00895CA0"/>
    <w:rsid w:val="008964EB"/>
    <w:rsid w:val="0089778A"/>
    <w:rsid w:val="008A0A73"/>
    <w:rsid w:val="008A0FFC"/>
    <w:rsid w:val="008A1737"/>
    <w:rsid w:val="008A1E95"/>
    <w:rsid w:val="008A3954"/>
    <w:rsid w:val="008A4917"/>
    <w:rsid w:val="008A5823"/>
    <w:rsid w:val="008A5A7F"/>
    <w:rsid w:val="008A5C68"/>
    <w:rsid w:val="008A714A"/>
    <w:rsid w:val="008B1396"/>
    <w:rsid w:val="008B2229"/>
    <w:rsid w:val="008B2B15"/>
    <w:rsid w:val="008B59B2"/>
    <w:rsid w:val="008B5B07"/>
    <w:rsid w:val="008B6E29"/>
    <w:rsid w:val="008B7AC4"/>
    <w:rsid w:val="008C04B3"/>
    <w:rsid w:val="008C0D15"/>
    <w:rsid w:val="008C1190"/>
    <w:rsid w:val="008C16A1"/>
    <w:rsid w:val="008C26E5"/>
    <w:rsid w:val="008C2E3F"/>
    <w:rsid w:val="008C2EE5"/>
    <w:rsid w:val="008C5DDC"/>
    <w:rsid w:val="008C67AD"/>
    <w:rsid w:val="008C712E"/>
    <w:rsid w:val="008D081D"/>
    <w:rsid w:val="008D0B15"/>
    <w:rsid w:val="008D1915"/>
    <w:rsid w:val="008D19C8"/>
    <w:rsid w:val="008D2CBC"/>
    <w:rsid w:val="008D31F9"/>
    <w:rsid w:val="008D5DC6"/>
    <w:rsid w:val="008E1085"/>
    <w:rsid w:val="008E4499"/>
    <w:rsid w:val="008E47A7"/>
    <w:rsid w:val="008E486E"/>
    <w:rsid w:val="008E5444"/>
    <w:rsid w:val="008E5B0B"/>
    <w:rsid w:val="008E6AC1"/>
    <w:rsid w:val="008E7E1D"/>
    <w:rsid w:val="008E7E6A"/>
    <w:rsid w:val="008F0467"/>
    <w:rsid w:val="008F05AD"/>
    <w:rsid w:val="008F0D2C"/>
    <w:rsid w:val="008F2500"/>
    <w:rsid w:val="008F2EF3"/>
    <w:rsid w:val="008F31DA"/>
    <w:rsid w:val="008F4346"/>
    <w:rsid w:val="008F6846"/>
    <w:rsid w:val="008F70B6"/>
    <w:rsid w:val="0090000B"/>
    <w:rsid w:val="009003BA"/>
    <w:rsid w:val="00900D92"/>
    <w:rsid w:val="00901FA6"/>
    <w:rsid w:val="00902BF2"/>
    <w:rsid w:val="00902C51"/>
    <w:rsid w:val="009033B2"/>
    <w:rsid w:val="00905228"/>
    <w:rsid w:val="00905DED"/>
    <w:rsid w:val="0090655D"/>
    <w:rsid w:val="00906FF9"/>
    <w:rsid w:val="0091025C"/>
    <w:rsid w:val="00911DC5"/>
    <w:rsid w:val="00914860"/>
    <w:rsid w:val="0091749C"/>
    <w:rsid w:val="00920216"/>
    <w:rsid w:val="00920699"/>
    <w:rsid w:val="0092088F"/>
    <w:rsid w:val="009229B0"/>
    <w:rsid w:val="00922BF8"/>
    <w:rsid w:val="00922DBB"/>
    <w:rsid w:val="00922F74"/>
    <w:rsid w:val="009231FB"/>
    <w:rsid w:val="00924877"/>
    <w:rsid w:val="00925823"/>
    <w:rsid w:val="009265DF"/>
    <w:rsid w:val="009268C9"/>
    <w:rsid w:val="00926C49"/>
    <w:rsid w:val="00926DDA"/>
    <w:rsid w:val="009272F1"/>
    <w:rsid w:val="00927668"/>
    <w:rsid w:val="0092776B"/>
    <w:rsid w:val="00927F7A"/>
    <w:rsid w:val="009310C3"/>
    <w:rsid w:val="009334DC"/>
    <w:rsid w:val="00933C6D"/>
    <w:rsid w:val="00933E11"/>
    <w:rsid w:val="00933E21"/>
    <w:rsid w:val="0093409F"/>
    <w:rsid w:val="009343A0"/>
    <w:rsid w:val="00934534"/>
    <w:rsid w:val="009366A2"/>
    <w:rsid w:val="0093752A"/>
    <w:rsid w:val="009377ED"/>
    <w:rsid w:val="009408AA"/>
    <w:rsid w:val="00941170"/>
    <w:rsid w:val="0094143B"/>
    <w:rsid w:val="00942A8E"/>
    <w:rsid w:val="009438F5"/>
    <w:rsid w:val="00943B9F"/>
    <w:rsid w:val="009440C2"/>
    <w:rsid w:val="00945E49"/>
    <w:rsid w:val="00946394"/>
    <w:rsid w:val="009475F4"/>
    <w:rsid w:val="00947A2E"/>
    <w:rsid w:val="00947A40"/>
    <w:rsid w:val="00947B2F"/>
    <w:rsid w:val="009505D8"/>
    <w:rsid w:val="009507F2"/>
    <w:rsid w:val="00951331"/>
    <w:rsid w:val="0095225F"/>
    <w:rsid w:val="00952F55"/>
    <w:rsid w:val="0095436E"/>
    <w:rsid w:val="009546A2"/>
    <w:rsid w:val="009556C1"/>
    <w:rsid w:val="009578F4"/>
    <w:rsid w:val="00957BDC"/>
    <w:rsid w:val="00957E0E"/>
    <w:rsid w:val="00960232"/>
    <w:rsid w:val="00960355"/>
    <w:rsid w:val="009606A2"/>
    <w:rsid w:val="009607A0"/>
    <w:rsid w:val="00962114"/>
    <w:rsid w:val="00964F87"/>
    <w:rsid w:val="00964FA8"/>
    <w:rsid w:val="00966997"/>
    <w:rsid w:val="00966EE5"/>
    <w:rsid w:val="009673C1"/>
    <w:rsid w:val="00970AD2"/>
    <w:rsid w:val="00971C59"/>
    <w:rsid w:val="00972E74"/>
    <w:rsid w:val="009733C8"/>
    <w:rsid w:val="009739BD"/>
    <w:rsid w:val="00973E98"/>
    <w:rsid w:val="00973F01"/>
    <w:rsid w:val="00974B2F"/>
    <w:rsid w:val="009813CC"/>
    <w:rsid w:val="00981DC6"/>
    <w:rsid w:val="009821F6"/>
    <w:rsid w:val="00983508"/>
    <w:rsid w:val="00983B08"/>
    <w:rsid w:val="00983E94"/>
    <w:rsid w:val="0098405A"/>
    <w:rsid w:val="0098413C"/>
    <w:rsid w:val="009849D4"/>
    <w:rsid w:val="00984AAC"/>
    <w:rsid w:val="0098527F"/>
    <w:rsid w:val="009907D6"/>
    <w:rsid w:val="00990BB7"/>
    <w:rsid w:val="00990FD9"/>
    <w:rsid w:val="00991409"/>
    <w:rsid w:val="00991932"/>
    <w:rsid w:val="0099257D"/>
    <w:rsid w:val="0099683B"/>
    <w:rsid w:val="009976D0"/>
    <w:rsid w:val="009A1181"/>
    <w:rsid w:val="009A1FF9"/>
    <w:rsid w:val="009A27B2"/>
    <w:rsid w:val="009A2AED"/>
    <w:rsid w:val="009A32E5"/>
    <w:rsid w:val="009A40DD"/>
    <w:rsid w:val="009A4429"/>
    <w:rsid w:val="009A5C3A"/>
    <w:rsid w:val="009A71AB"/>
    <w:rsid w:val="009A7D4D"/>
    <w:rsid w:val="009B04B5"/>
    <w:rsid w:val="009B09EE"/>
    <w:rsid w:val="009B19F6"/>
    <w:rsid w:val="009B1B87"/>
    <w:rsid w:val="009B20A5"/>
    <w:rsid w:val="009B3D9C"/>
    <w:rsid w:val="009B6DF0"/>
    <w:rsid w:val="009B7409"/>
    <w:rsid w:val="009C07BE"/>
    <w:rsid w:val="009C0D7C"/>
    <w:rsid w:val="009C1E66"/>
    <w:rsid w:val="009C20F2"/>
    <w:rsid w:val="009C22E0"/>
    <w:rsid w:val="009C2A68"/>
    <w:rsid w:val="009C38D8"/>
    <w:rsid w:val="009C4BCC"/>
    <w:rsid w:val="009C4FB4"/>
    <w:rsid w:val="009C5207"/>
    <w:rsid w:val="009C64E0"/>
    <w:rsid w:val="009D0D5D"/>
    <w:rsid w:val="009D0DA6"/>
    <w:rsid w:val="009D1305"/>
    <w:rsid w:val="009D3441"/>
    <w:rsid w:val="009D3E7A"/>
    <w:rsid w:val="009D4488"/>
    <w:rsid w:val="009D5A53"/>
    <w:rsid w:val="009E0218"/>
    <w:rsid w:val="009E0336"/>
    <w:rsid w:val="009E0A48"/>
    <w:rsid w:val="009E361C"/>
    <w:rsid w:val="009E38B0"/>
    <w:rsid w:val="009E4569"/>
    <w:rsid w:val="009E4BAD"/>
    <w:rsid w:val="009E5651"/>
    <w:rsid w:val="009E5D7E"/>
    <w:rsid w:val="009E5EE5"/>
    <w:rsid w:val="009E5F56"/>
    <w:rsid w:val="009F03EC"/>
    <w:rsid w:val="009F1349"/>
    <w:rsid w:val="009F1A25"/>
    <w:rsid w:val="009F2073"/>
    <w:rsid w:val="009F2343"/>
    <w:rsid w:val="009F3304"/>
    <w:rsid w:val="009F3DF8"/>
    <w:rsid w:val="009F3E83"/>
    <w:rsid w:val="009F5E3E"/>
    <w:rsid w:val="009F6630"/>
    <w:rsid w:val="009F6D35"/>
    <w:rsid w:val="009F6F00"/>
    <w:rsid w:val="009F7D51"/>
    <w:rsid w:val="00A0079D"/>
    <w:rsid w:val="00A018FA"/>
    <w:rsid w:val="00A01999"/>
    <w:rsid w:val="00A029F2"/>
    <w:rsid w:val="00A040DE"/>
    <w:rsid w:val="00A0462B"/>
    <w:rsid w:val="00A060DD"/>
    <w:rsid w:val="00A06D54"/>
    <w:rsid w:val="00A07142"/>
    <w:rsid w:val="00A07ECA"/>
    <w:rsid w:val="00A100B1"/>
    <w:rsid w:val="00A10C6E"/>
    <w:rsid w:val="00A10FA4"/>
    <w:rsid w:val="00A11117"/>
    <w:rsid w:val="00A11278"/>
    <w:rsid w:val="00A1309B"/>
    <w:rsid w:val="00A130FC"/>
    <w:rsid w:val="00A13132"/>
    <w:rsid w:val="00A1382C"/>
    <w:rsid w:val="00A13D2C"/>
    <w:rsid w:val="00A13DA5"/>
    <w:rsid w:val="00A146E9"/>
    <w:rsid w:val="00A14A0A"/>
    <w:rsid w:val="00A14A54"/>
    <w:rsid w:val="00A15074"/>
    <w:rsid w:val="00A1623C"/>
    <w:rsid w:val="00A16E58"/>
    <w:rsid w:val="00A17447"/>
    <w:rsid w:val="00A175B0"/>
    <w:rsid w:val="00A20F65"/>
    <w:rsid w:val="00A229F0"/>
    <w:rsid w:val="00A22E11"/>
    <w:rsid w:val="00A25108"/>
    <w:rsid w:val="00A251A9"/>
    <w:rsid w:val="00A30213"/>
    <w:rsid w:val="00A320AA"/>
    <w:rsid w:val="00A351D9"/>
    <w:rsid w:val="00A36F86"/>
    <w:rsid w:val="00A37BE2"/>
    <w:rsid w:val="00A411BE"/>
    <w:rsid w:val="00A4140E"/>
    <w:rsid w:val="00A42B29"/>
    <w:rsid w:val="00A42BBB"/>
    <w:rsid w:val="00A43341"/>
    <w:rsid w:val="00A44EDC"/>
    <w:rsid w:val="00A45C5B"/>
    <w:rsid w:val="00A46085"/>
    <w:rsid w:val="00A465DF"/>
    <w:rsid w:val="00A46AB6"/>
    <w:rsid w:val="00A50384"/>
    <w:rsid w:val="00A505AB"/>
    <w:rsid w:val="00A5543A"/>
    <w:rsid w:val="00A5590C"/>
    <w:rsid w:val="00A564C8"/>
    <w:rsid w:val="00A56847"/>
    <w:rsid w:val="00A60D62"/>
    <w:rsid w:val="00A610DE"/>
    <w:rsid w:val="00A6122C"/>
    <w:rsid w:val="00A6180A"/>
    <w:rsid w:val="00A61AF7"/>
    <w:rsid w:val="00A63474"/>
    <w:rsid w:val="00A66927"/>
    <w:rsid w:val="00A66F04"/>
    <w:rsid w:val="00A6708F"/>
    <w:rsid w:val="00A70152"/>
    <w:rsid w:val="00A70884"/>
    <w:rsid w:val="00A70F5B"/>
    <w:rsid w:val="00A7107E"/>
    <w:rsid w:val="00A71646"/>
    <w:rsid w:val="00A725C4"/>
    <w:rsid w:val="00A744E3"/>
    <w:rsid w:val="00A759EE"/>
    <w:rsid w:val="00A75CF2"/>
    <w:rsid w:val="00A7607B"/>
    <w:rsid w:val="00A81003"/>
    <w:rsid w:val="00A817EA"/>
    <w:rsid w:val="00A81882"/>
    <w:rsid w:val="00A83E45"/>
    <w:rsid w:val="00A83FE6"/>
    <w:rsid w:val="00A84BA3"/>
    <w:rsid w:val="00A85804"/>
    <w:rsid w:val="00A85EAD"/>
    <w:rsid w:val="00A868CE"/>
    <w:rsid w:val="00A87E99"/>
    <w:rsid w:val="00A90275"/>
    <w:rsid w:val="00A90D58"/>
    <w:rsid w:val="00A912FD"/>
    <w:rsid w:val="00A91756"/>
    <w:rsid w:val="00A919C2"/>
    <w:rsid w:val="00A91E86"/>
    <w:rsid w:val="00A92388"/>
    <w:rsid w:val="00A925B5"/>
    <w:rsid w:val="00A95DE5"/>
    <w:rsid w:val="00A96246"/>
    <w:rsid w:val="00AA12F0"/>
    <w:rsid w:val="00AA1456"/>
    <w:rsid w:val="00AA14D7"/>
    <w:rsid w:val="00AA18BE"/>
    <w:rsid w:val="00AA1C74"/>
    <w:rsid w:val="00AA2210"/>
    <w:rsid w:val="00AA237B"/>
    <w:rsid w:val="00AA2ECE"/>
    <w:rsid w:val="00AA4250"/>
    <w:rsid w:val="00AA5470"/>
    <w:rsid w:val="00AA642B"/>
    <w:rsid w:val="00AA71AB"/>
    <w:rsid w:val="00AA7D00"/>
    <w:rsid w:val="00AA7D5D"/>
    <w:rsid w:val="00AB0B15"/>
    <w:rsid w:val="00AB0F2D"/>
    <w:rsid w:val="00AB1BBE"/>
    <w:rsid w:val="00AB2102"/>
    <w:rsid w:val="00AB401B"/>
    <w:rsid w:val="00AB4F7D"/>
    <w:rsid w:val="00AB5312"/>
    <w:rsid w:val="00AB562E"/>
    <w:rsid w:val="00AB58B0"/>
    <w:rsid w:val="00AB6CCD"/>
    <w:rsid w:val="00AB7002"/>
    <w:rsid w:val="00AB764D"/>
    <w:rsid w:val="00AB7F47"/>
    <w:rsid w:val="00AC007D"/>
    <w:rsid w:val="00AC01EB"/>
    <w:rsid w:val="00AC26FA"/>
    <w:rsid w:val="00AC30F8"/>
    <w:rsid w:val="00AC3403"/>
    <w:rsid w:val="00AC34F9"/>
    <w:rsid w:val="00AC4793"/>
    <w:rsid w:val="00AC65A9"/>
    <w:rsid w:val="00AC778E"/>
    <w:rsid w:val="00AD4AF2"/>
    <w:rsid w:val="00AD51ED"/>
    <w:rsid w:val="00AD60E9"/>
    <w:rsid w:val="00AD6759"/>
    <w:rsid w:val="00AD7189"/>
    <w:rsid w:val="00AD7DD3"/>
    <w:rsid w:val="00AE0B74"/>
    <w:rsid w:val="00AE0DC1"/>
    <w:rsid w:val="00AE15AB"/>
    <w:rsid w:val="00AE1DC3"/>
    <w:rsid w:val="00AE1E43"/>
    <w:rsid w:val="00AE2B6E"/>
    <w:rsid w:val="00AE2C8F"/>
    <w:rsid w:val="00AE52EC"/>
    <w:rsid w:val="00AE644A"/>
    <w:rsid w:val="00AE755D"/>
    <w:rsid w:val="00AE7B9D"/>
    <w:rsid w:val="00AF0375"/>
    <w:rsid w:val="00AF135D"/>
    <w:rsid w:val="00AF3135"/>
    <w:rsid w:val="00AF42FA"/>
    <w:rsid w:val="00AF4FF1"/>
    <w:rsid w:val="00AF514A"/>
    <w:rsid w:val="00AF5537"/>
    <w:rsid w:val="00AF6068"/>
    <w:rsid w:val="00AF62B1"/>
    <w:rsid w:val="00AF6AA5"/>
    <w:rsid w:val="00AF6D5F"/>
    <w:rsid w:val="00B01CC4"/>
    <w:rsid w:val="00B0241D"/>
    <w:rsid w:val="00B032A5"/>
    <w:rsid w:val="00B048E5"/>
    <w:rsid w:val="00B056F8"/>
    <w:rsid w:val="00B07F5C"/>
    <w:rsid w:val="00B106CD"/>
    <w:rsid w:val="00B11832"/>
    <w:rsid w:val="00B11E09"/>
    <w:rsid w:val="00B1226D"/>
    <w:rsid w:val="00B12570"/>
    <w:rsid w:val="00B1319A"/>
    <w:rsid w:val="00B13902"/>
    <w:rsid w:val="00B141EC"/>
    <w:rsid w:val="00B14515"/>
    <w:rsid w:val="00B14F17"/>
    <w:rsid w:val="00B14F9E"/>
    <w:rsid w:val="00B15C8B"/>
    <w:rsid w:val="00B17573"/>
    <w:rsid w:val="00B17CF4"/>
    <w:rsid w:val="00B21297"/>
    <w:rsid w:val="00B23205"/>
    <w:rsid w:val="00B23B73"/>
    <w:rsid w:val="00B23CE2"/>
    <w:rsid w:val="00B23F1E"/>
    <w:rsid w:val="00B24C42"/>
    <w:rsid w:val="00B25CFA"/>
    <w:rsid w:val="00B2601F"/>
    <w:rsid w:val="00B2737C"/>
    <w:rsid w:val="00B31F98"/>
    <w:rsid w:val="00B33AC7"/>
    <w:rsid w:val="00B33C99"/>
    <w:rsid w:val="00B344E6"/>
    <w:rsid w:val="00B35117"/>
    <w:rsid w:val="00B353CA"/>
    <w:rsid w:val="00B35833"/>
    <w:rsid w:val="00B423A2"/>
    <w:rsid w:val="00B4341E"/>
    <w:rsid w:val="00B43AC9"/>
    <w:rsid w:val="00B444F5"/>
    <w:rsid w:val="00B459D0"/>
    <w:rsid w:val="00B473ED"/>
    <w:rsid w:val="00B4771C"/>
    <w:rsid w:val="00B51219"/>
    <w:rsid w:val="00B51542"/>
    <w:rsid w:val="00B535C5"/>
    <w:rsid w:val="00B53809"/>
    <w:rsid w:val="00B53D8F"/>
    <w:rsid w:val="00B54CFF"/>
    <w:rsid w:val="00B55272"/>
    <w:rsid w:val="00B55784"/>
    <w:rsid w:val="00B56CCE"/>
    <w:rsid w:val="00B57C6C"/>
    <w:rsid w:val="00B60498"/>
    <w:rsid w:val="00B607C3"/>
    <w:rsid w:val="00B614CE"/>
    <w:rsid w:val="00B65CD5"/>
    <w:rsid w:val="00B6644B"/>
    <w:rsid w:val="00B67C3D"/>
    <w:rsid w:val="00B7000B"/>
    <w:rsid w:val="00B70769"/>
    <w:rsid w:val="00B71BF8"/>
    <w:rsid w:val="00B71FE6"/>
    <w:rsid w:val="00B72542"/>
    <w:rsid w:val="00B72B91"/>
    <w:rsid w:val="00B755AD"/>
    <w:rsid w:val="00B7635E"/>
    <w:rsid w:val="00B76E64"/>
    <w:rsid w:val="00B77BCC"/>
    <w:rsid w:val="00B81421"/>
    <w:rsid w:val="00B81D1D"/>
    <w:rsid w:val="00B836FB"/>
    <w:rsid w:val="00B83B86"/>
    <w:rsid w:val="00B84085"/>
    <w:rsid w:val="00B85507"/>
    <w:rsid w:val="00B8572B"/>
    <w:rsid w:val="00B8725D"/>
    <w:rsid w:val="00B8749F"/>
    <w:rsid w:val="00B87D2D"/>
    <w:rsid w:val="00B9123A"/>
    <w:rsid w:val="00B91ADD"/>
    <w:rsid w:val="00B92947"/>
    <w:rsid w:val="00B932BF"/>
    <w:rsid w:val="00B93BD8"/>
    <w:rsid w:val="00B93D75"/>
    <w:rsid w:val="00B941B4"/>
    <w:rsid w:val="00B945A2"/>
    <w:rsid w:val="00B96935"/>
    <w:rsid w:val="00B97391"/>
    <w:rsid w:val="00B97B06"/>
    <w:rsid w:val="00B97FF3"/>
    <w:rsid w:val="00BA178F"/>
    <w:rsid w:val="00BA186D"/>
    <w:rsid w:val="00BA28CD"/>
    <w:rsid w:val="00BA2F0F"/>
    <w:rsid w:val="00BA30AE"/>
    <w:rsid w:val="00BA3C2F"/>
    <w:rsid w:val="00BA4C0B"/>
    <w:rsid w:val="00BA5D18"/>
    <w:rsid w:val="00BA6CF6"/>
    <w:rsid w:val="00BA7237"/>
    <w:rsid w:val="00BB216E"/>
    <w:rsid w:val="00BB2254"/>
    <w:rsid w:val="00BB271B"/>
    <w:rsid w:val="00BB3BD4"/>
    <w:rsid w:val="00BB3F0A"/>
    <w:rsid w:val="00BB53E3"/>
    <w:rsid w:val="00BB5DCA"/>
    <w:rsid w:val="00BB6520"/>
    <w:rsid w:val="00BB7394"/>
    <w:rsid w:val="00BB7CA5"/>
    <w:rsid w:val="00BB7F17"/>
    <w:rsid w:val="00BC0136"/>
    <w:rsid w:val="00BC1249"/>
    <w:rsid w:val="00BC1592"/>
    <w:rsid w:val="00BC1AD0"/>
    <w:rsid w:val="00BC4B05"/>
    <w:rsid w:val="00BC5047"/>
    <w:rsid w:val="00BC550D"/>
    <w:rsid w:val="00BC5971"/>
    <w:rsid w:val="00BD07AA"/>
    <w:rsid w:val="00BD14C9"/>
    <w:rsid w:val="00BD2216"/>
    <w:rsid w:val="00BD23DC"/>
    <w:rsid w:val="00BD2E8B"/>
    <w:rsid w:val="00BD38B7"/>
    <w:rsid w:val="00BD5948"/>
    <w:rsid w:val="00BD6571"/>
    <w:rsid w:val="00BD6CA8"/>
    <w:rsid w:val="00BD6ECA"/>
    <w:rsid w:val="00BE12EE"/>
    <w:rsid w:val="00BE168B"/>
    <w:rsid w:val="00BE2435"/>
    <w:rsid w:val="00BE49BF"/>
    <w:rsid w:val="00BE4FF4"/>
    <w:rsid w:val="00BE543A"/>
    <w:rsid w:val="00BE5517"/>
    <w:rsid w:val="00BE5A25"/>
    <w:rsid w:val="00BE6576"/>
    <w:rsid w:val="00BE6D63"/>
    <w:rsid w:val="00BE6E4B"/>
    <w:rsid w:val="00BF0494"/>
    <w:rsid w:val="00BF0A44"/>
    <w:rsid w:val="00BF13DC"/>
    <w:rsid w:val="00BF360D"/>
    <w:rsid w:val="00BF47D9"/>
    <w:rsid w:val="00BF4A97"/>
    <w:rsid w:val="00BF5108"/>
    <w:rsid w:val="00BF529A"/>
    <w:rsid w:val="00BF69D4"/>
    <w:rsid w:val="00BF72B0"/>
    <w:rsid w:val="00BF7AA1"/>
    <w:rsid w:val="00BF7B43"/>
    <w:rsid w:val="00C00060"/>
    <w:rsid w:val="00C027A3"/>
    <w:rsid w:val="00C02A98"/>
    <w:rsid w:val="00C03233"/>
    <w:rsid w:val="00C0403B"/>
    <w:rsid w:val="00C05513"/>
    <w:rsid w:val="00C05F3A"/>
    <w:rsid w:val="00C06E04"/>
    <w:rsid w:val="00C06F4C"/>
    <w:rsid w:val="00C071D3"/>
    <w:rsid w:val="00C07939"/>
    <w:rsid w:val="00C10F91"/>
    <w:rsid w:val="00C113F9"/>
    <w:rsid w:val="00C11A19"/>
    <w:rsid w:val="00C14357"/>
    <w:rsid w:val="00C15E0E"/>
    <w:rsid w:val="00C17402"/>
    <w:rsid w:val="00C219A4"/>
    <w:rsid w:val="00C21A54"/>
    <w:rsid w:val="00C220B2"/>
    <w:rsid w:val="00C22132"/>
    <w:rsid w:val="00C22FB7"/>
    <w:rsid w:val="00C23145"/>
    <w:rsid w:val="00C24250"/>
    <w:rsid w:val="00C24470"/>
    <w:rsid w:val="00C24909"/>
    <w:rsid w:val="00C25514"/>
    <w:rsid w:val="00C259A8"/>
    <w:rsid w:val="00C26134"/>
    <w:rsid w:val="00C2632B"/>
    <w:rsid w:val="00C269F5"/>
    <w:rsid w:val="00C27A54"/>
    <w:rsid w:val="00C27DCB"/>
    <w:rsid w:val="00C27E12"/>
    <w:rsid w:val="00C32367"/>
    <w:rsid w:val="00C329DD"/>
    <w:rsid w:val="00C33819"/>
    <w:rsid w:val="00C34144"/>
    <w:rsid w:val="00C34CB8"/>
    <w:rsid w:val="00C350A2"/>
    <w:rsid w:val="00C3589B"/>
    <w:rsid w:val="00C35C05"/>
    <w:rsid w:val="00C3751C"/>
    <w:rsid w:val="00C37ED4"/>
    <w:rsid w:val="00C401F4"/>
    <w:rsid w:val="00C435A5"/>
    <w:rsid w:val="00C435ED"/>
    <w:rsid w:val="00C47348"/>
    <w:rsid w:val="00C50D96"/>
    <w:rsid w:val="00C5140E"/>
    <w:rsid w:val="00C533BA"/>
    <w:rsid w:val="00C5385E"/>
    <w:rsid w:val="00C5511F"/>
    <w:rsid w:val="00C5534D"/>
    <w:rsid w:val="00C5602A"/>
    <w:rsid w:val="00C563FC"/>
    <w:rsid w:val="00C57012"/>
    <w:rsid w:val="00C57043"/>
    <w:rsid w:val="00C61C9E"/>
    <w:rsid w:val="00C61FDD"/>
    <w:rsid w:val="00C6473F"/>
    <w:rsid w:val="00C64A8D"/>
    <w:rsid w:val="00C65164"/>
    <w:rsid w:val="00C655E5"/>
    <w:rsid w:val="00C657C1"/>
    <w:rsid w:val="00C65E03"/>
    <w:rsid w:val="00C6687D"/>
    <w:rsid w:val="00C6761F"/>
    <w:rsid w:val="00C67AFA"/>
    <w:rsid w:val="00C71A42"/>
    <w:rsid w:val="00C72B4F"/>
    <w:rsid w:val="00C72F1E"/>
    <w:rsid w:val="00C733D7"/>
    <w:rsid w:val="00C73B86"/>
    <w:rsid w:val="00C74703"/>
    <w:rsid w:val="00C74AB8"/>
    <w:rsid w:val="00C801A9"/>
    <w:rsid w:val="00C807A6"/>
    <w:rsid w:val="00C8095B"/>
    <w:rsid w:val="00C812DF"/>
    <w:rsid w:val="00C82D12"/>
    <w:rsid w:val="00C8319F"/>
    <w:rsid w:val="00C837A3"/>
    <w:rsid w:val="00C837B1"/>
    <w:rsid w:val="00C83B60"/>
    <w:rsid w:val="00C84F52"/>
    <w:rsid w:val="00C854D0"/>
    <w:rsid w:val="00C86EFE"/>
    <w:rsid w:val="00C91136"/>
    <w:rsid w:val="00C95B9F"/>
    <w:rsid w:val="00C962D7"/>
    <w:rsid w:val="00C96407"/>
    <w:rsid w:val="00C96FCE"/>
    <w:rsid w:val="00C974AE"/>
    <w:rsid w:val="00CA0594"/>
    <w:rsid w:val="00CA05BA"/>
    <w:rsid w:val="00CA05DC"/>
    <w:rsid w:val="00CA08CA"/>
    <w:rsid w:val="00CA1D28"/>
    <w:rsid w:val="00CA1EE3"/>
    <w:rsid w:val="00CA1F4F"/>
    <w:rsid w:val="00CA2802"/>
    <w:rsid w:val="00CA2B70"/>
    <w:rsid w:val="00CA40A6"/>
    <w:rsid w:val="00CA43FE"/>
    <w:rsid w:val="00CA55AD"/>
    <w:rsid w:val="00CA5CF4"/>
    <w:rsid w:val="00CA6054"/>
    <w:rsid w:val="00CA674E"/>
    <w:rsid w:val="00CA6A65"/>
    <w:rsid w:val="00CA7386"/>
    <w:rsid w:val="00CA764F"/>
    <w:rsid w:val="00CA794D"/>
    <w:rsid w:val="00CB12B4"/>
    <w:rsid w:val="00CB1AB4"/>
    <w:rsid w:val="00CB2538"/>
    <w:rsid w:val="00CB268F"/>
    <w:rsid w:val="00CB4DD5"/>
    <w:rsid w:val="00CB4F82"/>
    <w:rsid w:val="00CB5893"/>
    <w:rsid w:val="00CB5D1E"/>
    <w:rsid w:val="00CB5DE0"/>
    <w:rsid w:val="00CB5EC7"/>
    <w:rsid w:val="00CC068F"/>
    <w:rsid w:val="00CC0886"/>
    <w:rsid w:val="00CC161E"/>
    <w:rsid w:val="00CC27F3"/>
    <w:rsid w:val="00CC33E2"/>
    <w:rsid w:val="00CC65DA"/>
    <w:rsid w:val="00CC757B"/>
    <w:rsid w:val="00CD2240"/>
    <w:rsid w:val="00CD30A2"/>
    <w:rsid w:val="00CD33F8"/>
    <w:rsid w:val="00CD3D3F"/>
    <w:rsid w:val="00CD4173"/>
    <w:rsid w:val="00CD4691"/>
    <w:rsid w:val="00CD625B"/>
    <w:rsid w:val="00CD669F"/>
    <w:rsid w:val="00CE0896"/>
    <w:rsid w:val="00CE0FAA"/>
    <w:rsid w:val="00CE1C3C"/>
    <w:rsid w:val="00CE2E4E"/>
    <w:rsid w:val="00CE54F7"/>
    <w:rsid w:val="00CE6E89"/>
    <w:rsid w:val="00CE6EE7"/>
    <w:rsid w:val="00CE70BC"/>
    <w:rsid w:val="00CE7168"/>
    <w:rsid w:val="00CE721F"/>
    <w:rsid w:val="00CE78E7"/>
    <w:rsid w:val="00CF0513"/>
    <w:rsid w:val="00CF07F0"/>
    <w:rsid w:val="00CF0DCA"/>
    <w:rsid w:val="00CF1744"/>
    <w:rsid w:val="00CF18C2"/>
    <w:rsid w:val="00CF4B3F"/>
    <w:rsid w:val="00CF54AC"/>
    <w:rsid w:val="00CF5F39"/>
    <w:rsid w:val="00CF68BA"/>
    <w:rsid w:val="00CF6D7C"/>
    <w:rsid w:val="00D00B3F"/>
    <w:rsid w:val="00D01F08"/>
    <w:rsid w:val="00D0298C"/>
    <w:rsid w:val="00D033EA"/>
    <w:rsid w:val="00D06903"/>
    <w:rsid w:val="00D06F71"/>
    <w:rsid w:val="00D07065"/>
    <w:rsid w:val="00D10BAF"/>
    <w:rsid w:val="00D11099"/>
    <w:rsid w:val="00D112C2"/>
    <w:rsid w:val="00D11F21"/>
    <w:rsid w:val="00D1274D"/>
    <w:rsid w:val="00D128A6"/>
    <w:rsid w:val="00D12A00"/>
    <w:rsid w:val="00D13EC4"/>
    <w:rsid w:val="00D1573A"/>
    <w:rsid w:val="00D168FD"/>
    <w:rsid w:val="00D16B81"/>
    <w:rsid w:val="00D179DA"/>
    <w:rsid w:val="00D20110"/>
    <w:rsid w:val="00D20756"/>
    <w:rsid w:val="00D20770"/>
    <w:rsid w:val="00D22646"/>
    <w:rsid w:val="00D229E9"/>
    <w:rsid w:val="00D23C53"/>
    <w:rsid w:val="00D24163"/>
    <w:rsid w:val="00D307C3"/>
    <w:rsid w:val="00D30957"/>
    <w:rsid w:val="00D30E97"/>
    <w:rsid w:val="00D31785"/>
    <w:rsid w:val="00D31868"/>
    <w:rsid w:val="00D32F00"/>
    <w:rsid w:val="00D3551D"/>
    <w:rsid w:val="00D359E6"/>
    <w:rsid w:val="00D35A34"/>
    <w:rsid w:val="00D36BFF"/>
    <w:rsid w:val="00D37014"/>
    <w:rsid w:val="00D4224D"/>
    <w:rsid w:val="00D42269"/>
    <w:rsid w:val="00D42FC3"/>
    <w:rsid w:val="00D431C3"/>
    <w:rsid w:val="00D4329B"/>
    <w:rsid w:val="00D439D1"/>
    <w:rsid w:val="00D46DA0"/>
    <w:rsid w:val="00D47811"/>
    <w:rsid w:val="00D50C21"/>
    <w:rsid w:val="00D52D28"/>
    <w:rsid w:val="00D52E39"/>
    <w:rsid w:val="00D5430F"/>
    <w:rsid w:val="00D543DE"/>
    <w:rsid w:val="00D554FA"/>
    <w:rsid w:val="00D559C8"/>
    <w:rsid w:val="00D55A03"/>
    <w:rsid w:val="00D560BF"/>
    <w:rsid w:val="00D56285"/>
    <w:rsid w:val="00D5633F"/>
    <w:rsid w:val="00D56754"/>
    <w:rsid w:val="00D56976"/>
    <w:rsid w:val="00D605ED"/>
    <w:rsid w:val="00D61F15"/>
    <w:rsid w:val="00D62136"/>
    <w:rsid w:val="00D63A47"/>
    <w:rsid w:val="00D63B38"/>
    <w:rsid w:val="00D63E13"/>
    <w:rsid w:val="00D6415A"/>
    <w:rsid w:val="00D649D3"/>
    <w:rsid w:val="00D64DB8"/>
    <w:rsid w:val="00D701D9"/>
    <w:rsid w:val="00D70608"/>
    <w:rsid w:val="00D7159D"/>
    <w:rsid w:val="00D71CDB"/>
    <w:rsid w:val="00D72374"/>
    <w:rsid w:val="00D73985"/>
    <w:rsid w:val="00D73A75"/>
    <w:rsid w:val="00D73D37"/>
    <w:rsid w:val="00D74146"/>
    <w:rsid w:val="00D74553"/>
    <w:rsid w:val="00D746C6"/>
    <w:rsid w:val="00D748B9"/>
    <w:rsid w:val="00D7655C"/>
    <w:rsid w:val="00D77F86"/>
    <w:rsid w:val="00D801B9"/>
    <w:rsid w:val="00D81D2E"/>
    <w:rsid w:val="00D8270C"/>
    <w:rsid w:val="00D82767"/>
    <w:rsid w:val="00D8281A"/>
    <w:rsid w:val="00D8293D"/>
    <w:rsid w:val="00D8297A"/>
    <w:rsid w:val="00D83639"/>
    <w:rsid w:val="00D83C8D"/>
    <w:rsid w:val="00D84C7D"/>
    <w:rsid w:val="00D84EB2"/>
    <w:rsid w:val="00D8564E"/>
    <w:rsid w:val="00D8647C"/>
    <w:rsid w:val="00D8661D"/>
    <w:rsid w:val="00D8765B"/>
    <w:rsid w:val="00D87927"/>
    <w:rsid w:val="00D87A35"/>
    <w:rsid w:val="00D90435"/>
    <w:rsid w:val="00D90769"/>
    <w:rsid w:val="00D91061"/>
    <w:rsid w:val="00D91CEA"/>
    <w:rsid w:val="00D938DC"/>
    <w:rsid w:val="00D944A2"/>
    <w:rsid w:val="00D94D47"/>
    <w:rsid w:val="00D94ED9"/>
    <w:rsid w:val="00D94F1F"/>
    <w:rsid w:val="00D954B7"/>
    <w:rsid w:val="00DA0194"/>
    <w:rsid w:val="00DA15D6"/>
    <w:rsid w:val="00DA1B0F"/>
    <w:rsid w:val="00DA218D"/>
    <w:rsid w:val="00DA22F5"/>
    <w:rsid w:val="00DA2D3A"/>
    <w:rsid w:val="00DA3897"/>
    <w:rsid w:val="00DA3D26"/>
    <w:rsid w:val="00DA415D"/>
    <w:rsid w:val="00DA478B"/>
    <w:rsid w:val="00DA4DE6"/>
    <w:rsid w:val="00DA4FC8"/>
    <w:rsid w:val="00DA5A30"/>
    <w:rsid w:val="00DA5B11"/>
    <w:rsid w:val="00DA5B6E"/>
    <w:rsid w:val="00DA5C43"/>
    <w:rsid w:val="00DB038D"/>
    <w:rsid w:val="00DB069B"/>
    <w:rsid w:val="00DB0EDE"/>
    <w:rsid w:val="00DB1184"/>
    <w:rsid w:val="00DB19BF"/>
    <w:rsid w:val="00DB1D71"/>
    <w:rsid w:val="00DB1D8D"/>
    <w:rsid w:val="00DB2D4B"/>
    <w:rsid w:val="00DB3B49"/>
    <w:rsid w:val="00DB3DA1"/>
    <w:rsid w:val="00DB44D0"/>
    <w:rsid w:val="00DB464D"/>
    <w:rsid w:val="00DB5CC7"/>
    <w:rsid w:val="00DB6397"/>
    <w:rsid w:val="00DC11CD"/>
    <w:rsid w:val="00DC1FEB"/>
    <w:rsid w:val="00DC25C0"/>
    <w:rsid w:val="00DC2E22"/>
    <w:rsid w:val="00DC4303"/>
    <w:rsid w:val="00DC448B"/>
    <w:rsid w:val="00DC5165"/>
    <w:rsid w:val="00DC6367"/>
    <w:rsid w:val="00DC7318"/>
    <w:rsid w:val="00DC7B3F"/>
    <w:rsid w:val="00DC7C2C"/>
    <w:rsid w:val="00DD1D35"/>
    <w:rsid w:val="00DD2625"/>
    <w:rsid w:val="00DD2784"/>
    <w:rsid w:val="00DD284B"/>
    <w:rsid w:val="00DD5311"/>
    <w:rsid w:val="00DD54EC"/>
    <w:rsid w:val="00DD5D7E"/>
    <w:rsid w:val="00DD5F83"/>
    <w:rsid w:val="00DD63DD"/>
    <w:rsid w:val="00DD6F2F"/>
    <w:rsid w:val="00DD7539"/>
    <w:rsid w:val="00DE0CBB"/>
    <w:rsid w:val="00DE14D8"/>
    <w:rsid w:val="00DE18F2"/>
    <w:rsid w:val="00DE3664"/>
    <w:rsid w:val="00DE3F51"/>
    <w:rsid w:val="00DE4EEA"/>
    <w:rsid w:val="00DE5E15"/>
    <w:rsid w:val="00DE6EAD"/>
    <w:rsid w:val="00DE7362"/>
    <w:rsid w:val="00DE78E5"/>
    <w:rsid w:val="00DF03D7"/>
    <w:rsid w:val="00DF12A1"/>
    <w:rsid w:val="00DF1A31"/>
    <w:rsid w:val="00DF57C0"/>
    <w:rsid w:val="00DF6556"/>
    <w:rsid w:val="00DF6DEB"/>
    <w:rsid w:val="00DF758E"/>
    <w:rsid w:val="00DF7FD5"/>
    <w:rsid w:val="00E00128"/>
    <w:rsid w:val="00E00220"/>
    <w:rsid w:val="00E027BB"/>
    <w:rsid w:val="00E029E9"/>
    <w:rsid w:val="00E03227"/>
    <w:rsid w:val="00E04F3A"/>
    <w:rsid w:val="00E05E59"/>
    <w:rsid w:val="00E06D82"/>
    <w:rsid w:val="00E07D7A"/>
    <w:rsid w:val="00E07E57"/>
    <w:rsid w:val="00E11204"/>
    <w:rsid w:val="00E11400"/>
    <w:rsid w:val="00E1244D"/>
    <w:rsid w:val="00E124B5"/>
    <w:rsid w:val="00E12F3E"/>
    <w:rsid w:val="00E1335C"/>
    <w:rsid w:val="00E13375"/>
    <w:rsid w:val="00E134C4"/>
    <w:rsid w:val="00E13920"/>
    <w:rsid w:val="00E148E3"/>
    <w:rsid w:val="00E15A89"/>
    <w:rsid w:val="00E15E2D"/>
    <w:rsid w:val="00E161F1"/>
    <w:rsid w:val="00E17711"/>
    <w:rsid w:val="00E17A47"/>
    <w:rsid w:val="00E201E3"/>
    <w:rsid w:val="00E219B6"/>
    <w:rsid w:val="00E21A56"/>
    <w:rsid w:val="00E23043"/>
    <w:rsid w:val="00E23BC3"/>
    <w:rsid w:val="00E24645"/>
    <w:rsid w:val="00E30529"/>
    <w:rsid w:val="00E30C85"/>
    <w:rsid w:val="00E30C8D"/>
    <w:rsid w:val="00E3119A"/>
    <w:rsid w:val="00E3275D"/>
    <w:rsid w:val="00E32FE7"/>
    <w:rsid w:val="00E330C6"/>
    <w:rsid w:val="00E3311D"/>
    <w:rsid w:val="00E33147"/>
    <w:rsid w:val="00E336F9"/>
    <w:rsid w:val="00E34268"/>
    <w:rsid w:val="00E34653"/>
    <w:rsid w:val="00E34CAB"/>
    <w:rsid w:val="00E36FD7"/>
    <w:rsid w:val="00E3751C"/>
    <w:rsid w:val="00E37598"/>
    <w:rsid w:val="00E37BE0"/>
    <w:rsid w:val="00E4107A"/>
    <w:rsid w:val="00E41D64"/>
    <w:rsid w:val="00E42AD5"/>
    <w:rsid w:val="00E442B3"/>
    <w:rsid w:val="00E44A3E"/>
    <w:rsid w:val="00E457DC"/>
    <w:rsid w:val="00E45D50"/>
    <w:rsid w:val="00E45EDE"/>
    <w:rsid w:val="00E45F5D"/>
    <w:rsid w:val="00E50254"/>
    <w:rsid w:val="00E5108E"/>
    <w:rsid w:val="00E51ED8"/>
    <w:rsid w:val="00E51F47"/>
    <w:rsid w:val="00E52022"/>
    <w:rsid w:val="00E52AD6"/>
    <w:rsid w:val="00E534A7"/>
    <w:rsid w:val="00E53509"/>
    <w:rsid w:val="00E5414B"/>
    <w:rsid w:val="00E5415D"/>
    <w:rsid w:val="00E557DD"/>
    <w:rsid w:val="00E55AB3"/>
    <w:rsid w:val="00E5655A"/>
    <w:rsid w:val="00E56691"/>
    <w:rsid w:val="00E57D0F"/>
    <w:rsid w:val="00E61499"/>
    <w:rsid w:val="00E62DD2"/>
    <w:rsid w:val="00E63438"/>
    <w:rsid w:val="00E65059"/>
    <w:rsid w:val="00E65429"/>
    <w:rsid w:val="00E65EE3"/>
    <w:rsid w:val="00E666E3"/>
    <w:rsid w:val="00E66A0B"/>
    <w:rsid w:val="00E66FDB"/>
    <w:rsid w:val="00E67408"/>
    <w:rsid w:val="00E6789F"/>
    <w:rsid w:val="00E701B5"/>
    <w:rsid w:val="00E70895"/>
    <w:rsid w:val="00E72B6E"/>
    <w:rsid w:val="00E74E39"/>
    <w:rsid w:val="00E75CCD"/>
    <w:rsid w:val="00E77113"/>
    <w:rsid w:val="00E776E8"/>
    <w:rsid w:val="00E81D35"/>
    <w:rsid w:val="00E828B9"/>
    <w:rsid w:val="00E83497"/>
    <w:rsid w:val="00E834C1"/>
    <w:rsid w:val="00E83619"/>
    <w:rsid w:val="00E85467"/>
    <w:rsid w:val="00E85734"/>
    <w:rsid w:val="00E8582D"/>
    <w:rsid w:val="00E87210"/>
    <w:rsid w:val="00E87FFC"/>
    <w:rsid w:val="00E90640"/>
    <w:rsid w:val="00E92304"/>
    <w:rsid w:val="00E92949"/>
    <w:rsid w:val="00E9333B"/>
    <w:rsid w:val="00E93B07"/>
    <w:rsid w:val="00E94A13"/>
    <w:rsid w:val="00E951EA"/>
    <w:rsid w:val="00E953B5"/>
    <w:rsid w:val="00E95CF1"/>
    <w:rsid w:val="00E95E75"/>
    <w:rsid w:val="00E96835"/>
    <w:rsid w:val="00E96CF2"/>
    <w:rsid w:val="00E9769E"/>
    <w:rsid w:val="00E97B90"/>
    <w:rsid w:val="00EA009A"/>
    <w:rsid w:val="00EA2AAC"/>
    <w:rsid w:val="00EA31B0"/>
    <w:rsid w:val="00EA3AF3"/>
    <w:rsid w:val="00EA4C1D"/>
    <w:rsid w:val="00EA54A3"/>
    <w:rsid w:val="00EA5D68"/>
    <w:rsid w:val="00EA69E4"/>
    <w:rsid w:val="00EA76B6"/>
    <w:rsid w:val="00EB2037"/>
    <w:rsid w:val="00EB2E61"/>
    <w:rsid w:val="00EB3756"/>
    <w:rsid w:val="00EB4D48"/>
    <w:rsid w:val="00EB5343"/>
    <w:rsid w:val="00EB59D7"/>
    <w:rsid w:val="00EB61E5"/>
    <w:rsid w:val="00EB7DAF"/>
    <w:rsid w:val="00EB7FA5"/>
    <w:rsid w:val="00EC042C"/>
    <w:rsid w:val="00EC0B9B"/>
    <w:rsid w:val="00EC0D8C"/>
    <w:rsid w:val="00EC1D0A"/>
    <w:rsid w:val="00EC5238"/>
    <w:rsid w:val="00EC68C4"/>
    <w:rsid w:val="00EC774C"/>
    <w:rsid w:val="00ED0401"/>
    <w:rsid w:val="00ED08C8"/>
    <w:rsid w:val="00ED1EAB"/>
    <w:rsid w:val="00ED31F6"/>
    <w:rsid w:val="00ED452A"/>
    <w:rsid w:val="00ED56DE"/>
    <w:rsid w:val="00ED5CF2"/>
    <w:rsid w:val="00ED6555"/>
    <w:rsid w:val="00ED6826"/>
    <w:rsid w:val="00ED7ADF"/>
    <w:rsid w:val="00EE2F60"/>
    <w:rsid w:val="00EE2FB8"/>
    <w:rsid w:val="00EE425B"/>
    <w:rsid w:val="00EE5924"/>
    <w:rsid w:val="00EE6419"/>
    <w:rsid w:val="00EE72CB"/>
    <w:rsid w:val="00EE764C"/>
    <w:rsid w:val="00EE76D0"/>
    <w:rsid w:val="00EE7FBF"/>
    <w:rsid w:val="00EF0847"/>
    <w:rsid w:val="00EF180C"/>
    <w:rsid w:val="00EF21F6"/>
    <w:rsid w:val="00EF23D6"/>
    <w:rsid w:val="00EF2DDB"/>
    <w:rsid w:val="00EF320C"/>
    <w:rsid w:val="00EF5A0F"/>
    <w:rsid w:val="00EF77A8"/>
    <w:rsid w:val="00F00427"/>
    <w:rsid w:val="00F024F7"/>
    <w:rsid w:val="00F0352F"/>
    <w:rsid w:val="00F042EC"/>
    <w:rsid w:val="00F05C97"/>
    <w:rsid w:val="00F0645D"/>
    <w:rsid w:val="00F067CA"/>
    <w:rsid w:val="00F06B21"/>
    <w:rsid w:val="00F07AE1"/>
    <w:rsid w:val="00F07B43"/>
    <w:rsid w:val="00F10391"/>
    <w:rsid w:val="00F111C1"/>
    <w:rsid w:val="00F1163C"/>
    <w:rsid w:val="00F122E2"/>
    <w:rsid w:val="00F12A85"/>
    <w:rsid w:val="00F1329A"/>
    <w:rsid w:val="00F13BC3"/>
    <w:rsid w:val="00F13DD4"/>
    <w:rsid w:val="00F146A0"/>
    <w:rsid w:val="00F1536A"/>
    <w:rsid w:val="00F154EA"/>
    <w:rsid w:val="00F15F07"/>
    <w:rsid w:val="00F20951"/>
    <w:rsid w:val="00F2249B"/>
    <w:rsid w:val="00F2287C"/>
    <w:rsid w:val="00F233B0"/>
    <w:rsid w:val="00F236B0"/>
    <w:rsid w:val="00F237EE"/>
    <w:rsid w:val="00F23B51"/>
    <w:rsid w:val="00F24C04"/>
    <w:rsid w:val="00F24F89"/>
    <w:rsid w:val="00F2555C"/>
    <w:rsid w:val="00F30E6C"/>
    <w:rsid w:val="00F3151D"/>
    <w:rsid w:val="00F31BA1"/>
    <w:rsid w:val="00F32DBD"/>
    <w:rsid w:val="00F34920"/>
    <w:rsid w:val="00F35597"/>
    <w:rsid w:val="00F36C22"/>
    <w:rsid w:val="00F3774A"/>
    <w:rsid w:val="00F37A27"/>
    <w:rsid w:val="00F37D58"/>
    <w:rsid w:val="00F40125"/>
    <w:rsid w:val="00F4048E"/>
    <w:rsid w:val="00F424AC"/>
    <w:rsid w:val="00F437A4"/>
    <w:rsid w:val="00F44410"/>
    <w:rsid w:val="00F45851"/>
    <w:rsid w:val="00F460F3"/>
    <w:rsid w:val="00F47B3D"/>
    <w:rsid w:val="00F5048A"/>
    <w:rsid w:val="00F5070B"/>
    <w:rsid w:val="00F50EAC"/>
    <w:rsid w:val="00F5133D"/>
    <w:rsid w:val="00F51396"/>
    <w:rsid w:val="00F52D3A"/>
    <w:rsid w:val="00F52D72"/>
    <w:rsid w:val="00F550BF"/>
    <w:rsid w:val="00F5541B"/>
    <w:rsid w:val="00F55942"/>
    <w:rsid w:val="00F56101"/>
    <w:rsid w:val="00F5754E"/>
    <w:rsid w:val="00F57F1F"/>
    <w:rsid w:val="00F609AB"/>
    <w:rsid w:val="00F60B68"/>
    <w:rsid w:val="00F63A40"/>
    <w:rsid w:val="00F64346"/>
    <w:rsid w:val="00F6472E"/>
    <w:rsid w:val="00F64EC5"/>
    <w:rsid w:val="00F65A4C"/>
    <w:rsid w:val="00F70FE6"/>
    <w:rsid w:val="00F72607"/>
    <w:rsid w:val="00F72D34"/>
    <w:rsid w:val="00F732BC"/>
    <w:rsid w:val="00F73551"/>
    <w:rsid w:val="00F74455"/>
    <w:rsid w:val="00F746B3"/>
    <w:rsid w:val="00F74CC8"/>
    <w:rsid w:val="00F74D44"/>
    <w:rsid w:val="00F75D0E"/>
    <w:rsid w:val="00F76C31"/>
    <w:rsid w:val="00F80D04"/>
    <w:rsid w:val="00F81AAD"/>
    <w:rsid w:val="00F81B6E"/>
    <w:rsid w:val="00F82100"/>
    <w:rsid w:val="00F82CFB"/>
    <w:rsid w:val="00F8413A"/>
    <w:rsid w:val="00F86339"/>
    <w:rsid w:val="00F903FF"/>
    <w:rsid w:val="00F90D83"/>
    <w:rsid w:val="00F9267D"/>
    <w:rsid w:val="00F92697"/>
    <w:rsid w:val="00F92A12"/>
    <w:rsid w:val="00F93905"/>
    <w:rsid w:val="00F93A29"/>
    <w:rsid w:val="00F93D1B"/>
    <w:rsid w:val="00F93E3C"/>
    <w:rsid w:val="00F95FF6"/>
    <w:rsid w:val="00F97588"/>
    <w:rsid w:val="00FA0E11"/>
    <w:rsid w:val="00FA140F"/>
    <w:rsid w:val="00FA1505"/>
    <w:rsid w:val="00FA30AB"/>
    <w:rsid w:val="00FA3996"/>
    <w:rsid w:val="00FA51FF"/>
    <w:rsid w:val="00FA579B"/>
    <w:rsid w:val="00FA58DA"/>
    <w:rsid w:val="00FA7611"/>
    <w:rsid w:val="00FB177A"/>
    <w:rsid w:val="00FB18DA"/>
    <w:rsid w:val="00FB2227"/>
    <w:rsid w:val="00FB2813"/>
    <w:rsid w:val="00FB463D"/>
    <w:rsid w:val="00FC170B"/>
    <w:rsid w:val="00FC2468"/>
    <w:rsid w:val="00FC2AD1"/>
    <w:rsid w:val="00FC36AB"/>
    <w:rsid w:val="00FC41CE"/>
    <w:rsid w:val="00FC450E"/>
    <w:rsid w:val="00FC4808"/>
    <w:rsid w:val="00FC49E3"/>
    <w:rsid w:val="00FC5D82"/>
    <w:rsid w:val="00FC63A2"/>
    <w:rsid w:val="00FC6906"/>
    <w:rsid w:val="00FC6D34"/>
    <w:rsid w:val="00FD43F2"/>
    <w:rsid w:val="00FD480A"/>
    <w:rsid w:val="00FD608F"/>
    <w:rsid w:val="00FD61F3"/>
    <w:rsid w:val="00FE1A62"/>
    <w:rsid w:val="00FE2479"/>
    <w:rsid w:val="00FE3EDD"/>
    <w:rsid w:val="00FE3F86"/>
    <w:rsid w:val="00FE60EE"/>
    <w:rsid w:val="00FE796E"/>
    <w:rsid w:val="00FE7D96"/>
    <w:rsid w:val="00FF1435"/>
    <w:rsid w:val="00FF143E"/>
    <w:rsid w:val="00FF147B"/>
    <w:rsid w:val="00FF40AB"/>
    <w:rsid w:val="00FF5DAA"/>
    <w:rsid w:val="00FF643D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C6A1"/>
  <w15:docId w15:val="{5CAF1854-23C2-4833-84D0-66DCA1A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6F9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9102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15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15FE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link w:val="BezproredaChar"/>
    <w:uiPriority w:val="1"/>
    <w:qFormat/>
    <w:rsid w:val="00AB4F7D"/>
    <w:rPr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rsid w:val="004D5A77"/>
    <w:pPr>
      <w:overflowPunct w:val="0"/>
      <w:autoSpaceDE w:val="0"/>
      <w:autoSpaceDN w:val="0"/>
      <w:adjustRightInd w:val="0"/>
      <w:jc w:val="both"/>
      <w:textAlignment w:val="baseline"/>
    </w:pPr>
    <w:rPr>
      <w:rFonts w:ascii="HRGaramondLight" w:hAnsi="HRGaramondLight"/>
      <w:bCs/>
      <w:i/>
      <w:iCs/>
      <w:noProof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D5A77"/>
    <w:rPr>
      <w:rFonts w:ascii="HRGaramondLight" w:hAnsi="HRGaramondLight"/>
      <w:bCs/>
      <w:i/>
      <w:iCs/>
      <w:noProof/>
    </w:rPr>
  </w:style>
  <w:style w:type="paragraph" w:customStyle="1" w:styleId="Body">
    <w:name w:val="Body"/>
    <w:rsid w:val="007921BC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eastAsia="hr-HR"/>
    </w:rPr>
  </w:style>
  <w:style w:type="paragraph" w:customStyle="1" w:styleId="BodyAA">
    <w:name w:val="Body A A"/>
    <w:rsid w:val="007921B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hr-HR"/>
    </w:rPr>
  </w:style>
  <w:style w:type="numbering" w:customStyle="1" w:styleId="ImportedStyle10">
    <w:name w:val="Imported Style 1.0"/>
    <w:rsid w:val="007921BC"/>
    <w:pPr>
      <w:numPr>
        <w:numId w:val="1"/>
      </w:numPr>
    </w:pPr>
  </w:style>
  <w:style w:type="paragraph" w:customStyle="1" w:styleId="Standard">
    <w:name w:val="Standard"/>
    <w:rsid w:val="00E5414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B60498"/>
    <w:rPr>
      <w:color w:val="0000FF" w:themeColor="hyperlink"/>
      <w:u w:val="single"/>
    </w:rPr>
  </w:style>
  <w:style w:type="paragraph" w:customStyle="1" w:styleId="tb-na16">
    <w:name w:val="tb-na16"/>
    <w:basedOn w:val="Normal"/>
    <w:rsid w:val="00EA31B0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933C6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3C6D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33C6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3C6D"/>
    <w:rPr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501CE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501CEA"/>
    <w:rPr>
      <w:rFonts w:ascii="Calibri" w:eastAsiaTheme="minorHAnsi" w:hAnsi="Calibri" w:cstheme="minorBidi"/>
      <w:sz w:val="22"/>
      <w:szCs w:val="21"/>
    </w:rPr>
  </w:style>
  <w:style w:type="paragraph" w:styleId="StandardWeb">
    <w:name w:val="Normal (Web)"/>
    <w:basedOn w:val="Normal"/>
    <w:uiPriority w:val="99"/>
    <w:unhideWhenUsed/>
    <w:rsid w:val="006A7ECA"/>
    <w:pPr>
      <w:spacing w:before="100" w:beforeAutospacing="1" w:after="100" w:afterAutospacing="1"/>
    </w:pPr>
    <w:rPr>
      <w:rFonts w:eastAsiaTheme="minorHAnsi"/>
    </w:rPr>
  </w:style>
  <w:style w:type="character" w:customStyle="1" w:styleId="normaltext">
    <w:name w:val="normal_text"/>
    <w:basedOn w:val="Zadanifontodlomka"/>
    <w:rsid w:val="007118A7"/>
  </w:style>
  <w:style w:type="numbering" w:customStyle="1" w:styleId="WWNum2">
    <w:name w:val="WWNum2"/>
    <w:basedOn w:val="Bezpopisa"/>
    <w:rsid w:val="006E654F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E30C8D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CD33F8"/>
    <w:pPr>
      <w:widowControl w:val="0"/>
      <w:suppressLineNumbers/>
      <w:suppressAutoHyphens/>
    </w:pPr>
    <w:rPr>
      <w:szCs w:val="20"/>
      <w:lang w:val="hr-BA" w:eastAsia="zh-CN"/>
    </w:rPr>
  </w:style>
  <w:style w:type="character" w:customStyle="1" w:styleId="BezproredaChar">
    <w:name w:val="Bez proreda Char"/>
    <w:link w:val="Bezproreda"/>
    <w:uiPriority w:val="1"/>
    <w:locked/>
    <w:rsid w:val="007C2A2F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F42C-50DA-4E8B-AAA8-5C74A911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9</Pages>
  <Words>3321</Words>
  <Characters>18930</Characters>
  <Application>Microsoft Office Word</Application>
  <DocSecurity>0</DocSecurity>
  <Lines>157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ravnatelj@zhm-smz.hr</cp:lastModifiedBy>
  <cp:revision>20</cp:revision>
  <cp:lastPrinted>2025-02-17T09:27:00Z</cp:lastPrinted>
  <dcterms:created xsi:type="dcterms:W3CDTF">2025-03-25T22:26:00Z</dcterms:created>
  <dcterms:modified xsi:type="dcterms:W3CDTF">2025-03-28T10:45:00Z</dcterms:modified>
</cp:coreProperties>
</file>