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2252" w:rsidRPr="00F460F3" w:rsidRDefault="00002252" w:rsidP="00BA4C0B">
      <w:pPr>
        <w:rPr>
          <w:rFonts w:ascii="Verdana" w:hAnsi="Verdana"/>
          <w:b/>
          <w:sz w:val="18"/>
          <w:szCs w:val="18"/>
        </w:rPr>
      </w:pPr>
    </w:p>
    <w:p w:rsidR="00D31785" w:rsidRPr="00C34CB8" w:rsidRDefault="00D31785" w:rsidP="00D439D1">
      <w:pPr>
        <w:jc w:val="center"/>
        <w:rPr>
          <w:rFonts w:ascii="Verdana" w:hAnsi="Verdana"/>
          <w:b/>
          <w:sz w:val="22"/>
          <w:szCs w:val="22"/>
        </w:rPr>
      </w:pPr>
      <w:r w:rsidRPr="00C34CB8">
        <w:rPr>
          <w:rFonts w:ascii="Verdana" w:hAnsi="Verdana"/>
          <w:b/>
          <w:sz w:val="22"/>
          <w:szCs w:val="22"/>
        </w:rPr>
        <w:t>ZAVOD ZA HITNU MEDICINU</w:t>
      </w:r>
      <w:r w:rsidR="00D439D1" w:rsidRPr="00C34CB8">
        <w:rPr>
          <w:rFonts w:ascii="Verdana" w:hAnsi="Verdana"/>
          <w:b/>
          <w:sz w:val="22"/>
          <w:szCs w:val="22"/>
        </w:rPr>
        <w:t xml:space="preserve"> </w:t>
      </w:r>
      <w:r w:rsidRPr="00C34CB8">
        <w:rPr>
          <w:rFonts w:ascii="Verdana" w:hAnsi="Verdana"/>
          <w:b/>
          <w:sz w:val="22"/>
          <w:szCs w:val="22"/>
        </w:rPr>
        <w:t>SISAČKO-MOSLAVAČKE ŽUPANIJE</w:t>
      </w:r>
    </w:p>
    <w:p w:rsidR="00D31785" w:rsidRPr="00D56285" w:rsidRDefault="00D31785" w:rsidP="00D439D1">
      <w:pPr>
        <w:jc w:val="center"/>
        <w:rPr>
          <w:rFonts w:ascii="Verdana" w:hAnsi="Verdana"/>
          <w:b/>
          <w:sz w:val="22"/>
          <w:szCs w:val="22"/>
        </w:rPr>
      </w:pPr>
      <w:r w:rsidRPr="00D56285">
        <w:rPr>
          <w:rFonts w:ascii="Verdana" w:hAnsi="Verdana"/>
          <w:b/>
          <w:sz w:val="22"/>
          <w:szCs w:val="22"/>
        </w:rPr>
        <w:t>UPRAVNO VIJEĆE</w:t>
      </w:r>
    </w:p>
    <w:p w:rsidR="00D31785" w:rsidRPr="00F460F3" w:rsidRDefault="00D439D1" w:rsidP="00D439D1">
      <w:pPr>
        <w:pBdr>
          <w:bottom w:val="single" w:sz="12" w:space="1" w:color="auto"/>
        </w:pBdr>
        <w:jc w:val="center"/>
        <w:rPr>
          <w:rFonts w:ascii="Verdana" w:hAnsi="Verdana"/>
          <w:sz w:val="18"/>
          <w:szCs w:val="18"/>
        </w:rPr>
      </w:pPr>
      <w:r w:rsidRPr="00F460F3">
        <w:rPr>
          <w:rFonts w:ascii="Verdana" w:hAnsi="Verdana"/>
          <w:sz w:val="18"/>
          <w:szCs w:val="18"/>
        </w:rPr>
        <w:t xml:space="preserve">44 000 Sisak  </w:t>
      </w:r>
      <w:r w:rsidR="00D31785" w:rsidRPr="00F460F3">
        <w:rPr>
          <w:rFonts w:ascii="Verdana" w:hAnsi="Verdana"/>
          <w:sz w:val="18"/>
          <w:szCs w:val="18"/>
        </w:rPr>
        <w:t>Ulica 1. svibnja br.20</w:t>
      </w:r>
    </w:p>
    <w:p w:rsidR="00D439D1" w:rsidRPr="00F460F3" w:rsidRDefault="00D439D1" w:rsidP="00D439D1">
      <w:pPr>
        <w:rPr>
          <w:rFonts w:ascii="Verdana" w:hAnsi="Verdana"/>
          <w:sz w:val="18"/>
          <w:szCs w:val="18"/>
        </w:rPr>
      </w:pPr>
    </w:p>
    <w:p w:rsidR="00B15C8B" w:rsidRDefault="0003677E" w:rsidP="00D31785">
      <w:pPr>
        <w:jc w:val="both"/>
        <w:rPr>
          <w:rFonts w:ascii="Verdana" w:hAnsi="Verdana"/>
          <w:b/>
          <w:sz w:val="18"/>
          <w:szCs w:val="18"/>
        </w:rPr>
      </w:pPr>
      <w:r>
        <w:rPr>
          <w:rFonts w:ascii="Verdana" w:hAnsi="Verdana"/>
          <w:b/>
          <w:sz w:val="18"/>
          <w:szCs w:val="18"/>
        </w:rPr>
        <w:t>UPRAVNO VIJEĆE</w:t>
      </w:r>
    </w:p>
    <w:p w:rsidR="00047DFA" w:rsidRPr="00047DFA" w:rsidRDefault="00047DFA" w:rsidP="00047DFA">
      <w:pPr>
        <w:jc w:val="both"/>
        <w:rPr>
          <w:rFonts w:ascii="Verdana" w:hAnsi="Verdana"/>
          <w:sz w:val="18"/>
          <w:szCs w:val="18"/>
        </w:rPr>
      </w:pPr>
      <w:r w:rsidRPr="00047DFA">
        <w:rPr>
          <w:rFonts w:ascii="Verdana" w:hAnsi="Verdana"/>
          <w:sz w:val="18"/>
          <w:szCs w:val="18"/>
        </w:rPr>
        <w:t>KLASA: 003-01/25-01/01</w:t>
      </w:r>
    </w:p>
    <w:p w:rsidR="00047DFA" w:rsidRPr="00047DFA" w:rsidRDefault="00047DFA" w:rsidP="00047DFA">
      <w:pPr>
        <w:jc w:val="both"/>
        <w:rPr>
          <w:rFonts w:ascii="Verdana" w:hAnsi="Verdana"/>
          <w:sz w:val="18"/>
          <w:szCs w:val="18"/>
        </w:rPr>
      </w:pPr>
      <w:r w:rsidRPr="00047DFA">
        <w:rPr>
          <w:rFonts w:ascii="Verdana" w:hAnsi="Verdana"/>
          <w:sz w:val="18"/>
          <w:szCs w:val="18"/>
        </w:rPr>
        <w:t>URBROJ: 2176-116/05-25-</w:t>
      </w:r>
      <w:r w:rsidR="005C573A">
        <w:rPr>
          <w:rFonts w:ascii="Verdana" w:hAnsi="Verdana"/>
          <w:sz w:val="18"/>
          <w:szCs w:val="18"/>
        </w:rPr>
        <w:t>4</w:t>
      </w:r>
      <w:r w:rsidR="00C94628">
        <w:rPr>
          <w:rFonts w:ascii="Verdana" w:hAnsi="Verdana"/>
          <w:sz w:val="18"/>
          <w:szCs w:val="18"/>
        </w:rPr>
        <w:t>3</w:t>
      </w:r>
    </w:p>
    <w:p w:rsidR="00F60B68" w:rsidRDefault="00047DFA" w:rsidP="00047DFA">
      <w:pPr>
        <w:jc w:val="both"/>
        <w:rPr>
          <w:rFonts w:ascii="Verdana" w:hAnsi="Verdana"/>
          <w:sz w:val="18"/>
          <w:szCs w:val="18"/>
        </w:rPr>
      </w:pPr>
      <w:r w:rsidRPr="00047DFA">
        <w:rPr>
          <w:rFonts w:ascii="Verdana" w:hAnsi="Verdana"/>
          <w:sz w:val="18"/>
          <w:szCs w:val="18"/>
        </w:rPr>
        <w:t xml:space="preserve">Sisak, </w:t>
      </w:r>
      <w:r w:rsidR="00CF038F" w:rsidRPr="00CF038F">
        <w:rPr>
          <w:rFonts w:ascii="Verdana" w:hAnsi="Verdana"/>
          <w:sz w:val="18"/>
          <w:szCs w:val="18"/>
        </w:rPr>
        <w:t>16. travnja 2025.</w:t>
      </w:r>
    </w:p>
    <w:p w:rsidR="00047DFA" w:rsidRPr="00F460F3" w:rsidRDefault="00047DFA" w:rsidP="00047DFA">
      <w:pPr>
        <w:jc w:val="both"/>
        <w:rPr>
          <w:rFonts w:ascii="Verdana" w:hAnsi="Verdana"/>
          <w:sz w:val="18"/>
          <w:szCs w:val="18"/>
        </w:rPr>
      </w:pPr>
    </w:p>
    <w:p w:rsidR="00644B13" w:rsidRPr="00F460F3" w:rsidRDefault="00644B13" w:rsidP="00644B13">
      <w:pPr>
        <w:jc w:val="center"/>
        <w:rPr>
          <w:rFonts w:ascii="Verdana" w:hAnsi="Verdana"/>
          <w:b/>
          <w:sz w:val="18"/>
          <w:szCs w:val="18"/>
        </w:rPr>
      </w:pPr>
      <w:r w:rsidRPr="00F460F3">
        <w:rPr>
          <w:rFonts w:ascii="Verdana" w:hAnsi="Verdana"/>
          <w:b/>
          <w:sz w:val="18"/>
          <w:szCs w:val="18"/>
        </w:rPr>
        <w:t xml:space="preserve">Z </w:t>
      </w:r>
      <w:r w:rsidR="00E701B5">
        <w:rPr>
          <w:rFonts w:ascii="Verdana" w:hAnsi="Verdana"/>
          <w:b/>
          <w:sz w:val="18"/>
          <w:szCs w:val="18"/>
        </w:rPr>
        <w:t xml:space="preserve"> </w:t>
      </w:r>
      <w:r w:rsidRPr="00F460F3">
        <w:rPr>
          <w:rFonts w:ascii="Verdana" w:hAnsi="Verdana"/>
          <w:b/>
          <w:sz w:val="18"/>
          <w:szCs w:val="18"/>
        </w:rPr>
        <w:t xml:space="preserve">A </w:t>
      </w:r>
      <w:r w:rsidR="00E701B5">
        <w:rPr>
          <w:rFonts w:ascii="Verdana" w:hAnsi="Verdana"/>
          <w:b/>
          <w:sz w:val="18"/>
          <w:szCs w:val="18"/>
        </w:rPr>
        <w:t xml:space="preserve"> </w:t>
      </w:r>
      <w:r w:rsidRPr="00F460F3">
        <w:rPr>
          <w:rFonts w:ascii="Verdana" w:hAnsi="Verdana"/>
          <w:b/>
          <w:sz w:val="18"/>
          <w:szCs w:val="18"/>
        </w:rPr>
        <w:t xml:space="preserve">P </w:t>
      </w:r>
      <w:r w:rsidR="00E701B5">
        <w:rPr>
          <w:rFonts w:ascii="Verdana" w:hAnsi="Verdana"/>
          <w:b/>
          <w:sz w:val="18"/>
          <w:szCs w:val="18"/>
        </w:rPr>
        <w:t xml:space="preserve"> </w:t>
      </w:r>
      <w:r w:rsidRPr="00F460F3">
        <w:rPr>
          <w:rFonts w:ascii="Verdana" w:hAnsi="Verdana"/>
          <w:b/>
          <w:sz w:val="18"/>
          <w:szCs w:val="18"/>
        </w:rPr>
        <w:t>I</w:t>
      </w:r>
      <w:r w:rsidR="00E701B5">
        <w:rPr>
          <w:rFonts w:ascii="Verdana" w:hAnsi="Verdana"/>
          <w:b/>
          <w:sz w:val="18"/>
          <w:szCs w:val="18"/>
        </w:rPr>
        <w:t xml:space="preserve"> </w:t>
      </w:r>
      <w:r w:rsidRPr="00F460F3">
        <w:rPr>
          <w:rFonts w:ascii="Verdana" w:hAnsi="Verdana"/>
          <w:b/>
          <w:sz w:val="18"/>
          <w:szCs w:val="18"/>
        </w:rPr>
        <w:t xml:space="preserve"> S </w:t>
      </w:r>
      <w:r w:rsidR="00E701B5">
        <w:rPr>
          <w:rFonts w:ascii="Verdana" w:hAnsi="Verdana"/>
          <w:b/>
          <w:sz w:val="18"/>
          <w:szCs w:val="18"/>
        </w:rPr>
        <w:t xml:space="preserve"> </w:t>
      </w:r>
      <w:r w:rsidRPr="00F460F3">
        <w:rPr>
          <w:rFonts w:ascii="Verdana" w:hAnsi="Verdana"/>
          <w:b/>
          <w:sz w:val="18"/>
          <w:szCs w:val="18"/>
        </w:rPr>
        <w:t xml:space="preserve">N </w:t>
      </w:r>
      <w:r w:rsidR="00E701B5">
        <w:rPr>
          <w:rFonts w:ascii="Verdana" w:hAnsi="Verdana"/>
          <w:b/>
          <w:sz w:val="18"/>
          <w:szCs w:val="18"/>
        </w:rPr>
        <w:t xml:space="preserve"> </w:t>
      </w:r>
      <w:r w:rsidRPr="00F460F3">
        <w:rPr>
          <w:rFonts w:ascii="Verdana" w:hAnsi="Verdana"/>
          <w:b/>
          <w:sz w:val="18"/>
          <w:szCs w:val="18"/>
        </w:rPr>
        <w:t xml:space="preserve">I </w:t>
      </w:r>
      <w:r w:rsidR="00E701B5">
        <w:rPr>
          <w:rFonts w:ascii="Verdana" w:hAnsi="Verdana"/>
          <w:b/>
          <w:sz w:val="18"/>
          <w:szCs w:val="18"/>
        </w:rPr>
        <w:t xml:space="preserve"> </w:t>
      </w:r>
      <w:r w:rsidRPr="00F460F3">
        <w:rPr>
          <w:rFonts w:ascii="Verdana" w:hAnsi="Verdana"/>
          <w:b/>
          <w:sz w:val="18"/>
          <w:szCs w:val="18"/>
        </w:rPr>
        <w:t>K</w:t>
      </w:r>
    </w:p>
    <w:p w:rsidR="00291253" w:rsidRPr="003F2295" w:rsidRDefault="00291253" w:rsidP="00E32FE7">
      <w:pPr>
        <w:rPr>
          <w:rFonts w:ascii="Verdana" w:hAnsi="Verdana"/>
          <w:b/>
          <w:sz w:val="18"/>
          <w:szCs w:val="18"/>
        </w:rPr>
      </w:pPr>
    </w:p>
    <w:p w:rsidR="002F649B" w:rsidRDefault="00016866" w:rsidP="00BD14C9">
      <w:pPr>
        <w:jc w:val="both"/>
        <w:rPr>
          <w:rFonts w:ascii="Verdana" w:hAnsi="Verdana"/>
          <w:sz w:val="18"/>
          <w:szCs w:val="18"/>
        </w:rPr>
      </w:pPr>
      <w:r w:rsidRPr="003F2295">
        <w:rPr>
          <w:rFonts w:ascii="Verdana" w:hAnsi="Verdana"/>
          <w:sz w:val="18"/>
          <w:szCs w:val="18"/>
        </w:rPr>
        <w:t>s</w:t>
      </w:r>
      <w:r w:rsidR="007C2A2F">
        <w:rPr>
          <w:rFonts w:ascii="Verdana" w:hAnsi="Verdana"/>
          <w:sz w:val="18"/>
          <w:szCs w:val="18"/>
        </w:rPr>
        <w:t xml:space="preserve">a </w:t>
      </w:r>
      <w:r w:rsidR="00AF4FF1">
        <w:rPr>
          <w:rFonts w:ascii="Verdana" w:hAnsi="Verdana"/>
          <w:sz w:val="18"/>
          <w:szCs w:val="18"/>
        </w:rPr>
        <w:t>3</w:t>
      </w:r>
      <w:r w:rsidR="00CF038F">
        <w:rPr>
          <w:rFonts w:ascii="Verdana" w:hAnsi="Verdana"/>
          <w:sz w:val="18"/>
          <w:szCs w:val="18"/>
        </w:rPr>
        <w:t>2</w:t>
      </w:r>
      <w:r w:rsidR="00B17573" w:rsidRPr="003F2295">
        <w:rPr>
          <w:rFonts w:ascii="Verdana" w:hAnsi="Verdana"/>
          <w:sz w:val="18"/>
          <w:szCs w:val="18"/>
        </w:rPr>
        <w:t>.</w:t>
      </w:r>
      <w:r w:rsidR="008D1915" w:rsidRPr="003F2295">
        <w:rPr>
          <w:rFonts w:ascii="Verdana" w:hAnsi="Verdana"/>
          <w:sz w:val="18"/>
          <w:szCs w:val="18"/>
        </w:rPr>
        <w:t xml:space="preserve"> </w:t>
      </w:r>
      <w:r w:rsidR="00BD14C9" w:rsidRPr="003F2295">
        <w:rPr>
          <w:rFonts w:ascii="Verdana" w:hAnsi="Verdana"/>
          <w:sz w:val="18"/>
          <w:szCs w:val="18"/>
        </w:rPr>
        <w:t>sjednice Upravnog vijeća Zavoda za hitnu medicinu Sisačko-mos</w:t>
      </w:r>
      <w:r w:rsidR="008D0B15" w:rsidRPr="003F2295">
        <w:rPr>
          <w:rFonts w:ascii="Verdana" w:hAnsi="Verdana"/>
          <w:sz w:val="18"/>
          <w:szCs w:val="18"/>
        </w:rPr>
        <w:t>lavačke županije održane</w:t>
      </w:r>
      <w:r w:rsidR="00F24C04" w:rsidRPr="003F2295">
        <w:rPr>
          <w:rFonts w:ascii="Verdana" w:hAnsi="Verdana"/>
          <w:sz w:val="18"/>
          <w:szCs w:val="18"/>
        </w:rPr>
        <w:t xml:space="preserve"> </w:t>
      </w:r>
      <w:r w:rsidR="00B17573" w:rsidRPr="003F2295">
        <w:rPr>
          <w:rFonts w:ascii="Verdana" w:hAnsi="Verdana"/>
          <w:sz w:val="18"/>
          <w:szCs w:val="18"/>
        </w:rPr>
        <w:t xml:space="preserve">  </w:t>
      </w:r>
    </w:p>
    <w:p w:rsidR="00B15C8B" w:rsidRPr="003F2295" w:rsidRDefault="00CF038F" w:rsidP="00BD14C9">
      <w:pPr>
        <w:jc w:val="both"/>
        <w:rPr>
          <w:rFonts w:ascii="Verdana" w:hAnsi="Verdana"/>
          <w:sz w:val="18"/>
          <w:szCs w:val="18"/>
        </w:rPr>
      </w:pPr>
      <w:r w:rsidRPr="00CF038F">
        <w:rPr>
          <w:rFonts w:ascii="Verdana" w:hAnsi="Verdana"/>
          <w:sz w:val="18"/>
          <w:szCs w:val="18"/>
        </w:rPr>
        <w:t>16. travnja 2025.</w:t>
      </w:r>
      <w:r>
        <w:rPr>
          <w:rFonts w:ascii="Verdana" w:hAnsi="Verdana"/>
          <w:sz w:val="18"/>
          <w:szCs w:val="18"/>
        </w:rPr>
        <w:t xml:space="preserve"> </w:t>
      </w:r>
      <w:r w:rsidR="00EB5343" w:rsidRPr="003F2295">
        <w:rPr>
          <w:rFonts w:ascii="Verdana" w:hAnsi="Verdana"/>
          <w:sz w:val="18"/>
          <w:szCs w:val="18"/>
        </w:rPr>
        <w:t xml:space="preserve">godine </w:t>
      </w:r>
      <w:r w:rsidR="00DE6EAD" w:rsidRPr="003F2295">
        <w:rPr>
          <w:rFonts w:ascii="Verdana" w:hAnsi="Verdana"/>
          <w:sz w:val="18"/>
          <w:szCs w:val="18"/>
        </w:rPr>
        <w:t>s</w:t>
      </w:r>
      <w:r w:rsidR="00CD30A2" w:rsidRPr="003F2295">
        <w:rPr>
          <w:rFonts w:ascii="Verdana" w:hAnsi="Verdana"/>
          <w:sz w:val="18"/>
          <w:szCs w:val="18"/>
        </w:rPr>
        <w:t xml:space="preserve"> početkom u </w:t>
      </w:r>
      <w:r w:rsidR="00AF4FF1">
        <w:rPr>
          <w:rFonts w:ascii="Verdana" w:hAnsi="Verdana"/>
          <w:sz w:val="18"/>
          <w:szCs w:val="18"/>
        </w:rPr>
        <w:t>16</w:t>
      </w:r>
      <w:r w:rsidR="00E124B5" w:rsidRPr="003F2295">
        <w:rPr>
          <w:rFonts w:ascii="Verdana" w:hAnsi="Verdana"/>
          <w:sz w:val="18"/>
          <w:szCs w:val="18"/>
        </w:rPr>
        <w:t>:</w:t>
      </w:r>
      <w:r w:rsidR="00663C30" w:rsidRPr="003F2295">
        <w:rPr>
          <w:rFonts w:ascii="Verdana" w:hAnsi="Verdana"/>
          <w:sz w:val="18"/>
          <w:szCs w:val="18"/>
        </w:rPr>
        <w:t>00</w:t>
      </w:r>
      <w:r w:rsidR="00BD14C9" w:rsidRPr="003F2295">
        <w:rPr>
          <w:rFonts w:ascii="Verdana" w:hAnsi="Verdana"/>
          <w:sz w:val="18"/>
          <w:szCs w:val="18"/>
        </w:rPr>
        <w:t xml:space="preserve"> sati.</w:t>
      </w:r>
    </w:p>
    <w:p w:rsidR="0000276E" w:rsidRPr="003F2295" w:rsidRDefault="0000276E" w:rsidP="00BD14C9">
      <w:pPr>
        <w:jc w:val="both"/>
        <w:rPr>
          <w:rFonts w:ascii="Verdana" w:hAnsi="Verdana"/>
          <w:sz w:val="18"/>
          <w:szCs w:val="18"/>
        </w:rPr>
      </w:pPr>
    </w:p>
    <w:p w:rsidR="00F13BC3" w:rsidRPr="002D1768" w:rsidRDefault="00016866" w:rsidP="00F13BC3">
      <w:pPr>
        <w:jc w:val="both"/>
        <w:rPr>
          <w:rFonts w:ascii="Verdana" w:hAnsi="Verdana"/>
          <w:sz w:val="16"/>
          <w:szCs w:val="16"/>
        </w:rPr>
      </w:pPr>
      <w:r>
        <w:rPr>
          <w:rFonts w:ascii="Verdana" w:hAnsi="Verdana"/>
          <w:sz w:val="16"/>
          <w:szCs w:val="16"/>
        </w:rPr>
        <w:t>PRISUTNI</w:t>
      </w:r>
      <w:r w:rsidR="00AE0DC1">
        <w:rPr>
          <w:rFonts w:ascii="Verdana" w:hAnsi="Verdana"/>
          <w:sz w:val="16"/>
          <w:szCs w:val="16"/>
        </w:rPr>
        <w:t>:</w:t>
      </w:r>
      <w:r w:rsidR="002836E1">
        <w:rPr>
          <w:rFonts w:ascii="Verdana" w:hAnsi="Verdana"/>
          <w:sz w:val="16"/>
          <w:szCs w:val="16"/>
        </w:rPr>
        <w:t xml:space="preserve">      </w:t>
      </w:r>
      <w:r>
        <w:rPr>
          <w:rFonts w:ascii="Verdana" w:hAnsi="Verdana"/>
          <w:sz w:val="16"/>
          <w:szCs w:val="16"/>
        </w:rPr>
        <w:t xml:space="preserve">               </w:t>
      </w:r>
    </w:p>
    <w:p w:rsidR="00D8270C" w:rsidRPr="00F3774A" w:rsidRDefault="00F13BC3" w:rsidP="00F13BC3">
      <w:pPr>
        <w:jc w:val="both"/>
        <w:rPr>
          <w:rFonts w:ascii="Verdana" w:hAnsi="Verdana"/>
          <w:sz w:val="16"/>
          <w:szCs w:val="16"/>
        </w:rPr>
      </w:pPr>
      <w:r w:rsidRPr="00F3774A">
        <w:rPr>
          <w:rFonts w:ascii="Verdana" w:hAnsi="Verdana"/>
          <w:sz w:val="16"/>
          <w:szCs w:val="16"/>
        </w:rPr>
        <w:t xml:space="preserve">1. Ivanka Roksandić, predsjednica                                  </w:t>
      </w:r>
    </w:p>
    <w:p w:rsidR="00B17573" w:rsidRPr="00F3774A" w:rsidRDefault="00D8270C" w:rsidP="00B17573">
      <w:pPr>
        <w:jc w:val="both"/>
        <w:rPr>
          <w:rFonts w:ascii="Verdana" w:hAnsi="Verdana"/>
          <w:sz w:val="16"/>
          <w:szCs w:val="16"/>
        </w:rPr>
      </w:pPr>
      <w:r w:rsidRPr="00F3774A">
        <w:rPr>
          <w:rFonts w:ascii="Verdana" w:hAnsi="Verdana"/>
          <w:sz w:val="16"/>
          <w:szCs w:val="16"/>
        </w:rPr>
        <w:t>2</w:t>
      </w:r>
      <w:r w:rsidR="00F13BC3" w:rsidRPr="00F3774A">
        <w:rPr>
          <w:rFonts w:ascii="Verdana" w:hAnsi="Verdana"/>
          <w:sz w:val="16"/>
          <w:szCs w:val="16"/>
        </w:rPr>
        <w:t xml:space="preserve">. </w:t>
      </w:r>
      <w:r w:rsidR="00B17573" w:rsidRPr="00F3774A">
        <w:rPr>
          <w:rFonts w:ascii="Verdana" w:hAnsi="Verdana"/>
          <w:sz w:val="16"/>
          <w:szCs w:val="16"/>
        </w:rPr>
        <w:t>Luka Pejčić, član</w:t>
      </w:r>
      <w:r w:rsidR="0089496B" w:rsidRPr="00F3774A">
        <w:rPr>
          <w:rFonts w:ascii="Verdana" w:hAnsi="Verdana"/>
          <w:sz w:val="16"/>
          <w:szCs w:val="16"/>
        </w:rPr>
        <w:t xml:space="preserve"> </w:t>
      </w:r>
    </w:p>
    <w:p w:rsidR="00B17573" w:rsidRPr="00F3774A" w:rsidRDefault="00B17573" w:rsidP="00B17573">
      <w:pPr>
        <w:jc w:val="both"/>
        <w:rPr>
          <w:rFonts w:ascii="Verdana" w:hAnsi="Verdana"/>
          <w:sz w:val="16"/>
          <w:szCs w:val="16"/>
        </w:rPr>
      </w:pPr>
      <w:r w:rsidRPr="00F3774A">
        <w:rPr>
          <w:rFonts w:ascii="Verdana" w:hAnsi="Verdana"/>
          <w:sz w:val="16"/>
          <w:szCs w:val="16"/>
        </w:rPr>
        <w:t>3. Zdravko Bobetko, član</w:t>
      </w:r>
      <w:r w:rsidR="0089496B" w:rsidRPr="00F3774A">
        <w:rPr>
          <w:rFonts w:ascii="Verdana" w:hAnsi="Verdana"/>
          <w:sz w:val="16"/>
          <w:szCs w:val="16"/>
        </w:rPr>
        <w:t xml:space="preserve"> </w:t>
      </w:r>
      <w:r w:rsidR="00BB7F17" w:rsidRPr="00F3774A">
        <w:rPr>
          <w:rFonts w:ascii="Verdana" w:hAnsi="Verdana"/>
          <w:sz w:val="16"/>
          <w:szCs w:val="16"/>
        </w:rPr>
        <w:t xml:space="preserve"> </w:t>
      </w:r>
    </w:p>
    <w:p w:rsidR="00B17573" w:rsidRPr="00F3774A" w:rsidRDefault="00B17573" w:rsidP="00B17573">
      <w:pPr>
        <w:jc w:val="both"/>
        <w:rPr>
          <w:rFonts w:ascii="Verdana" w:hAnsi="Verdana"/>
          <w:sz w:val="16"/>
          <w:szCs w:val="16"/>
        </w:rPr>
      </w:pPr>
      <w:r w:rsidRPr="00F3774A">
        <w:rPr>
          <w:rFonts w:ascii="Verdana" w:hAnsi="Verdana"/>
          <w:sz w:val="16"/>
          <w:szCs w:val="16"/>
        </w:rPr>
        <w:t>4. Marijana Klobučar Bobetko, član</w:t>
      </w:r>
      <w:r w:rsidR="007C2A2F" w:rsidRPr="00F3774A">
        <w:rPr>
          <w:rFonts w:ascii="Verdana" w:hAnsi="Verdana"/>
          <w:sz w:val="16"/>
          <w:szCs w:val="16"/>
        </w:rPr>
        <w:t xml:space="preserve"> </w:t>
      </w:r>
      <w:r w:rsidR="00132692" w:rsidRPr="00F3774A">
        <w:rPr>
          <w:rFonts w:ascii="Verdana" w:hAnsi="Verdana"/>
          <w:sz w:val="16"/>
          <w:szCs w:val="16"/>
        </w:rPr>
        <w:t xml:space="preserve"> </w:t>
      </w:r>
    </w:p>
    <w:p w:rsidR="00B17573" w:rsidRPr="00F3774A" w:rsidRDefault="00B17573" w:rsidP="00B17573">
      <w:pPr>
        <w:jc w:val="both"/>
        <w:rPr>
          <w:rFonts w:ascii="Verdana" w:hAnsi="Verdana"/>
          <w:sz w:val="16"/>
          <w:szCs w:val="16"/>
        </w:rPr>
      </w:pPr>
      <w:r w:rsidRPr="00F3774A">
        <w:rPr>
          <w:rFonts w:ascii="Verdana" w:hAnsi="Verdana"/>
          <w:sz w:val="16"/>
          <w:szCs w:val="16"/>
        </w:rPr>
        <w:t xml:space="preserve">5. Hrvoje </w:t>
      </w:r>
      <w:proofErr w:type="spellStart"/>
      <w:r w:rsidRPr="00F3774A">
        <w:rPr>
          <w:rFonts w:ascii="Verdana" w:hAnsi="Verdana"/>
          <w:sz w:val="16"/>
          <w:szCs w:val="16"/>
        </w:rPr>
        <w:t>Vitković</w:t>
      </w:r>
      <w:proofErr w:type="spellEnd"/>
      <w:r w:rsidRPr="00F3774A">
        <w:rPr>
          <w:rFonts w:ascii="Verdana" w:hAnsi="Verdana"/>
          <w:sz w:val="16"/>
          <w:szCs w:val="16"/>
        </w:rPr>
        <w:t>, član</w:t>
      </w:r>
    </w:p>
    <w:p w:rsidR="00D8270C" w:rsidRDefault="00B17573" w:rsidP="005227CA">
      <w:pPr>
        <w:jc w:val="both"/>
        <w:rPr>
          <w:rFonts w:ascii="Verdana" w:hAnsi="Verdana"/>
          <w:sz w:val="16"/>
          <w:szCs w:val="16"/>
        </w:rPr>
      </w:pPr>
      <w:r w:rsidRPr="00F3774A">
        <w:rPr>
          <w:rFonts w:ascii="Verdana" w:hAnsi="Verdana"/>
          <w:sz w:val="16"/>
          <w:szCs w:val="16"/>
        </w:rPr>
        <w:t>6</w:t>
      </w:r>
      <w:r w:rsidR="00567FD3" w:rsidRPr="00F3774A">
        <w:rPr>
          <w:rFonts w:ascii="Verdana" w:hAnsi="Verdana"/>
          <w:sz w:val="16"/>
          <w:szCs w:val="16"/>
        </w:rPr>
        <w:t xml:space="preserve">. </w:t>
      </w:r>
      <w:r w:rsidR="00CF038F">
        <w:rPr>
          <w:rFonts w:ascii="Verdana" w:hAnsi="Verdana"/>
          <w:sz w:val="16"/>
          <w:szCs w:val="16"/>
        </w:rPr>
        <w:t>Luka Davidović</w:t>
      </w:r>
      <w:r w:rsidR="00567FD3" w:rsidRPr="00F3774A">
        <w:rPr>
          <w:rFonts w:ascii="Verdana" w:hAnsi="Verdana"/>
          <w:sz w:val="16"/>
          <w:szCs w:val="16"/>
        </w:rPr>
        <w:t>, član (SV)</w:t>
      </w:r>
    </w:p>
    <w:p w:rsidR="00D8270C" w:rsidRDefault="00D8270C" w:rsidP="005227CA">
      <w:pPr>
        <w:jc w:val="both"/>
        <w:rPr>
          <w:rFonts w:ascii="Verdana" w:hAnsi="Verdana"/>
          <w:sz w:val="16"/>
          <w:szCs w:val="16"/>
        </w:rPr>
      </w:pPr>
      <w:r>
        <w:rPr>
          <w:rFonts w:ascii="Verdana" w:hAnsi="Verdana"/>
          <w:sz w:val="16"/>
          <w:szCs w:val="16"/>
        </w:rPr>
        <w:t xml:space="preserve"> </w:t>
      </w:r>
      <w:r w:rsidR="0053663E">
        <w:rPr>
          <w:rFonts w:ascii="Verdana" w:hAnsi="Verdana"/>
          <w:sz w:val="16"/>
          <w:szCs w:val="16"/>
        </w:rPr>
        <w:t xml:space="preserve"> </w:t>
      </w:r>
    </w:p>
    <w:p w:rsidR="005227CA" w:rsidRDefault="00B17573" w:rsidP="005227CA">
      <w:pPr>
        <w:jc w:val="both"/>
        <w:rPr>
          <w:rFonts w:ascii="Verdana" w:hAnsi="Verdana"/>
          <w:sz w:val="16"/>
          <w:szCs w:val="16"/>
        </w:rPr>
      </w:pPr>
      <w:r>
        <w:rPr>
          <w:rFonts w:ascii="Verdana" w:hAnsi="Verdana"/>
          <w:sz w:val="16"/>
          <w:szCs w:val="16"/>
        </w:rPr>
        <w:t>OSTALI PRISUTNI</w:t>
      </w:r>
      <w:r w:rsidR="005227CA">
        <w:rPr>
          <w:rFonts w:ascii="Verdana" w:hAnsi="Verdana"/>
          <w:sz w:val="16"/>
          <w:szCs w:val="16"/>
        </w:rPr>
        <w:t>:</w:t>
      </w:r>
    </w:p>
    <w:p w:rsidR="00B17573" w:rsidRDefault="00B17573" w:rsidP="00D94D47">
      <w:pPr>
        <w:pStyle w:val="Odlomakpopisa"/>
        <w:numPr>
          <w:ilvl w:val="0"/>
          <w:numId w:val="6"/>
        </w:numPr>
        <w:jc w:val="both"/>
        <w:rPr>
          <w:rFonts w:ascii="Verdana" w:hAnsi="Verdana"/>
          <w:sz w:val="16"/>
          <w:szCs w:val="16"/>
        </w:rPr>
      </w:pPr>
      <w:r w:rsidRPr="00BB7F17">
        <w:rPr>
          <w:rFonts w:ascii="Verdana" w:hAnsi="Verdana"/>
          <w:sz w:val="16"/>
          <w:szCs w:val="16"/>
        </w:rPr>
        <w:t xml:space="preserve">Silvija </w:t>
      </w:r>
      <w:proofErr w:type="spellStart"/>
      <w:r w:rsidRPr="00BB7F17">
        <w:rPr>
          <w:rFonts w:ascii="Verdana" w:hAnsi="Verdana"/>
          <w:sz w:val="16"/>
          <w:szCs w:val="16"/>
        </w:rPr>
        <w:t>Desić</w:t>
      </w:r>
      <w:proofErr w:type="spellEnd"/>
      <w:r w:rsidRPr="00BB7F17">
        <w:rPr>
          <w:rFonts w:ascii="Verdana" w:hAnsi="Verdana"/>
          <w:sz w:val="16"/>
          <w:szCs w:val="16"/>
        </w:rPr>
        <w:t xml:space="preserve"> </w:t>
      </w:r>
      <w:proofErr w:type="spellStart"/>
      <w:r w:rsidRPr="00BB7F17">
        <w:rPr>
          <w:rFonts w:ascii="Verdana" w:hAnsi="Verdana"/>
          <w:sz w:val="16"/>
          <w:szCs w:val="16"/>
        </w:rPr>
        <w:t>Basarić</w:t>
      </w:r>
      <w:proofErr w:type="spellEnd"/>
      <w:r w:rsidRPr="00BB7F17">
        <w:rPr>
          <w:rFonts w:ascii="Verdana" w:hAnsi="Verdana"/>
          <w:sz w:val="16"/>
          <w:szCs w:val="16"/>
        </w:rPr>
        <w:t xml:space="preserve">, ravnateljica </w:t>
      </w:r>
    </w:p>
    <w:p w:rsidR="007D3022" w:rsidRDefault="007D3022" w:rsidP="007D3022">
      <w:pPr>
        <w:pStyle w:val="Odlomakpopisa"/>
        <w:numPr>
          <w:ilvl w:val="0"/>
          <w:numId w:val="6"/>
        </w:numPr>
        <w:jc w:val="both"/>
        <w:rPr>
          <w:rFonts w:ascii="Verdana" w:hAnsi="Verdana"/>
          <w:sz w:val="16"/>
          <w:szCs w:val="16"/>
        </w:rPr>
      </w:pPr>
      <w:r w:rsidRPr="000D01A2">
        <w:rPr>
          <w:rFonts w:ascii="Verdana" w:hAnsi="Verdana"/>
          <w:sz w:val="16"/>
          <w:szCs w:val="16"/>
        </w:rPr>
        <w:t>Linda Majstorović, voditeljica Službe za ekonomsko-financijske poslove</w:t>
      </w:r>
      <w:r>
        <w:rPr>
          <w:rFonts w:ascii="Verdana" w:hAnsi="Verdana"/>
          <w:sz w:val="16"/>
          <w:szCs w:val="16"/>
        </w:rPr>
        <w:t xml:space="preserve"> </w:t>
      </w:r>
    </w:p>
    <w:p w:rsidR="000D01A2" w:rsidRDefault="000D01A2" w:rsidP="000D01A2">
      <w:pPr>
        <w:jc w:val="both"/>
        <w:rPr>
          <w:rFonts w:ascii="Verdana" w:hAnsi="Verdana"/>
          <w:sz w:val="16"/>
          <w:szCs w:val="16"/>
        </w:rPr>
      </w:pPr>
    </w:p>
    <w:p w:rsidR="000D01A2" w:rsidRDefault="000D01A2" w:rsidP="000D01A2">
      <w:pPr>
        <w:jc w:val="both"/>
        <w:rPr>
          <w:rFonts w:ascii="Verdana" w:hAnsi="Verdana"/>
          <w:sz w:val="16"/>
          <w:szCs w:val="16"/>
        </w:rPr>
      </w:pPr>
      <w:r>
        <w:rPr>
          <w:rFonts w:ascii="Verdana" w:hAnsi="Verdana"/>
          <w:sz w:val="16"/>
          <w:szCs w:val="16"/>
        </w:rPr>
        <w:t>ODSUTNI:</w:t>
      </w:r>
    </w:p>
    <w:p w:rsidR="000D01A2" w:rsidRPr="00FA739D" w:rsidRDefault="00FA739D" w:rsidP="00FA739D">
      <w:pPr>
        <w:pStyle w:val="Odlomakpopisa"/>
        <w:numPr>
          <w:ilvl w:val="0"/>
          <w:numId w:val="46"/>
        </w:numPr>
        <w:jc w:val="both"/>
        <w:rPr>
          <w:rFonts w:ascii="Verdana" w:hAnsi="Verdana"/>
          <w:sz w:val="16"/>
          <w:szCs w:val="16"/>
        </w:rPr>
      </w:pPr>
      <w:r w:rsidRPr="00FA739D">
        <w:rPr>
          <w:rFonts w:ascii="Verdana" w:hAnsi="Verdana"/>
          <w:sz w:val="16"/>
          <w:szCs w:val="16"/>
        </w:rPr>
        <w:t xml:space="preserve">Matija </w:t>
      </w:r>
      <w:proofErr w:type="spellStart"/>
      <w:r w:rsidRPr="00FA739D">
        <w:rPr>
          <w:rFonts w:ascii="Verdana" w:hAnsi="Verdana"/>
          <w:sz w:val="16"/>
          <w:szCs w:val="16"/>
        </w:rPr>
        <w:t>Kežman</w:t>
      </w:r>
      <w:proofErr w:type="spellEnd"/>
      <w:r w:rsidRPr="00FA739D">
        <w:rPr>
          <w:rFonts w:ascii="Verdana" w:hAnsi="Verdana"/>
          <w:sz w:val="16"/>
          <w:szCs w:val="16"/>
        </w:rPr>
        <w:t>, član (RV)</w:t>
      </w:r>
      <w:r>
        <w:rPr>
          <w:rFonts w:ascii="Verdana" w:hAnsi="Verdana"/>
          <w:sz w:val="16"/>
          <w:szCs w:val="16"/>
        </w:rPr>
        <w:t xml:space="preserve"> – opravdan izostanak</w:t>
      </w:r>
    </w:p>
    <w:p w:rsidR="0003677E" w:rsidRPr="000D01A2" w:rsidRDefault="0003677E" w:rsidP="00BD14C9">
      <w:pPr>
        <w:jc w:val="both"/>
        <w:rPr>
          <w:rFonts w:ascii="Verdana" w:hAnsi="Verdana"/>
          <w:sz w:val="16"/>
          <w:szCs w:val="16"/>
        </w:rPr>
      </w:pPr>
    </w:p>
    <w:p w:rsidR="00FA739D" w:rsidRDefault="00FA739D" w:rsidP="00FA739D">
      <w:pPr>
        <w:jc w:val="both"/>
        <w:rPr>
          <w:rFonts w:ascii="Verdana" w:hAnsi="Verdana"/>
          <w:sz w:val="18"/>
          <w:szCs w:val="18"/>
        </w:rPr>
      </w:pPr>
    </w:p>
    <w:p w:rsidR="00FA739D" w:rsidRDefault="00FA739D" w:rsidP="00FA739D">
      <w:pPr>
        <w:jc w:val="both"/>
        <w:rPr>
          <w:rFonts w:ascii="Verdana" w:hAnsi="Verdana"/>
          <w:sz w:val="18"/>
          <w:szCs w:val="18"/>
        </w:rPr>
      </w:pPr>
      <w:r w:rsidRPr="00FA739D">
        <w:rPr>
          <w:rFonts w:ascii="Verdana" w:hAnsi="Verdana"/>
          <w:sz w:val="18"/>
          <w:szCs w:val="18"/>
        </w:rPr>
        <w:t xml:space="preserve">Predsjednica Upravnog vijeća uvodno je obavijestila članove i  pozdravila te uputila dobrodošlicu i uspješan rad novoizabranom prisutnom članu Upravnog vijeća dr. </w:t>
      </w:r>
      <w:r>
        <w:rPr>
          <w:rFonts w:ascii="Verdana" w:hAnsi="Verdana"/>
          <w:sz w:val="18"/>
          <w:szCs w:val="18"/>
        </w:rPr>
        <w:t>Luki Davidoviću.</w:t>
      </w:r>
      <w:r w:rsidRPr="00FA739D">
        <w:rPr>
          <w:rFonts w:ascii="Verdana" w:hAnsi="Verdana"/>
          <w:sz w:val="18"/>
          <w:szCs w:val="18"/>
        </w:rPr>
        <w:t xml:space="preserve"> </w:t>
      </w:r>
    </w:p>
    <w:p w:rsidR="00FA739D" w:rsidRDefault="00FA739D" w:rsidP="00FA739D">
      <w:pPr>
        <w:jc w:val="both"/>
        <w:rPr>
          <w:rFonts w:ascii="Verdana" w:hAnsi="Verdana"/>
          <w:sz w:val="18"/>
          <w:szCs w:val="18"/>
        </w:rPr>
      </w:pPr>
      <w:r>
        <w:rPr>
          <w:rFonts w:ascii="Verdana" w:hAnsi="Verdana"/>
          <w:sz w:val="18"/>
          <w:szCs w:val="18"/>
        </w:rPr>
        <w:t>U</w:t>
      </w:r>
      <w:r w:rsidRPr="00FA739D">
        <w:rPr>
          <w:rFonts w:ascii="Verdana" w:hAnsi="Verdana"/>
          <w:sz w:val="18"/>
          <w:szCs w:val="18"/>
        </w:rPr>
        <w:t>stanovila je prisutnost članova Upravnog vijeća i pročitala dostavljeni dnevni red te konstatirala da je ispunjena pretpostavka za donošenje pravovaljanih odluka</w:t>
      </w:r>
      <w:r>
        <w:rPr>
          <w:rFonts w:ascii="Verdana" w:hAnsi="Verdana"/>
          <w:sz w:val="18"/>
          <w:szCs w:val="18"/>
        </w:rPr>
        <w:t>.</w:t>
      </w:r>
      <w:r w:rsidRPr="00FA739D">
        <w:rPr>
          <w:rFonts w:ascii="Verdana" w:hAnsi="Verdana"/>
          <w:sz w:val="18"/>
          <w:szCs w:val="18"/>
        </w:rPr>
        <w:t xml:space="preserve"> </w:t>
      </w:r>
    </w:p>
    <w:p w:rsidR="00FA739D" w:rsidRPr="00FA739D" w:rsidRDefault="00FA739D" w:rsidP="00FA739D">
      <w:pPr>
        <w:jc w:val="both"/>
        <w:rPr>
          <w:rFonts w:ascii="Verdana" w:hAnsi="Verdana"/>
          <w:sz w:val="18"/>
          <w:szCs w:val="18"/>
        </w:rPr>
      </w:pPr>
      <w:r w:rsidRPr="00FA739D">
        <w:rPr>
          <w:rFonts w:ascii="Verdana" w:hAnsi="Verdana"/>
          <w:sz w:val="18"/>
          <w:szCs w:val="18"/>
        </w:rPr>
        <w:t xml:space="preserve">Predloženi dnevni red predsjednica je  dala  za eventualne izmjene/dopune te na usvajanje. </w:t>
      </w:r>
    </w:p>
    <w:p w:rsidR="005D40F0" w:rsidRDefault="00FA739D" w:rsidP="00FA739D">
      <w:pPr>
        <w:jc w:val="both"/>
        <w:rPr>
          <w:rFonts w:ascii="Verdana" w:hAnsi="Verdana"/>
          <w:bCs/>
          <w:sz w:val="18"/>
          <w:szCs w:val="18"/>
        </w:rPr>
      </w:pPr>
      <w:r w:rsidRPr="00FA739D">
        <w:rPr>
          <w:rFonts w:ascii="Verdana" w:hAnsi="Verdana"/>
          <w:bCs/>
          <w:sz w:val="18"/>
          <w:szCs w:val="18"/>
        </w:rPr>
        <w:t>Dnevni red je prihvaćen jednoglasno i glasi:</w:t>
      </w:r>
    </w:p>
    <w:p w:rsidR="00FA739D" w:rsidRPr="003F2295" w:rsidRDefault="00FA739D" w:rsidP="00FA739D">
      <w:pPr>
        <w:jc w:val="both"/>
        <w:rPr>
          <w:rFonts w:ascii="Verdana" w:hAnsi="Verdana"/>
          <w:sz w:val="18"/>
          <w:szCs w:val="18"/>
        </w:rPr>
      </w:pPr>
    </w:p>
    <w:p w:rsidR="00765A37" w:rsidRDefault="000644F9" w:rsidP="00E5655A">
      <w:pPr>
        <w:suppressAutoHyphens/>
        <w:jc w:val="center"/>
        <w:rPr>
          <w:rFonts w:ascii="Verdana" w:eastAsia="Batang" w:hAnsi="Verdana"/>
          <w:bCs/>
          <w:sz w:val="18"/>
          <w:szCs w:val="18"/>
          <w:lang w:eastAsia="ar-SA"/>
        </w:rPr>
      </w:pPr>
      <w:r w:rsidRPr="00336160">
        <w:rPr>
          <w:rFonts w:ascii="Verdana" w:eastAsia="Batang" w:hAnsi="Verdana"/>
          <w:bCs/>
          <w:sz w:val="18"/>
          <w:szCs w:val="18"/>
          <w:lang w:eastAsia="ar-SA"/>
        </w:rPr>
        <w:t>D N E V N I   R E D</w:t>
      </w:r>
      <w:r>
        <w:rPr>
          <w:rFonts w:ascii="Verdana" w:eastAsia="Batang" w:hAnsi="Verdana"/>
          <w:bCs/>
          <w:sz w:val="18"/>
          <w:szCs w:val="18"/>
          <w:lang w:eastAsia="ar-SA"/>
        </w:rPr>
        <w:t>:</w:t>
      </w:r>
      <w:r w:rsidRPr="00336160">
        <w:rPr>
          <w:rFonts w:ascii="Verdana" w:eastAsia="Batang" w:hAnsi="Verdana"/>
          <w:bCs/>
          <w:sz w:val="18"/>
          <w:szCs w:val="18"/>
          <w:lang w:eastAsia="ar-SA"/>
        </w:rPr>
        <w:t xml:space="preserve"> </w:t>
      </w:r>
    </w:p>
    <w:p w:rsidR="005C4EA9" w:rsidRDefault="005C4EA9" w:rsidP="00E5655A">
      <w:pPr>
        <w:suppressAutoHyphens/>
        <w:jc w:val="center"/>
        <w:rPr>
          <w:rFonts w:ascii="Verdana" w:eastAsia="Batang" w:hAnsi="Verdana"/>
          <w:bCs/>
          <w:sz w:val="18"/>
          <w:szCs w:val="18"/>
          <w:lang w:eastAsia="ar-SA"/>
        </w:rPr>
      </w:pPr>
    </w:p>
    <w:p w:rsidR="00FA739D" w:rsidRPr="00FA739D" w:rsidRDefault="00FA739D" w:rsidP="00FA739D">
      <w:pPr>
        <w:numPr>
          <w:ilvl w:val="0"/>
          <w:numId w:val="4"/>
        </w:numPr>
        <w:jc w:val="both"/>
        <w:rPr>
          <w:rFonts w:ascii="Verdana" w:hAnsi="Verdana"/>
          <w:sz w:val="18"/>
          <w:szCs w:val="18"/>
        </w:rPr>
      </w:pPr>
      <w:r w:rsidRPr="00FA739D">
        <w:rPr>
          <w:rFonts w:ascii="Verdana" w:hAnsi="Verdana"/>
          <w:sz w:val="18"/>
          <w:szCs w:val="18"/>
        </w:rPr>
        <w:t xml:space="preserve">Informacija o Odluci Stručnog vijeća Zavoda za hitnu medicinu </w:t>
      </w:r>
      <w:bookmarkStart w:id="0" w:name="_Hlk195282635"/>
      <w:r w:rsidRPr="00FA739D">
        <w:rPr>
          <w:rFonts w:ascii="Verdana" w:hAnsi="Verdana"/>
          <w:sz w:val="18"/>
          <w:szCs w:val="18"/>
        </w:rPr>
        <w:t xml:space="preserve">Sisačko-moslavačke županije </w:t>
      </w:r>
      <w:bookmarkEnd w:id="0"/>
      <w:r w:rsidRPr="00FA739D">
        <w:rPr>
          <w:rFonts w:ascii="Verdana" w:hAnsi="Verdana"/>
          <w:sz w:val="18"/>
          <w:szCs w:val="18"/>
        </w:rPr>
        <w:t>o imenovanju Luke Davidovića članom Upravnog vijeća Zavoda za hitnu medicinu Sisačko-moslavačke županije</w:t>
      </w:r>
    </w:p>
    <w:p w:rsidR="00FA739D" w:rsidRPr="00FA739D" w:rsidRDefault="00FA739D" w:rsidP="00FA739D">
      <w:pPr>
        <w:ind w:left="720"/>
        <w:jc w:val="both"/>
        <w:rPr>
          <w:rFonts w:ascii="Verdana" w:hAnsi="Verdana"/>
          <w:sz w:val="18"/>
          <w:szCs w:val="18"/>
        </w:rPr>
      </w:pPr>
      <w:r w:rsidRPr="00FA739D">
        <w:rPr>
          <w:rFonts w:ascii="Verdana" w:hAnsi="Verdana"/>
          <w:sz w:val="18"/>
          <w:szCs w:val="18"/>
        </w:rPr>
        <w:t>Izvjestitelj: ravnateljica</w:t>
      </w:r>
    </w:p>
    <w:p w:rsidR="00FA739D" w:rsidRPr="00FA739D" w:rsidRDefault="00FA739D" w:rsidP="00FA739D">
      <w:pPr>
        <w:numPr>
          <w:ilvl w:val="0"/>
          <w:numId w:val="4"/>
        </w:numPr>
        <w:jc w:val="both"/>
        <w:rPr>
          <w:rFonts w:ascii="Verdana" w:hAnsi="Verdana"/>
          <w:sz w:val="18"/>
          <w:szCs w:val="18"/>
        </w:rPr>
      </w:pPr>
      <w:r w:rsidRPr="00FA739D">
        <w:rPr>
          <w:rFonts w:ascii="Verdana" w:hAnsi="Verdana"/>
          <w:sz w:val="18"/>
          <w:szCs w:val="18"/>
        </w:rPr>
        <w:t>Usvajanje Zapisnika sa 31. sjednice Upravnog vijeća održane 26. ožujka 2025. godine</w:t>
      </w:r>
    </w:p>
    <w:p w:rsidR="00FA739D" w:rsidRPr="00FA739D" w:rsidRDefault="00FA739D" w:rsidP="00FA739D">
      <w:pPr>
        <w:numPr>
          <w:ilvl w:val="0"/>
          <w:numId w:val="4"/>
        </w:numPr>
        <w:jc w:val="both"/>
        <w:rPr>
          <w:rFonts w:ascii="Verdana" w:hAnsi="Verdana"/>
          <w:sz w:val="18"/>
          <w:szCs w:val="18"/>
        </w:rPr>
      </w:pPr>
      <w:bookmarkStart w:id="1" w:name="_Hlk189075739"/>
      <w:r w:rsidRPr="00FA739D">
        <w:rPr>
          <w:rFonts w:ascii="Verdana" w:hAnsi="Verdana"/>
          <w:sz w:val="18"/>
          <w:szCs w:val="18"/>
        </w:rPr>
        <w:t xml:space="preserve">Izvješće o financijskom poslovanju </w:t>
      </w:r>
      <w:bookmarkEnd w:id="1"/>
      <w:r w:rsidRPr="00FA739D">
        <w:rPr>
          <w:rFonts w:ascii="Verdana" w:hAnsi="Verdana"/>
          <w:sz w:val="18"/>
          <w:szCs w:val="18"/>
        </w:rPr>
        <w:t>Zavoda za hitnu medicinu Sisačko-moslavačke županije za mjesec ožujak 2025. godine</w:t>
      </w:r>
    </w:p>
    <w:p w:rsidR="00FA739D" w:rsidRPr="00FA739D" w:rsidRDefault="00FA739D" w:rsidP="00FA739D">
      <w:pPr>
        <w:ind w:left="720"/>
        <w:jc w:val="both"/>
        <w:rPr>
          <w:rFonts w:ascii="Verdana" w:hAnsi="Verdana"/>
          <w:sz w:val="18"/>
          <w:szCs w:val="18"/>
        </w:rPr>
      </w:pPr>
      <w:r w:rsidRPr="00FA739D">
        <w:rPr>
          <w:rFonts w:ascii="Verdana" w:hAnsi="Verdana"/>
          <w:sz w:val="18"/>
          <w:szCs w:val="18"/>
        </w:rPr>
        <w:t>Izvjestitelj: Linda Majstorović</w:t>
      </w:r>
    </w:p>
    <w:p w:rsidR="00FA739D" w:rsidRPr="00FA739D" w:rsidRDefault="00FA739D" w:rsidP="00FA739D">
      <w:pPr>
        <w:numPr>
          <w:ilvl w:val="0"/>
          <w:numId w:val="4"/>
        </w:numPr>
        <w:jc w:val="both"/>
        <w:rPr>
          <w:rFonts w:ascii="Verdana" w:hAnsi="Verdana"/>
          <w:sz w:val="18"/>
          <w:szCs w:val="18"/>
        </w:rPr>
      </w:pPr>
      <w:bookmarkStart w:id="2" w:name="_Hlk195284877"/>
      <w:r w:rsidRPr="00FA739D">
        <w:rPr>
          <w:rFonts w:ascii="Verdana" w:hAnsi="Verdana"/>
          <w:sz w:val="18"/>
          <w:szCs w:val="18"/>
        </w:rPr>
        <w:t>Financijski izvještaj za razdoblje od 1. siječnja do 31. ožujka 2025. godine</w:t>
      </w:r>
    </w:p>
    <w:bookmarkEnd w:id="2"/>
    <w:p w:rsidR="00FA739D" w:rsidRPr="00FA739D" w:rsidRDefault="00FA739D" w:rsidP="00FA739D">
      <w:pPr>
        <w:ind w:left="720"/>
        <w:jc w:val="both"/>
        <w:rPr>
          <w:rFonts w:ascii="Verdana" w:hAnsi="Verdana"/>
          <w:sz w:val="18"/>
          <w:szCs w:val="18"/>
        </w:rPr>
      </w:pPr>
      <w:r w:rsidRPr="00FA739D">
        <w:rPr>
          <w:rFonts w:ascii="Verdana" w:hAnsi="Verdana"/>
          <w:sz w:val="18"/>
          <w:szCs w:val="18"/>
        </w:rPr>
        <w:t>Izvjestitelj: Linda Majstorović</w:t>
      </w:r>
    </w:p>
    <w:p w:rsidR="00FA739D" w:rsidRPr="00FA739D" w:rsidRDefault="00FA739D" w:rsidP="00FA739D">
      <w:pPr>
        <w:numPr>
          <w:ilvl w:val="0"/>
          <w:numId w:val="4"/>
        </w:numPr>
        <w:jc w:val="both"/>
        <w:rPr>
          <w:rFonts w:ascii="Verdana" w:hAnsi="Verdana"/>
          <w:sz w:val="18"/>
          <w:szCs w:val="18"/>
        </w:rPr>
      </w:pPr>
      <w:r w:rsidRPr="00FA739D">
        <w:rPr>
          <w:rFonts w:ascii="Verdana" w:hAnsi="Verdana"/>
          <w:sz w:val="18"/>
          <w:szCs w:val="18"/>
        </w:rPr>
        <w:t xml:space="preserve">Izvješće o radu i poslovanju Zavoda za hitnu medicinu Sisačko-moslavačke županije za razdoblje </w:t>
      </w:r>
      <w:bookmarkStart w:id="3" w:name="_Hlk195284710"/>
      <w:r w:rsidRPr="00FA739D">
        <w:rPr>
          <w:rFonts w:ascii="Verdana" w:hAnsi="Verdana"/>
          <w:sz w:val="18"/>
          <w:szCs w:val="18"/>
        </w:rPr>
        <w:t>1. siječnja do 31. ožujka 2025. godine</w:t>
      </w:r>
    </w:p>
    <w:bookmarkEnd w:id="3"/>
    <w:p w:rsidR="00FA739D" w:rsidRPr="00FA739D" w:rsidRDefault="00FA739D" w:rsidP="00FA739D">
      <w:pPr>
        <w:ind w:left="720"/>
        <w:jc w:val="both"/>
        <w:rPr>
          <w:rFonts w:ascii="Verdana" w:hAnsi="Verdana"/>
          <w:sz w:val="18"/>
          <w:szCs w:val="18"/>
        </w:rPr>
      </w:pPr>
      <w:r w:rsidRPr="00FA739D">
        <w:rPr>
          <w:rFonts w:ascii="Verdana" w:hAnsi="Verdana"/>
          <w:sz w:val="18"/>
          <w:szCs w:val="18"/>
        </w:rPr>
        <w:t>Izvjestitelj: ravnateljica</w:t>
      </w:r>
    </w:p>
    <w:p w:rsidR="00FA739D" w:rsidRPr="00FA739D" w:rsidRDefault="00FA739D" w:rsidP="00FA739D">
      <w:pPr>
        <w:numPr>
          <w:ilvl w:val="0"/>
          <w:numId w:val="4"/>
        </w:numPr>
        <w:jc w:val="both"/>
        <w:rPr>
          <w:rFonts w:ascii="Verdana" w:hAnsi="Verdana"/>
          <w:sz w:val="18"/>
          <w:szCs w:val="18"/>
        </w:rPr>
      </w:pPr>
      <w:r w:rsidRPr="00FA739D">
        <w:rPr>
          <w:rFonts w:ascii="Verdana" w:hAnsi="Verdana"/>
          <w:sz w:val="18"/>
          <w:szCs w:val="18"/>
        </w:rPr>
        <w:t xml:space="preserve">Donošenje Pravilnika o provedbi postupaka jednostavne nabave Zavoda za hitnu medicinu Sisačko-moslavačke županije </w:t>
      </w:r>
    </w:p>
    <w:p w:rsidR="00FA739D" w:rsidRPr="00FA739D" w:rsidRDefault="00FA739D" w:rsidP="00FA739D">
      <w:pPr>
        <w:ind w:left="720"/>
        <w:jc w:val="both"/>
        <w:rPr>
          <w:rFonts w:ascii="Verdana" w:hAnsi="Verdana"/>
          <w:sz w:val="18"/>
          <w:szCs w:val="18"/>
        </w:rPr>
      </w:pPr>
      <w:r w:rsidRPr="00FA739D">
        <w:rPr>
          <w:rFonts w:ascii="Verdana" w:hAnsi="Verdana"/>
          <w:sz w:val="18"/>
          <w:szCs w:val="18"/>
        </w:rPr>
        <w:t>Izvjestitelj: ravnateljica</w:t>
      </w:r>
    </w:p>
    <w:p w:rsidR="00FA739D" w:rsidRPr="00FA739D" w:rsidRDefault="00FA739D" w:rsidP="00FA739D">
      <w:pPr>
        <w:numPr>
          <w:ilvl w:val="0"/>
          <w:numId w:val="4"/>
        </w:numPr>
        <w:jc w:val="both"/>
        <w:rPr>
          <w:rFonts w:ascii="Verdana" w:hAnsi="Verdana"/>
          <w:sz w:val="18"/>
          <w:szCs w:val="18"/>
        </w:rPr>
      </w:pPr>
      <w:r w:rsidRPr="00FA739D">
        <w:rPr>
          <w:rFonts w:ascii="Verdana" w:hAnsi="Verdana"/>
          <w:sz w:val="18"/>
          <w:szCs w:val="18"/>
        </w:rPr>
        <w:t xml:space="preserve">Suglasnost za zapošljavanje </w:t>
      </w:r>
      <w:r w:rsidRPr="00FA739D">
        <w:rPr>
          <w:rFonts w:ascii="Verdana" w:hAnsi="Verdana"/>
          <w:bCs/>
          <w:sz w:val="18"/>
          <w:szCs w:val="18"/>
        </w:rPr>
        <w:t>dva (2) vozača sanitetskog prijevoza</w:t>
      </w:r>
      <w:r w:rsidRPr="00FA739D">
        <w:rPr>
          <w:rFonts w:ascii="Verdana" w:hAnsi="Verdana"/>
          <w:sz w:val="18"/>
          <w:szCs w:val="18"/>
        </w:rPr>
        <w:t xml:space="preserve"> na određeno vrijeme </w:t>
      </w:r>
    </w:p>
    <w:p w:rsidR="00FA739D" w:rsidRPr="00FA739D" w:rsidRDefault="00FA739D" w:rsidP="00FA739D">
      <w:pPr>
        <w:ind w:left="720"/>
        <w:jc w:val="both"/>
        <w:rPr>
          <w:rFonts w:ascii="Verdana" w:hAnsi="Verdana"/>
          <w:sz w:val="18"/>
          <w:szCs w:val="18"/>
        </w:rPr>
      </w:pPr>
      <w:r w:rsidRPr="00FA739D">
        <w:rPr>
          <w:rFonts w:ascii="Verdana" w:hAnsi="Verdana"/>
          <w:sz w:val="18"/>
          <w:szCs w:val="18"/>
        </w:rPr>
        <w:t>Izvjestitelj: ravnateljica</w:t>
      </w:r>
    </w:p>
    <w:p w:rsidR="00FA739D" w:rsidRPr="00FA739D" w:rsidRDefault="00FA739D" w:rsidP="00FA739D">
      <w:pPr>
        <w:numPr>
          <w:ilvl w:val="0"/>
          <w:numId w:val="4"/>
        </w:numPr>
        <w:jc w:val="both"/>
        <w:rPr>
          <w:rFonts w:ascii="Verdana" w:hAnsi="Verdana"/>
          <w:sz w:val="18"/>
          <w:szCs w:val="18"/>
        </w:rPr>
      </w:pPr>
      <w:r w:rsidRPr="00FA739D">
        <w:rPr>
          <w:rFonts w:ascii="Verdana" w:hAnsi="Verdana"/>
          <w:sz w:val="18"/>
          <w:szCs w:val="18"/>
        </w:rPr>
        <w:t xml:space="preserve">Ostala pitanja i prijedlozi                     </w:t>
      </w:r>
    </w:p>
    <w:p w:rsidR="00177F45" w:rsidRPr="00CE5FB6" w:rsidRDefault="00177F45" w:rsidP="00FA739D">
      <w:pPr>
        <w:pStyle w:val="Bezproreda"/>
        <w:ind w:left="720"/>
        <w:jc w:val="both"/>
        <w:rPr>
          <w:rFonts w:ascii="Verdana" w:hAnsi="Verdana"/>
          <w:sz w:val="18"/>
          <w:szCs w:val="18"/>
        </w:rPr>
      </w:pPr>
    </w:p>
    <w:p w:rsidR="005D74F8" w:rsidRDefault="005D74F8" w:rsidP="005D74F8">
      <w:pPr>
        <w:jc w:val="center"/>
        <w:rPr>
          <w:rFonts w:ascii="Verdana" w:hAnsi="Verdana"/>
          <w:b/>
          <w:sz w:val="18"/>
          <w:szCs w:val="18"/>
        </w:rPr>
      </w:pPr>
    </w:p>
    <w:p w:rsidR="007D3022" w:rsidRDefault="007D3022" w:rsidP="005D74F8">
      <w:pPr>
        <w:jc w:val="center"/>
        <w:rPr>
          <w:rFonts w:ascii="Verdana" w:hAnsi="Verdana"/>
          <w:b/>
          <w:sz w:val="18"/>
          <w:szCs w:val="18"/>
        </w:rPr>
      </w:pPr>
    </w:p>
    <w:p w:rsidR="007D3022" w:rsidRDefault="007D3022" w:rsidP="005D74F8">
      <w:pPr>
        <w:jc w:val="center"/>
        <w:rPr>
          <w:rFonts w:ascii="Verdana" w:hAnsi="Verdana"/>
          <w:b/>
          <w:sz w:val="18"/>
          <w:szCs w:val="18"/>
        </w:rPr>
      </w:pPr>
    </w:p>
    <w:p w:rsidR="007D3022" w:rsidRPr="00336160" w:rsidRDefault="007D3022" w:rsidP="005D74F8">
      <w:pPr>
        <w:jc w:val="center"/>
        <w:rPr>
          <w:rFonts w:ascii="Verdana" w:hAnsi="Verdana"/>
          <w:b/>
          <w:sz w:val="18"/>
          <w:szCs w:val="18"/>
        </w:rPr>
      </w:pPr>
    </w:p>
    <w:p w:rsidR="007D3022" w:rsidRDefault="007D3022" w:rsidP="007D3022">
      <w:pPr>
        <w:jc w:val="center"/>
        <w:rPr>
          <w:rFonts w:ascii="Verdana" w:hAnsi="Verdana"/>
          <w:b/>
          <w:sz w:val="18"/>
          <w:szCs w:val="18"/>
        </w:rPr>
      </w:pPr>
    </w:p>
    <w:p w:rsidR="007D3022" w:rsidRDefault="007D3022" w:rsidP="007D3022">
      <w:pPr>
        <w:jc w:val="center"/>
        <w:rPr>
          <w:rFonts w:ascii="Verdana" w:hAnsi="Verdana"/>
          <w:b/>
          <w:sz w:val="18"/>
          <w:szCs w:val="18"/>
        </w:rPr>
      </w:pPr>
      <w:r>
        <w:rPr>
          <w:rFonts w:ascii="Verdana" w:hAnsi="Verdana"/>
          <w:b/>
          <w:sz w:val="18"/>
          <w:szCs w:val="18"/>
        </w:rPr>
        <w:lastRenderedPageBreak/>
        <w:t>Točka 1.</w:t>
      </w:r>
    </w:p>
    <w:p w:rsidR="007D3022" w:rsidRDefault="007D3022" w:rsidP="007D3022">
      <w:pPr>
        <w:rPr>
          <w:rFonts w:ascii="Verdana" w:hAnsi="Verdana"/>
          <w:sz w:val="18"/>
          <w:szCs w:val="18"/>
        </w:rPr>
      </w:pPr>
      <w:r w:rsidRPr="0072021A">
        <w:rPr>
          <w:rFonts w:ascii="Verdana" w:hAnsi="Verdana"/>
          <w:sz w:val="18"/>
          <w:szCs w:val="18"/>
        </w:rPr>
        <w:t xml:space="preserve">Predsjednica i članovi Upravnog vijeća primili su na znanje da </w:t>
      </w:r>
      <w:r>
        <w:rPr>
          <w:rFonts w:ascii="Verdana" w:hAnsi="Verdana"/>
          <w:sz w:val="18"/>
          <w:szCs w:val="18"/>
        </w:rPr>
        <w:t>je u ime  Stručnog vijeća Zavoda za hitnu medicinu Sisačko-moslavačke županije  izabran dr. Luka Davidović kao član Upravnog vijeća Zavoda za hitnu medicinu Sisačko-moslavačke županije.</w:t>
      </w:r>
    </w:p>
    <w:p w:rsidR="007D3022" w:rsidRPr="0072021A" w:rsidRDefault="007D3022" w:rsidP="007D3022">
      <w:pPr>
        <w:rPr>
          <w:rFonts w:ascii="Verdana" w:hAnsi="Verdana"/>
          <w:sz w:val="18"/>
          <w:szCs w:val="18"/>
        </w:rPr>
      </w:pPr>
    </w:p>
    <w:p w:rsidR="007D3022" w:rsidRDefault="007D3022" w:rsidP="007D3022">
      <w:pPr>
        <w:jc w:val="center"/>
        <w:rPr>
          <w:rFonts w:ascii="Verdana" w:hAnsi="Verdana"/>
          <w:b/>
          <w:sz w:val="18"/>
          <w:szCs w:val="18"/>
        </w:rPr>
      </w:pPr>
      <w:r>
        <w:rPr>
          <w:rFonts w:ascii="Verdana" w:hAnsi="Verdana"/>
          <w:b/>
          <w:sz w:val="18"/>
          <w:szCs w:val="18"/>
        </w:rPr>
        <w:t>Točka 2</w:t>
      </w:r>
      <w:r w:rsidRPr="00F460F3">
        <w:rPr>
          <w:rFonts w:ascii="Verdana" w:hAnsi="Verdana"/>
          <w:b/>
          <w:sz w:val="18"/>
          <w:szCs w:val="18"/>
        </w:rPr>
        <w:t>.</w:t>
      </w:r>
    </w:p>
    <w:p w:rsidR="007D3022" w:rsidRDefault="007D3022" w:rsidP="007D3022">
      <w:pPr>
        <w:pStyle w:val="Bezproreda"/>
        <w:jc w:val="both"/>
        <w:rPr>
          <w:rFonts w:ascii="Verdana" w:hAnsi="Verdana"/>
          <w:sz w:val="18"/>
          <w:szCs w:val="18"/>
        </w:rPr>
      </w:pPr>
      <w:r w:rsidRPr="00F460F3">
        <w:rPr>
          <w:rFonts w:ascii="Verdana" w:hAnsi="Verdana"/>
          <w:sz w:val="18"/>
          <w:szCs w:val="18"/>
        </w:rPr>
        <w:t>P</w:t>
      </w:r>
      <w:r>
        <w:rPr>
          <w:rFonts w:ascii="Verdana" w:hAnsi="Verdana"/>
          <w:sz w:val="18"/>
          <w:szCs w:val="18"/>
        </w:rPr>
        <w:t>redsjednica</w:t>
      </w:r>
      <w:r w:rsidRPr="00F460F3">
        <w:rPr>
          <w:rFonts w:ascii="Verdana" w:hAnsi="Verdana"/>
          <w:sz w:val="18"/>
          <w:szCs w:val="18"/>
        </w:rPr>
        <w:t xml:space="preserve"> i članovi Upravnog vijeća nisu imali primjedbi na dostavljeni im Zapisnik sa </w:t>
      </w:r>
      <w:r>
        <w:rPr>
          <w:rFonts w:ascii="Verdana" w:hAnsi="Verdana"/>
          <w:sz w:val="18"/>
          <w:szCs w:val="18"/>
        </w:rPr>
        <w:t xml:space="preserve">                         </w:t>
      </w:r>
      <w:r w:rsidRPr="00FA739D">
        <w:rPr>
          <w:rFonts w:ascii="Verdana" w:hAnsi="Verdana"/>
          <w:sz w:val="18"/>
          <w:szCs w:val="18"/>
        </w:rPr>
        <w:t>31. sjednice Upravnog vijeća održane 26. ožujka 2025. godine</w:t>
      </w:r>
      <w:r w:rsidRPr="00F460F3">
        <w:rPr>
          <w:rFonts w:ascii="Verdana" w:hAnsi="Verdana"/>
          <w:sz w:val="18"/>
          <w:szCs w:val="18"/>
        </w:rPr>
        <w:t xml:space="preserve"> </w:t>
      </w:r>
      <w:r>
        <w:rPr>
          <w:rFonts w:ascii="Verdana" w:hAnsi="Verdana"/>
          <w:sz w:val="18"/>
          <w:szCs w:val="18"/>
        </w:rPr>
        <w:t xml:space="preserve">i </w:t>
      </w:r>
      <w:r w:rsidRPr="00F460F3">
        <w:rPr>
          <w:rFonts w:ascii="Verdana" w:hAnsi="Verdana"/>
          <w:sz w:val="18"/>
          <w:szCs w:val="18"/>
        </w:rPr>
        <w:t xml:space="preserve">isti je usvojen </w:t>
      </w:r>
      <w:r>
        <w:rPr>
          <w:rFonts w:ascii="Verdana" w:hAnsi="Verdana"/>
          <w:sz w:val="18"/>
          <w:szCs w:val="18"/>
        </w:rPr>
        <w:t>jednoglasno.</w:t>
      </w:r>
    </w:p>
    <w:p w:rsidR="00177F45" w:rsidRDefault="00177F45" w:rsidP="000644F9">
      <w:pPr>
        <w:pStyle w:val="Bezproreda"/>
        <w:jc w:val="both"/>
        <w:rPr>
          <w:rFonts w:ascii="Verdana" w:hAnsi="Verdana"/>
          <w:sz w:val="18"/>
          <w:szCs w:val="18"/>
        </w:rPr>
      </w:pPr>
    </w:p>
    <w:p w:rsidR="00AF4FF1" w:rsidRDefault="00AF4FF1" w:rsidP="000644F9">
      <w:pPr>
        <w:pStyle w:val="Bezproreda"/>
        <w:jc w:val="both"/>
        <w:rPr>
          <w:rFonts w:ascii="Verdana" w:hAnsi="Verdana"/>
          <w:sz w:val="18"/>
          <w:szCs w:val="18"/>
        </w:rPr>
      </w:pPr>
    </w:p>
    <w:p w:rsidR="00AF4FF1" w:rsidRPr="007D3022" w:rsidRDefault="00AF4FF1" w:rsidP="00AF4FF1">
      <w:pPr>
        <w:jc w:val="center"/>
        <w:rPr>
          <w:rFonts w:ascii="Verdana" w:hAnsi="Verdana"/>
          <w:b/>
          <w:sz w:val="18"/>
          <w:szCs w:val="18"/>
        </w:rPr>
      </w:pPr>
      <w:r w:rsidRPr="007D3022">
        <w:rPr>
          <w:rFonts w:ascii="Verdana" w:hAnsi="Verdana"/>
          <w:b/>
          <w:sz w:val="18"/>
          <w:szCs w:val="18"/>
        </w:rPr>
        <w:t xml:space="preserve">Točka </w:t>
      </w:r>
      <w:r w:rsidR="007D3022">
        <w:rPr>
          <w:rFonts w:ascii="Verdana" w:hAnsi="Verdana"/>
          <w:b/>
          <w:sz w:val="18"/>
          <w:szCs w:val="18"/>
        </w:rPr>
        <w:t>3</w:t>
      </w:r>
      <w:r w:rsidRPr="007D3022">
        <w:rPr>
          <w:rFonts w:ascii="Verdana" w:hAnsi="Verdana"/>
          <w:b/>
          <w:sz w:val="18"/>
          <w:szCs w:val="18"/>
        </w:rPr>
        <w:t>.</w:t>
      </w:r>
    </w:p>
    <w:p w:rsidR="00177F45" w:rsidRDefault="00177F45" w:rsidP="00AF4FF1">
      <w:pPr>
        <w:jc w:val="center"/>
        <w:rPr>
          <w:rFonts w:ascii="Verdana" w:hAnsi="Verdana"/>
          <w:sz w:val="18"/>
          <w:szCs w:val="18"/>
        </w:rPr>
      </w:pPr>
    </w:p>
    <w:p w:rsidR="00177F45" w:rsidRDefault="00177F45" w:rsidP="00177F45">
      <w:pPr>
        <w:rPr>
          <w:rFonts w:ascii="Verdana" w:hAnsi="Verdana"/>
          <w:sz w:val="18"/>
          <w:szCs w:val="18"/>
        </w:rPr>
      </w:pPr>
      <w:bookmarkStart w:id="4" w:name="_Hlk193890043"/>
      <w:r>
        <w:rPr>
          <w:rFonts w:ascii="Verdana" w:hAnsi="Verdana"/>
          <w:sz w:val="18"/>
          <w:szCs w:val="18"/>
        </w:rPr>
        <w:t xml:space="preserve">Izvjestitelj: </w:t>
      </w:r>
      <w:r w:rsidR="000B5B49">
        <w:rPr>
          <w:rFonts w:ascii="Verdana" w:hAnsi="Verdana"/>
          <w:sz w:val="18"/>
          <w:szCs w:val="18"/>
        </w:rPr>
        <w:t>Linda Majstorović</w:t>
      </w:r>
    </w:p>
    <w:bookmarkEnd w:id="4"/>
    <w:p w:rsidR="00177F45" w:rsidRDefault="00177F45" w:rsidP="00177F45">
      <w:pPr>
        <w:jc w:val="both"/>
        <w:rPr>
          <w:rFonts w:ascii="Verdana" w:hAnsi="Verdana"/>
          <w:sz w:val="18"/>
          <w:szCs w:val="18"/>
        </w:rPr>
      </w:pPr>
      <w:r w:rsidRPr="00584900">
        <w:rPr>
          <w:rFonts w:ascii="Verdana" w:hAnsi="Verdana"/>
          <w:sz w:val="18"/>
          <w:szCs w:val="18"/>
        </w:rPr>
        <w:t xml:space="preserve">Prihodi i primici za mjesec </w:t>
      </w:r>
      <w:r w:rsidR="000B5B49">
        <w:rPr>
          <w:rFonts w:ascii="Verdana" w:hAnsi="Verdana"/>
          <w:sz w:val="18"/>
          <w:szCs w:val="18"/>
        </w:rPr>
        <w:t>ožujak</w:t>
      </w:r>
      <w:r w:rsidRPr="00A62BC0">
        <w:rPr>
          <w:rFonts w:ascii="Verdana" w:hAnsi="Verdana"/>
          <w:sz w:val="18"/>
          <w:szCs w:val="18"/>
        </w:rPr>
        <w:t xml:space="preserve"> 202</w:t>
      </w:r>
      <w:r>
        <w:rPr>
          <w:rFonts w:ascii="Verdana" w:hAnsi="Verdana"/>
          <w:sz w:val="18"/>
          <w:szCs w:val="18"/>
        </w:rPr>
        <w:t>5</w:t>
      </w:r>
      <w:r w:rsidRPr="00A62BC0">
        <w:rPr>
          <w:rFonts w:ascii="Verdana" w:hAnsi="Verdana"/>
          <w:sz w:val="18"/>
          <w:szCs w:val="18"/>
        </w:rPr>
        <w:t>. godine</w:t>
      </w:r>
      <w:r w:rsidRPr="00584900">
        <w:rPr>
          <w:rFonts w:ascii="Verdana" w:hAnsi="Verdana"/>
          <w:sz w:val="18"/>
          <w:szCs w:val="18"/>
        </w:rPr>
        <w:t xml:space="preserve"> iznosili su  1.</w:t>
      </w:r>
      <w:r w:rsidR="000B5B49">
        <w:rPr>
          <w:rFonts w:ascii="Verdana" w:hAnsi="Verdana"/>
          <w:sz w:val="18"/>
          <w:szCs w:val="18"/>
        </w:rPr>
        <w:t>104</w:t>
      </w:r>
      <w:r w:rsidRPr="00584900">
        <w:rPr>
          <w:rFonts w:ascii="Verdana" w:hAnsi="Verdana"/>
          <w:sz w:val="18"/>
          <w:szCs w:val="18"/>
        </w:rPr>
        <w:t>.</w:t>
      </w:r>
      <w:r w:rsidR="000B5B49">
        <w:rPr>
          <w:rFonts w:ascii="Verdana" w:hAnsi="Verdana"/>
          <w:sz w:val="18"/>
          <w:szCs w:val="18"/>
        </w:rPr>
        <w:t>631</w:t>
      </w:r>
      <w:r w:rsidRPr="00584900">
        <w:rPr>
          <w:rFonts w:ascii="Verdana" w:hAnsi="Verdana"/>
          <w:sz w:val="18"/>
          <w:szCs w:val="18"/>
        </w:rPr>
        <w:t>,</w:t>
      </w:r>
      <w:r w:rsidR="000B5B49">
        <w:rPr>
          <w:rFonts w:ascii="Verdana" w:hAnsi="Verdana"/>
          <w:sz w:val="18"/>
          <w:szCs w:val="18"/>
        </w:rPr>
        <w:t>78</w:t>
      </w:r>
      <w:r w:rsidRPr="00584900">
        <w:rPr>
          <w:rFonts w:ascii="Verdana" w:hAnsi="Verdana"/>
          <w:sz w:val="18"/>
          <w:szCs w:val="18"/>
        </w:rPr>
        <w:t xml:space="preserve"> eura, rashodi i izdaci iznosili su  1.</w:t>
      </w:r>
      <w:r w:rsidR="009C3547">
        <w:rPr>
          <w:rFonts w:ascii="Verdana" w:hAnsi="Verdana"/>
          <w:sz w:val="18"/>
          <w:szCs w:val="18"/>
        </w:rPr>
        <w:t>042</w:t>
      </w:r>
      <w:r w:rsidRPr="00584900">
        <w:rPr>
          <w:rFonts w:ascii="Verdana" w:hAnsi="Verdana"/>
          <w:sz w:val="18"/>
          <w:szCs w:val="18"/>
        </w:rPr>
        <w:t>.</w:t>
      </w:r>
      <w:r w:rsidR="009C3547">
        <w:rPr>
          <w:rFonts w:ascii="Verdana" w:hAnsi="Verdana"/>
          <w:sz w:val="18"/>
          <w:szCs w:val="18"/>
        </w:rPr>
        <w:t>382</w:t>
      </w:r>
      <w:r w:rsidRPr="00584900">
        <w:rPr>
          <w:rFonts w:ascii="Verdana" w:hAnsi="Verdana"/>
          <w:sz w:val="18"/>
          <w:szCs w:val="18"/>
        </w:rPr>
        <w:t>,</w:t>
      </w:r>
      <w:r w:rsidR="009C3547">
        <w:rPr>
          <w:rFonts w:ascii="Verdana" w:hAnsi="Verdana"/>
          <w:sz w:val="18"/>
          <w:szCs w:val="18"/>
        </w:rPr>
        <w:t>86</w:t>
      </w:r>
      <w:r w:rsidRPr="00584900">
        <w:rPr>
          <w:rFonts w:ascii="Verdana" w:hAnsi="Verdana"/>
          <w:sz w:val="18"/>
          <w:szCs w:val="18"/>
        </w:rPr>
        <w:t xml:space="preserve"> eura. U mjesecu </w:t>
      </w:r>
      <w:r w:rsidR="009C3547">
        <w:rPr>
          <w:rFonts w:ascii="Verdana" w:hAnsi="Verdana"/>
          <w:sz w:val="18"/>
          <w:szCs w:val="18"/>
        </w:rPr>
        <w:t>ožujku</w:t>
      </w:r>
      <w:r w:rsidRPr="00177F45">
        <w:rPr>
          <w:rFonts w:ascii="Verdana" w:hAnsi="Verdana"/>
          <w:sz w:val="18"/>
          <w:szCs w:val="18"/>
        </w:rPr>
        <w:t xml:space="preserve"> 2025. godine </w:t>
      </w:r>
      <w:r w:rsidRPr="00584900">
        <w:rPr>
          <w:rFonts w:ascii="Verdana" w:hAnsi="Verdana"/>
          <w:sz w:val="18"/>
          <w:szCs w:val="18"/>
        </w:rPr>
        <w:t xml:space="preserve">Zavod je poslovao s </w:t>
      </w:r>
      <w:r w:rsidR="009C3547">
        <w:rPr>
          <w:rFonts w:ascii="Verdana" w:hAnsi="Verdana"/>
          <w:sz w:val="18"/>
          <w:szCs w:val="18"/>
        </w:rPr>
        <w:t>višk</w:t>
      </w:r>
      <w:r w:rsidRPr="00584900">
        <w:rPr>
          <w:rFonts w:ascii="Verdana" w:hAnsi="Verdana"/>
          <w:sz w:val="18"/>
          <w:szCs w:val="18"/>
        </w:rPr>
        <w:t xml:space="preserve">om prihoda u iznosu od </w:t>
      </w:r>
      <w:r w:rsidR="009C3547">
        <w:rPr>
          <w:rFonts w:ascii="Verdana" w:hAnsi="Verdana"/>
          <w:sz w:val="18"/>
          <w:szCs w:val="18"/>
        </w:rPr>
        <w:t>62</w:t>
      </w:r>
      <w:r w:rsidRPr="00584900">
        <w:rPr>
          <w:rFonts w:ascii="Verdana" w:hAnsi="Verdana"/>
          <w:sz w:val="18"/>
          <w:szCs w:val="18"/>
        </w:rPr>
        <w:t>.</w:t>
      </w:r>
      <w:r w:rsidR="009C3547">
        <w:rPr>
          <w:rFonts w:ascii="Verdana" w:hAnsi="Verdana"/>
          <w:sz w:val="18"/>
          <w:szCs w:val="18"/>
        </w:rPr>
        <w:t>248</w:t>
      </w:r>
      <w:r w:rsidRPr="00584900">
        <w:rPr>
          <w:rFonts w:ascii="Verdana" w:hAnsi="Verdana"/>
          <w:sz w:val="18"/>
          <w:szCs w:val="18"/>
        </w:rPr>
        <w:t>,</w:t>
      </w:r>
      <w:r w:rsidR="009C3547">
        <w:rPr>
          <w:rFonts w:ascii="Verdana" w:hAnsi="Verdana"/>
          <w:sz w:val="18"/>
          <w:szCs w:val="18"/>
        </w:rPr>
        <w:t>92</w:t>
      </w:r>
      <w:r w:rsidRPr="00584900">
        <w:rPr>
          <w:rFonts w:ascii="Verdana" w:hAnsi="Verdana"/>
          <w:sz w:val="18"/>
          <w:szCs w:val="18"/>
        </w:rPr>
        <w:t xml:space="preserve"> </w:t>
      </w:r>
      <w:r w:rsidRPr="006572C2">
        <w:rPr>
          <w:rFonts w:ascii="Verdana" w:hAnsi="Verdana"/>
          <w:sz w:val="18"/>
          <w:szCs w:val="18"/>
        </w:rPr>
        <w:t>eura</w:t>
      </w:r>
      <w:r w:rsidR="006572C2" w:rsidRPr="006572C2">
        <w:rPr>
          <w:rFonts w:ascii="Verdana" w:hAnsi="Verdana"/>
          <w:sz w:val="18"/>
          <w:szCs w:val="18"/>
        </w:rPr>
        <w:t>.</w:t>
      </w:r>
      <w:r w:rsidRPr="00584900">
        <w:rPr>
          <w:rFonts w:ascii="Verdana" w:hAnsi="Verdana"/>
          <w:sz w:val="18"/>
          <w:szCs w:val="18"/>
        </w:rPr>
        <w:t xml:space="preserve"> Jednoglasno je donesen</w:t>
      </w:r>
    </w:p>
    <w:p w:rsidR="00177F45" w:rsidRPr="00FD1AB6" w:rsidRDefault="00177F45" w:rsidP="00177F45">
      <w:pPr>
        <w:rPr>
          <w:rFonts w:ascii="Verdana" w:hAnsi="Verdana"/>
          <w:sz w:val="18"/>
          <w:szCs w:val="18"/>
        </w:rPr>
      </w:pPr>
    </w:p>
    <w:p w:rsidR="00177F45" w:rsidRPr="00DA25CD" w:rsidRDefault="00177F45" w:rsidP="00177F45">
      <w:pPr>
        <w:jc w:val="center"/>
        <w:rPr>
          <w:rFonts w:ascii="Verdana" w:hAnsi="Verdana"/>
          <w:sz w:val="18"/>
          <w:szCs w:val="18"/>
        </w:rPr>
      </w:pPr>
      <w:r>
        <w:rPr>
          <w:rFonts w:ascii="Verdana" w:hAnsi="Verdana"/>
          <w:sz w:val="18"/>
          <w:szCs w:val="18"/>
        </w:rPr>
        <w:t>ZAKLJUČAK</w:t>
      </w:r>
    </w:p>
    <w:p w:rsidR="00177F45" w:rsidRPr="00DA25CD" w:rsidRDefault="00177F45" w:rsidP="00177F45">
      <w:pPr>
        <w:jc w:val="both"/>
        <w:rPr>
          <w:rFonts w:ascii="Verdana" w:hAnsi="Verdana"/>
          <w:sz w:val="18"/>
          <w:szCs w:val="18"/>
        </w:rPr>
      </w:pPr>
    </w:p>
    <w:p w:rsidR="009C3547" w:rsidRPr="009C3547" w:rsidRDefault="009C3547" w:rsidP="009C3547">
      <w:pPr>
        <w:suppressAutoHyphens/>
        <w:spacing w:line="100" w:lineRule="atLeast"/>
        <w:jc w:val="both"/>
        <w:rPr>
          <w:rFonts w:ascii="Verdana" w:hAnsi="Verdana"/>
          <w:sz w:val="18"/>
          <w:szCs w:val="18"/>
        </w:rPr>
      </w:pPr>
    </w:p>
    <w:p w:rsidR="009C3547" w:rsidRPr="009C3547" w:rsidRDefault="009C3547" w:rsidP="009C3547">
      <w:pPr>
        <w:numPr>
          <w:ilvl w:val="0"/>
          <w:numId w:val="5"/>
        </w:numPr>
        <w:suppressAutoHyphens/>
        <w:spacing w:line="100" w:lineRule="atLeast"/>
        <w:jc w:val="both"/>
        <w:rPr>
          <w:rFonts w:ascii="Verdana" w:eastAsia="Calibri" w:hAnsi="Verdana"/>
          <w:sz w:val="18"/>
          <w:szCs w:val="18"/>
          <w:lang w:eastAsia="en-US"/>
        </w:rPr>
      </w:pPr>
      <w:r w:rsidRPr="009C3547">
        <w:rPr>
          <w:rFonts w:ascii="Verdana" w:eastAsia="Calibri" w:hAnsi="Verdana"/>
          <w:sz w:val="18"/>
          <w:szCs w:val="18"/>
          <w:lang w:eastAsia="en-US"/>
        </w:rPr>
        <w:t>Prima se na znanje Izvješće o Financijskom poslovanju Zavoda za hitnu medicinu Sisačko-moslavačke županije za mjesec ožujak 2025. godine.</w:t>
      </w:r>
    </w:p>
    <w:p w:rsidR="009C3547" w:rsidRPr="009C3547" w:rsidRDefault="009C3547" w:rsidP="009C3547">
      <w:pPr>
        <w:numPr>
          <w:ilvl w:val="0"/>
          <w:numId w:val="5"/>
        </w:numPr>
        <w:suppressAutoHyphens/>
        <w:spacing w:line="100" w:lineRule="atLeast"/>
        <w:jc w:val="both"/>
        <w:rPr>
          <w:rFonts w:ascii="Verdana" w:eastAsia="Calibri" w:hAnsi="Verdana"/>
          <w:sz w:val="18"/>
          <w:szCs w:val="18"/>
          <w:lang w:eastAsia="en-US"/>
        </w:rPr>
      </w:pPr>
      <w:r w:rsidRPr="009C3547">
        <w:rPr>
          <w:rFonts w:ascii="Verdana" w:eastAsia="Calibri" w:hAnsi="Verdana"/>
          <w:sz w:val="18"/>
          <w:szCs w:val="18"/>
          <w:lang w:eastAsia="en-US"/>
        </w:rPr>
        <w:t>Izvješće o Financijskom poslovanju Zavoda za hitnu medicinu Sisačko-moslavačke županije za mjesec ožujak 2025. godine nalazi se u privitku ovog zaključka i čini njegov sastavni dio te će  se isti dostaviti Upravnom odjelu za zdravstvo, socijalnu skrb i hrvatske branitelje Sisačko-moslavačke županije.</w:t>
      </w:r>
    </w:p>
    <w:p w:rsidR="00AF4FF1" w:rsidRDefault="00AF4FF1" w:rsidP="00AF4FF1">
      <w:pPr>
        <w:pStyle w:val="Bezproreda"/>
        <w:jc w:val="both"/>
        <w:rPr>
          <w:rFonts w:ascii="Verdana" w:hAnsi="Verdana"/>
          <w:sz w:val="18"/>
          <w:szCs w:val="18"/>
        </w:rPr>
      </w:pPr>
    </w:p>
    <w:p w:rsidR="00AF4FF1" w:rsidRDefault="00AF4FF1" w:rsidP="00AF4FF1">
      <w:pPr>
        <w:pStyle w:val="Bezproreda"/>
        <w:jc w:val="both"/>
        <w:rPr>
          <w:rFonts w:ascii="Verdana" w:hAnsi="Verdana"/>
          <w:sz w:val="18"/>
          <w:szCs w:val="18"/>
        </w:rPr>
      </w:pPr>
    </w:p>
    <w:p w:rsidR="00AF4FF1" w:rsidRPr="009C3547" w:rsidRDefault="00AF4FF1" w:rsidP="00AF4FF1">
      <w:pPr>
        <w:jc w:val="center"/>
        <w:rPr>
          <w:rFonts w:ascii="Verdana" w:hAnsi="Verdana"/>
          <w:b/>
          <w:sz w:val="18"/>
          <w:szCs w:val="18"/>
        </w:rPr>
      </w:pPr>
      <w:r w:rsidRPr="009C3547">
        <w:rPr>
          <w:rFonts w:ascii="Verdana" w:hAnsi="Verdana"/>
          <w:b/>
          <w:sz w:val="18"/>
          <w:szCs w:val="18"/>
        </w:rPr>
        <w:t xml:space="preserve">Točka </w:t>
      </w:r>
      <w:r w:rsidR="009C3547">
        <w:rPr>
          <w:rFonts w:ascii="Verdana" w:hAnsi="Verdana"/>
          <w:b/>
          <w:sz w:val="18"/>
          <w:szCs w:val="18"/>
        </w:rPr>
        <w:t>4</w:t>
      </w:r>
      <w:r w:rsidRPr="009C3547">
        <w:rPr>
          <w:rFonts w:ascii="Verdana" w:hAnsi="Verdana"/>
          <w:b/>
          <w:sz w:val="18"/>
          <w:szCs w:val="18"/>
        </w:rPr>
        <w:t>.</w:t>
      </w:r>
    </w:p>
    <w:p w:rsidR="00AF4FF1" w:rsidRPr="002F214E" w:rsidRDefault="00AF4FF1" w:rsidP="00AF4FF1">
      <w:pPr>
        <w:jc w:val="center"/>
        <w:rPr>
          <w:rFonts w:ascii="Verdana" w:hAnsi="Verdana"/>
          <w:sz w:val="18"/>
          <w:szCs w:val="18"/>
        </w:rPr>
      </w:pPr>
    </w:p>
    <w:p w:rsidR="00220F92" w:rsidRDefault="00220F92" w:rsidP="00220F92">
      <w:pPr>
        <w:rPr>
          <w:rFonts w:ascii="Verdana" w:hAnsi="Verdana"/>
          <w:sz w:val="18"/>
          <w:szCs w:val="18"/>
        </w:rPr>
      </w:pPr>
      <w:r>
        <w:rPr>
          <w:rFonts w:ascii="Verdana" w:hAnsi="Verdana"/>
          <w:sz w:val="18"/>
          <w:szCs w:val="18"/>
        </w:rPr>
        <w:t>Izvjestitelj: ravnateljica</w:t>
      </w:r>
    </w:p>
    <w:p w:rsidR="00C071D3" w:rsidRDefault="005214C2" w:rsidP="00C071D3">
      <w:pPr>
        <w:jc w:val="both"/>
        <w:rPr>
          <w:rFonts w:ascii="Verdana" w:hAnsi="Verdana"/>
          <w:sz w:val="18"/>
          <w:szCs w:val="18"/>
        </w:rPr>
      </w:pPr>
      <w:r w:rsidRPr="00584900">
        <w:rPr>
          <w:rFonts w:ascii="Verdana" w:hAnsi="Verdana"/>
          <w:sz w:val="18"/>
          <w:szCs w:val="18"/>
        </w:rPr>
        <w:t xml:space="preserve">Prihodi i primici za mjesec </w:t>
      </w:r>
      <w:r>
        <w:rPr>
          <w:rFonts w:ascii="Verdana" w:hAnsi="Verdana"/>
          <w:sz w:val="18"/>
          <w:szCs w:val="18"/>
        </w:rPr>
        <w:t>veljaču</w:t>
      </w:r>
      <w:r w:rsidRPr="00A62BC0">
        <w:rPr>
          <w:rFonts w:ascii="Verdana" w:hAnsi="Verdana"/>
          <w:sz w:val="18"/>
          <w:szCs w:val="18"/>
        </w:rPr>
        <w:t xml:space="preserve"> 202</w:t>
      </w:r>
      <w:r>
        <w:rPr>
          <w:rFonts w:ascii="Verdana" w:hAnsi="Verdana"/>
          <w:sz w:val="18"/>
          <w:szCs w:val="18"/>
        </w:rPr>
        <w:t>5</w:t>
      </w:r>
      <w:r w:rsidRPr="00A62BC0">
        <w:rPr>
          <w:rFonts w:ascii="Verdana" w:hAnsi="Verdana"/>
          <w:sz w:val="18"/>
          <w:szCs w:val="18"/>
        </w:rPr>
        <w:t>. godine</w:t>
      </w:r>
      <w:r w:rsidRPr="00584900">
        <w:rPr>
          <w:rFonts w:ascii="Verdana" w:hAnsi="Verdana"/>
          <w:sz w:val="18"/>
          <w:szCs w:val="18"/>
        </w:rPr>
        <w:t xml:space="preserve"> iznosili su  1.</w:t>
      </w:r>
      <w:r>
        <w:rPr>
          <w:rFonts w:ascii="Verdana" w:hAnsi="Verdana"/>
          <w:sz w:val="18"/>
          <w:szCs w:val="18"/>
        </w:rPr>
        <w:t>029</w:t>
      </w:r>
      <w:r w:rsidRPr="00584900">
        <w:rPr>
          <w:rFonts w:ascii="Verdana" w:hAnsi="Verdana"/>
          <w:sz w:val="18"/>
          <w:szCs w:val="18"/>
        </w:rPr>
        <w:t>.</w:t>
      </w:r>
      <w:r>
        <w:rPr>
          <w:rFonts w:ascii="Verdana" w:hAnsi="Verdana"/>
          <w:sz w:val="18"/>
          <w:szCs w:val="18"/>
        </w:rPr>
        <w:t>956</w:t>
      </w:r>
      <w:r w:rsidRPr="00584900">
        <w:rPr>
          <w:rFonts w:ascii="Verdana" w:hAnsi="Verdana"/>
          <w:sz w:val="18"/>
          <w:szCs w:val="18"/>
        </w:rPr>
        <w:t>,</w:t>
      </w:r>
      <w:r>
        <w:rPr>
          <w:rFonts w:ascii="Verdana" w:hAnsi="Verdana"/>
          <w:sz w:val="18"/>
          <w:szCs w:val="18"/>
        </w:rPr>
        <w:t>66</w:t>
      </w:r>
      <w:r w:rsidRPr="00584900">
        <w:rPr>
          <w:rFonts w:ascii="Verdana" w:hAnsi="Verdana"/>
          <w:sz w:val="18"/>
          <w:szCs w:val="18"/>
        </w:rPr>
        <w:t xml:space="preserve"> eura, rashodi i izdaci iznosili su  </w:t>
      </w:r>
      <w:r>
        <w:rPr>
          <w:rFonts w:ascii="Verdana" w:hAnsi="Verdana"/>
          <w:sz w:val="18"/>
          <w:szCs w:val="18"/>
        </w:rPr>
        <w:t>953</w:t>
      </w:r>
      <w:r w:rsidRPr="00584900">
        <w:rPr>
          <w:rFonts w:ascii="Verdana" w:hAnsi="Verdana"/>
          <w:sz w:val="18"/>
          <w:szCs w:val="18"/>
        </w:rPr>
        <w:t>.</w:t>
      </w:r>
      <w:r>
        <w:rPr>
          <w:rFonts w:ascii="Verdana" w:hAnsi="Verdana"/>
          <w:sz w:val="18"/>
          <w:szCs w:val="18"/>
        </w:rPr>
        <w:t>817</w:t>
      </w:r>
      <w:r w:rsidRPr="00584900">
        <w:rPr>
          <w:rFonts w:ascii="Verdana" w:hAnsi="Verdana"/>
          <w:sz w:val="18"/>
          <w:szCs w:val="18"/>
        </w:rPr>
        <w:t>,</w:t>
      </w:r>
      <w:r>
        <w:rPr>
          <w:rFonts w:ascii="Verdana" w:hAnsi="Verdana"/>
          <w:sz w:val="18"/>
          <w:szCs w:val="18"/>
        </w:rPr>
        <w:t>38</w:t>
      </w:r>
      <w:r w:rsidRPr="00584900">
        <w:rPr>
          <w:rFonts w:ascii="Verdana" w:hAnsi="Verdana"/>
          <w:sz w:val="18"/>
          <w:szCs w:val="18"/>
        </w:rPr>
        <w:t xml:space="preserve"> eura. U mjesecu </w:t>
      </w:r>
      <w:r>
        <w:rPr>
          <w:rFonts w:ascii="Verdana" w:hAnsi="Verdana"/>
          <w:sz w:val="18"/>
          <w:szCs w:val="18"/>
        </w:rPr>
        <w:t>veljači</w:t>
      </w:r>
      <w:r w:rsidRPr="00A62BC0">
        <w:rPr>
          <w:rFonts w:ascii="Verdana" w:hAnsi="Verdana"/>
          <w:sz w:val="18"/>
          <w:szCs w:val="18"/>
        </w:rPr>
        <w:t xml:space="preserve"> 202</w:t>
      </w:r>
      <w:r>
        <w:rPr>
          <w:rFonts w:ascii="Verdana" w:hAnsi="Verdana"/>
          <w:sz w:val="18"/>
          <w:szCs w:val="18"/>
        </w:rPr>
        <w:t>5</w:t>
      </w:r>
      <w:r w:rsidRPr="00A62BC0">
        <w:rPr>
          <w:rFonts w:ascii="Verdana" w:hAnsi="Verdana"/>
          <w:sz w:val="18"/>
          <w:szCs w:val="18"/>
        </w:rPr>
        <w:t>. godine</w:t>
      </w:r>
      <w:r w:rsidRPr="00177F45">
        <w:rPr>
          <w:rFonts w:ascii="Verdana" w:hAnsi="Verdana"/>
          <w:sz w:val="18"/>
          <w:szCs w:val="18"/>
        </w:rPr>
        <w:t xml:space="preserve"> </w:t>
      </w:r>
      <w:r w:rsidRPr="00584900">
        <w:rPr>
          <w:rFonts w:ascii="Verdana" w:hAnsi="Verdana"/>
          <w:sz w:val="18"/>
          <w:szCs w:val="18"/>
        </w:rPr>
        <w:t xml:space="preserve">Zavod je poslovao s </w:t>
      </w:r>
      <w:r>
        <w:rPr>
          <w:rFonts w:ascii="Verdana" w:hAnsi="Verdana"/>
          <w:sz w:val="18"/>
          <w:szCs w:val="18"/>
        </w:rPr>
        <w:t>viš</w:t>
      </w:r>
      <w:r w:rsidRPr="00584900">
        <w:rPr>
          <w:rFonts w:ascii="Verdana" w:hAnsi="Verdana"/>
          <w:sz w:val="18"/>
          <w:szCs w:val="18"/>
        </w:rPr>
        <w:t xml:space="preserve">kom prihoda u iznosu od </w:t>
      </w:r>
      <w:r>
        <w:rPr>
          <w:rFonts w:ascii="Verdana" w:hAnsi="Verdana"/>
          <w:sz w:val="18"/>
          <w:szCs w:val="18"/>
        </w:rPr>
        <w:t>76</w:t>
      </w:r>
      <w:r w:rsidRPr="00584900">
        <w:rPr>
          <w:rFonts w:ascii="Verdana" w:hAnsi="Verdana"/>
          <w:sz w:val="18"/>
          <w:szCs w:val="18"/>
        </w:rPr>
        <w:t>.</w:t>
      </w:r>
      <w:r>
        <w:rPr>
          <w:rFonts w:ascii="Verdana" w:hAnsi="Verdana"/>
          <w:sz w:val="18"/>
          <w:szCs w:val="18"/>
        </w:rPr>
        <w:t>148</w:t>
      </w:r>
      <w:r w:rsidRPr="00584900">
        <w:rPr>
          <w:rFonts w:ascii="Verdana" w:hAnsi="Verdana"/>
          <w:sz w:val="18"/>
          <w:szCs w:val="18"/>
        </w:rPr>
        <w:t>,</w:t>
      </w:r>
      <w:r>
        <w:rPr>
          <w:rFonts w:ascii="Verdana" w:hAnsi="Verdana"/>
          <w:sz w:val="18"/>
          <w:szCs w:val="18"/>
        </w:rPr>
        <w:t>28</w:t>
      </w:r>
      <w:r w:rsidRPr="00584900">
        <w:rPr>
          <w:rFonts w:ascii="Verdana" w:hAnsi="Verdana"/>
          <w:sz w:val="18"/>
          <w:szCs w:val="18"/>
        </w:rPr>
        <w:t xml:space="preserve"> </w:t>
      </w:r>
      <w:r w:rsidRPr="00C071D3">
        <w:rPr>
          <w:rFonts w:ascii="Verdana" w:hAnsi="Verdana"/>
          <w:sz w:val="18"/>
          <w:szCs w:val="18"/>
        </w:rPr>
        <w:t>eura</w:t>
      </w:r>
      <w:r w:rsidR="00C071D3" w:rsidRPr="00C071D3">
        <w:rPr>
          <w:rFonts w:ascii="Verdana" w:hAnsi="Verdana"/>
          <w:sz w:val="18"/>
          <w:szCs w:val="18"/>
        </w:rPr>
        <w:t xml:space="preserve"> od HZZO, na osnovu knjiženja računa</w:t>
      </w:r>
      <w:r w:rsidR="0049046D">
        <w:rPr>
          <w:rFonts w:ascii="Verdana" w:hAnsi="Verdana"/>
          <w:sz w:val="18"/>
          <w:szCs w:val="18"/>
        </w:rPr>
        <w:t xml:space="preserve"> s obzirom na otvaranje poslovne godine kroz računovodstvenu aplikaciju.</w:t>
      </w:r>
    </w:p>
    <w:p w:rsidR="005214C2" w:rsidRPr="00C071D3" w:rsidRDefault="005214C2" w:rsidP="00C071D3">
      <w:pPr>
        <w:jc w:val="both"/>
        <w:rPr>
          <w:rFonts w:ascii="Verdana" w:hAnsi="Verdana"/>
          <w:sz w:val="18"/>
          <w:szCs w:val="18"/>
          <w:highlight w:val="yellow"/>
        </w:rPr>
      </w:pPr>
      <w:r w:rsidRPr="00584900">
        <w:rPr>
          <w:rFonts w:ascii="Verdana" w:hAnsi="Verdana"/>
          <w:sz w:val="18"/>
          <w:szCs w:val="18"/>
        </w:rPr>
        <w:t>Jednoglasno je donesen</w:t>
      </w:r>
    </w:p>
    <w:p w:rsidR="005214C2" w:rsidRPr="00FD1AB6" w:rsidRDefault="005214C2" w:rsidP="005214C2">
      <w:pPr>
        <w:rPr>
          <w:rFonts w:ascii="Verdana" w:hAnsi="Verdana"/>
          <w:sz w:val="18"/>
          <w:szCs w:val="18"/>
        </w:rPr>
      </w:pPr>
    </w:p>
    <w:p w:rsidR="005214C2" w:rsidRPr="00DA25CD" w:rsidRDefault="005214C2" w:rsidP="005214C2">
      <w:pPr>
        <w:jc w:val="center"/>
        <w:rPr>
          <w:rFonts w:ascii="Verdana" w:hAnsi="Verdana"/>
          <w:sz w:val="18"/>
          <w:szCs w:val="18"/>
        </w:rPr>
      </w:pPr>
      <w:r>
        <w:rPr>
          <w:rFonts w:ascii="Verdana" w:hAnsi="Verdana"/>
          <w:sz w:val="18"/>
          <w:szCs w:val="18"/>
        </w:rPr>
        <w:t>ZAKLJUČAK</w:t>
      </w:r>
    </w:p>
    <w:p w:rsidR="005214C2" w:rsidRPr="00DA25CD" w:rsidRDefault="005214C2" w:rsidP="005214C2">
      <w:pPr>
        <w:jc w:val="both"/>
        <w:rPr>
          <w:rFonts w:ascii="Verdana" w:hAnsi="Verdana"/>
          <w:sz w:val="18"/>
          <w:szCs w:val="18"/>
        </w:rPr>
      </w:pPr>
    </w:p>
    <w:p w:rsidR="005214C2" w:rsidRPr="00DA25CD" w:rsidRDefault="005214C2" w:rsidP="005214C2">
      <w:pPr>
        <w:jc w:val="both"/>
        <w:rPr>
          <w:rFonts w:ascii="Verdana" w:hAnsi="Verdana"/>
          <w:sz w:val="18"/>
          <w:szCs w:val="18"/>
        </w:rPr>
      </w:pPr>
    </w:p>
    <w:p w:rsidR="005214C2" w:rsidRDefault="005214C2" w:rsidP="005214C2">
      <w:pPr>
        <w:pStyle w:val="Bezproreda"/>
        <w:numPr>
          <w:ilvl w:val="0"/>
          <w:numId w:val="32"/>
        </w:numPr>
        <w:jc w:val="both"/>
        <w:rPr>
          <w:rFonts w:ascii="Verdana" w:hAnsi="Verdana"/>
          <w:sz w:val="18"/>
          <w:szCs w:val="18"/>
        </w:rPr>
      </w:pPr>
      <w:r>
        <w:rPr>
          <w:rFonts w:ascii="Verdana" w:hAnsi="Verdana"/>
          <w:sz w:val="18"/>
          <w:szCs w:val="18"/>
        </w:rPr>
        <w:t xml:space="preserve">Prima se na znanje Izvješće o </w:t>
      </w:r>
      <w:r w:rsidRPr="00DA25CD">
        <w:rPr>
          <w:rFonts w:ascii="Verdana" w:hAnsi="Verdana"/>
          <w:sz w:val="18"/>
          <w:szCs w:val="18"/>
        </w:rPr>
        <w:t>Financijsko</w:t>
      </w:r>
      <w:r>
        <w:rPr>
          <w:rFonts w:ascii="Verdana" w:hAnsi="Verdana"/>
          <w:sz w:val="18"/>
          <w:szCs w:val="18"/>
        </w:rPr>
        <w:t>m poslovanju</w:t>
      </w:r>
      <w:r w:rsidRPr="00DA25CD">
        <w:rPr>
          <w:rFonts w:ascii="Verdana" w:hAnsi="Verdana"/>
          <w:sz w:val="18"/>
          <w:szCs w:val="18"/>
        </w:rPr>
        <w:t xml:space="preserve"> Zavoda za hitnu</w:t>
      </w:r>
      <w:r>
        <w:rPr>
          <w:rFonts w:ascii="Verdana" w:hAnsi="Verdana"/>
          <w:sz w:val="18"/>
          <w:szCs w:val="18"/>
        </w:rPr>
        <w:t xml:space="preserve"> medicinu Sisačko-</w:t>
      </w:r>
      <w:r w:rsidRPr="00A62BC0">
        <w:rPr>
          <w:rFonts w:ascii="Verdana" w:hAnsi="Verdana"/>
          <w:sz w:val="18"/>
          <w:szCs w:val="18"/>
        </w:rPr>
        <w:t xml:space="preserve">moslavačke županije za mjesec </w:t>
      </w:r>
      <w:bookmarkStart w:id="5" w:name="_Hlk193833648"/>
      <w:r>
        <w:rPr>
          <w:rFonts w:ascii="Verdana" w:hAnsi="Verdana"/>
          <w:sz w:val="18"/>
          <w:szCs w:val="18"/>
        </w:rPr>
        <w:t>veljaču</w:t>
      </w:r>
      <w:r w:rsidRPr="00A62BC0">
        <w:rPr>
          <w:rFonts w:ascii="Verdana" w:hAnsi="Verdana"/>
          <w:sz w:val="18"/>
          <w:szCs w:val="18"/>
        </w:rPr>
        <w:t xml:space="preserve"> 202</w:t>
      </w:r>
      <w:r>
        <w:rPr>
          <w:rFonts w:ascii="Verdana" w:hAnsi="Verdana"/>
          <w:sz w:val="18"/>
          <w:szCs w:val="18"/>
        </w:rPr>
        <w:t>5</w:t>
      </w:r>
      <w:r w:rsidRPr="00A62BC0">
        <w:rPr>
          <w:rFonts w:ascii="Verdana" w:hAnsi="Verdana"/>
          <w:sz w:val="18"/>
          <w:szCs w:val="18"/>
        </w:rPr>
        <w:t>. godine</w:t>
      </w:r>
      <w:bookmarkEnd w:id="5"/>
      <w:r w:rsidRPr="00A62BC0">
        <w:rPr>
          <w:rFonts w:ascii="Verdana" w:hAnsi="Verdana"/>
          <w:sz w:val="18"/>
          <w:szCs w:val="18"/>
        </w:rPr>
        <w:t>.</w:t>
      </w:r>
    </w:p>
    <w:p w:rsidR="005214C2" w:rsidRPr="00A62BC0" w:rsidRDefault="005214C2" w:rsidP="005214C2">
      <w:pPr>
        <w:pStyle w:val="Bezproreda"/>
        <w:numPr>
          <w:ilvl w:val="0"/>
          <w:numId w:val="32"/>
        </w:numPr>
        <w:jc w:val="both"/>
        <w:rPr>
          <w:rFonts w:ascii="Verdana" w:hAnsi="Verdana"/>
          <w:sz w:val="18"/>
          <w:szCs w:val="18"/>
        </w:rPr>
      </w:pPr>
      <w:r w:rsidRPr="00A62BC0">
        <w:rPr>
          <w:rFonts w:ascii="Verdana" w:hAnsi="Verdana"/>
          <w:sz w:val="18"/>
          <w:szCs w:val="18"/>
        </w:rPr>
        <w:t xml:space="preserve">Izvješće o Financijskom poslovanju Zavoda za hitnu medicinu Sisačko-moslavačke županije za mjesec </w:t>
      </w:r>
      <w:r>
        <w:rPr>
          <w:rFonts w:ascii="Verdana" w:hAnsi="Verdana"/>
          <w:sz w:val="18"/>
          <w:szCs w:val="18"/>
        </w:rPr>
        <w:t>veljaču</w:t>
      </w:r>
      <w:r w:rsidRPr="00A62BC0">
        <w:rPr>
          <w:rFonts w:ascii="Verdana" w:hAnsi="Verdana"/>
          <w:sz w:val="18"/>
          <w:szCs w:val="18"/>
        </w:rPr>
        <w:t xml:space="preserve"> 202</w:t>
      </w:r>
      <w:r>
        <w:rPr>
          <w:rFonts w:ascii="Verdana" w:hAnsi="Verdana"/>
          <w:sz w:val="18"/>
          <w:szCs w:val="18"/>
        </w:rPr>
        <w:t>5</w:t>
      </w:r>
      <w:r w:rsidRPr="00A62BC0">
        <w:rPr>
          <w:rFonts w:ascii="Verdana" w:hAnsi="Verdana"/>
          <w:sz w:val="18"/>
          <w:szCs w:val="18"/>
        </w:rPr>
        <w:t>. godine nalazi se u privitku ovog zaključka i čini njegov sastavni dio te će  se isti dostaviti Upravnom odjelu za zdravstvo, socijalnu skrb i hrvatske branitelje Sisačko-moslavačke županije.</w:t>
      </w:r>
    </w:p>
    <w:p w:rsidR="00CF68BA" w:rsidRDefault="00CF68BA" w:rsidP="000644F9">
      <w:pPr>
        <w:pStyle w:val="Bezproreda"/>
        <w:jc w:val="both"/>
        <w:rPr>
          <w:rFonts w:ascii="Verdana" w:hAnsi="Verdana"/>
          <w:sz w:val="18"/>
          <w:szCs w:val="18"/>
        </w:rPr>
      </w:pPr>
    </w:p>
    <w:p w:rsidR="00417338" w:rsidRDefault="00417338" w:rsidP="000644F9">
      <w:pPr>
        <w:pStyle w:val="Bezproreda"/>
        <w:jc w:val="both"/>
        <w:rPr>
          <w:rFonts w:ascii="Verdana" w:hAnsi="Verdana"/>
          <w:sz w:val="18"/>
          <w:szCs w:val="18"/>
        </w:rPr>
      </w:pPr>
    </w:p>
    <w:p w:rsidR="00417338" w:rsidRDefault="00417338" w:rsidP="000644F9">
      <w:pPr>
        <w:pStyle w:val="Bezproreda"/>
        <w:jc w:val="both"/>
        <w:rPr>
          <w:rFonts w:ascii="Verdana" w:hAnsi="Verdana"/>
          <w:sz w:val="18"/>
          <w:szCs w:val="18"/>
        </w:rPr>
      </w:pPr>
    </w:p>
    <w:p w:rsidR="00417338" w:rsidRDefault="00417338" w:rsidP="000644F9">
      <w:pPr>
        <w:pStyle w:val="Bezproreda"/>
        <w:jc w:val="both"/>
        <w:rPr>
          <w:rFonts w:ascii="Verdana" w:hAnsi="Verdana"/>
          <w:sz w:val="18"/>
          <w:szCs w:val="18"/>
        </w:rPr>
      </w:pPr>
    </w:p>
    <w:p w:rsidR="005214C2" w:rsidRDefault="005214C2" w:rsidP="000644F9">
      <w:pPr>
        <w:pStyle w:val="Bezproreda"/>
        <w:jc w:val="both"/>
        <w:rPr>
          <w:rFonts w:ascii="Verdana" w:hAnsi="Verdana"/>
          <w:sz w:val="18"/>
          <w:szCs w:val="18"/>
        </w:rPr>
      </w:pPr>
    </w:p>
    <w:p w:rsidR="0072578C" w:rsidRPr="009C3547" w:rsidRDefault="0072578C" w:rsidP="009C3547">
      <w:pPr>
        <w:jc w:val="center"/>
        <w:rPr>
          <w:rFonts w:ascii="Verdana" w:hAnsi="Verdana"/>
          <w:b/>
          <w:sz w:val="18"/>
          <w:szCs w:val="18"/>
        </w:rPr>
      </w:pPr>
      <w:r w:rsidRPr="009C3547">
        <w:rPr>
          <w:rFonts w:ascii="Verdana" w:hAnsi="Verdana"/>
          <w:b/>
          <w:sz w:val="18"/>
          <w:szCs w:val="18"/>
        </w:rPr>
        <w:t xml:space="preserve">Točka </w:t>
      </w:r>
      <w:r w:rsidR="009C3547">
        <w:rPr>
          <w:rFonts w:ascii="Verdana" w:hAnsi="Verdana"/>
          <w:b/>
          <w:sz w:val="18"/>
          <w:szCs w:val="18"/>
        </w:rPr>
        <w:t>5</w:t>
      </w:r>
      <w:r w:rsidRPr="009C3547">
        <w:rPr>
          <w:rFonts w:ascii="Verdana" w:hAnsi="Verdana"/>
          <w:b/>
          <w:sz w:val="18"/>
          <w:szCs w:val="18"/>
        </w:rPr>
        <w:t>.</w:t>
      </w:r>
    </w:p>
    <w:p w:rsidR="00E336F9" w:rsidRDefault="00E336F9" w:rsidP="00E336F9">
      <w:pPr>
        <w:rPr>
          <w:rFonts w:ascii="Verdana" w:hAnsi="Verdana"/>
          <w:sz w:val="18"/>
          <w:szCs w:val="18"/>
        </w:rPr>
      </w:pPr>
      <w:r>
        <w:rPr>
          <w:rFonts w:ascii="Verdana" w:hAnsi="Verdana"/>
          <w:sz w:val="18"/>
          <w:szCs w:val="18"/>
        </w:rPr>
        <w:t>Izvjestitelj:</w:t>
      </w:r>
      <w:r w:rsidR="009C3547" w:rsidRPr="009C3547">
        <w:rPr>
          <w:rFonts w:ascii="Verdana" w:hAnsi="Verdana"/>
          <w:sz w:val="18"/>
          <w:szCs w:val="18"/>
        </w:rPr>
        <w:t xml:space="preserve"> Linda Majstorović</w:t>
      </w:r>
    </w:p>
    <w:p w:rsidR="007B32D3" w:rsidRDefault="007B32D3" w:rsidP="007B32D3">
      <w:pPr>
        <w:pStyle w:val="Bezproreda"/>
        <w:jc w:val="both"/>
        <w:rPr>
          <w:rFonts w:ascii="Verdana" w:hAnsi="Verdana"/>
          <w:sz w:val="18"/>
          <w:szCs w:val="18"/>
        </w:rPr>
      </w:pPr>
      <w:bookmarkStart w:id="6" w:name="_Hlk196590730"/>
      <w:r w:rsidRPr="00E34CAB">
        <w:rPr>
          <w:rFonts w:ascii="Verdana" w:hAnsi="Verdana"/>
          <w:sz w:val="18"/>
          <w:szCs w:val="18"/>
        </w:rPr>
        <w:t>Predsjednica i članovi Upravnog vijeća nisu imali primjedbi na usmeno obrazloženje</w:t>
      </w:r>
      <w:r w:rsidR="009C3547">
        <w:rPr>
          <w:rFonts w:ascii="Verdana" w:hAnsi="Verdana"/>
          <w:sz w:val="18"/>
          <w:szCs w:val="18"/>
        </w:rPr>
        <w:t xml:space="preserve"> </w:t>
      </w:r>
      <w:r w:rsidR="009C3547" w:rsidRPr="009C3547">
        <w:rPr>
          <w:rFonts w:ascii="Verdana" w:hAnsi="Verdana"/>
          <w:sz w:val="18"/>
          <w:szCs w:val="18"/>
        </w:rPr>
        <w:t>Financijs</w:t>
      </w:r>
      <w:r w:rsidR="009C3547">
        <w:rPr>
          <w:rFonts w:ascii="Verdana" w:hAnsi="Verdana"/>
          <w:sz w:val="18"/>
          <w:szCs w:val="18"/>
        </w:rPr>
        <w:t xml:space="preserve">kog </w:t>
      </w:r>
      <w:r w:rsidR="009C3547" w:rsidRPr="009C3547">
        <w:rPr>
          <w:rFonts w:ascii="Verdana" w:hAnsi="Verdana"/>
          <w:sz w:val="18"/>
          <w:szCs w:val="18"/>
        </w:rPr>
        <w:t>izvještaj</w:t>
      </w:r>
      <w:r w:rsidR="009C3547">
        <w:rPr>
          <w:rFonts w:ascii="Verdana" w:hAnsi="Verdana"/>
          <w:sz w:val="18"/>
          <w:szCs w:val="18"/>
        </w:rPr>
        <w:t>a</w:t>
      </w:r>
      <w:r w:rsidR="009C3547" w:rsidRPr="009C3547">
        <w:rPr>
          <w:rFonts w:ascii="Verdana" w:hAnsi="Verdana"/>
          <w:sz w:val="18"/>
          <w:szCs w:val="18"/>
        </w:rPr>
        <w:t xml:space="preserve"> za razdoblje od 1. siječnja do 31. ožujka 2025. godine</w:t>
      </w:r>
      <w:r w:rsidRPr="00E34CAB">
        <w:rPr>
          <w:rFonts w:ascii="Verdana" w:hAnsi="Verdana"/>
          <w:sz w:val="18"/>
          <w:szCs w:val="18"/>
        </w:rPr>
        <w:t>, stoga je jednoglasno donesena</w:t>
      </w:r>
    </w:p>
    <w:bookmarkEnd w:id="6"/>
    <w:p w:rsidR="000D0699" w:rsidRDefault="000D0699" w:rsidP="0072578C">
      <w:pPr>
        <w:pStyle w:val="Bezproreda"/>
        <w:jc w:val="both"/>
        <w:rPr>
          <w:rFonts w:ascii="Verdana" w:hAnsi="Verdana"/>
          <w:sz w:val="18"/>
          <w:szCs w:val="18"/>
        </w:rPr>
      </w:pPr>
    </w:p>
    <w:p w:rsidR="00EF2DDB" w:rsidRPr="00EF2DDB" w:rsidRDefault="007B32D3" w:rsidP="00EF2DDB">
      <w:pPr>
        <w:pStyle w:val="Bezproreda"/>
        <w:jc w:val="center"/>
        <w:rPr>
          <w:rFonts w:ascii="Verdana" w:hAnsi="Verdana"/>
          <w:sz w:val="18"/>
          <w:szCs w:val="18"/>
        </w:rPr>
      </w:pPr>
      <w:r>
        <w:rPr>
          <w:rFonts w:ascii="Verdana" w:hAnsi="Verdana"/>
          <w:sz w:val="18"/>
          <w:szCs w:val="18"/>
        </w:rPr>
        <w:t>ODLUKA</w:t>
      </w:r>
    </w:p>
    <w:p w:rsidR="00EF2DDB" w:rsidRPr="00EF2DDB" w:rsidRDefault="00EF2DDB" w:rsidP="00EF2DDB">
      <w:pPr>
        <w:pStyle w:val="Bezproreda"/>
        <w:jc w:val="both"/>
        <w:rPr>
          <w:rFonts w:ascii="Verdana" w:hAnsi="Verdana"/>
          <w:sz w:val="18"/>
          <w:szCs w:val="18"/>
        </w:rPr>
      </w:pPr>
    </w:p>
    <w:p w:rsidR="009C3547" w:rsidRPr="009C3547" w:rsidRDefault="009C3547" w:rsidP="009C3547">
      <w:pPr>
        <w:suppressAutoHyphens/>
        <w:spacing w:line="100" w:lineRule="atLeast"/>
        <w:jc w:val="both"/>
        <w:rPr>
          <w:rFonts w:ascii="Verdana" w:hAnsi="Verdana"/>
          <w:sz w:val="18"/>
          <w:szCs w:val="18"/>
        </w:rPr>
      </w:pPr>
    </w:p>
    <w:p w:rsidR="009C3547" w:rsidRPr="009C3547" w:rsidRDefault="009C3547" w:rsidP="009C3547">
      <w:pPr>
        <w:numPr>
          <w:ilvl w:val="0"/>
          <w:numId w:val="47"/>
        </w:numPr>
        <w:suppressAutoHyphens/>
        <w:spacing w:line="100" w:lineRule="atLeast"/>
        <w:jc w:val="both"/>
        <w:rPr>
          <w:rFonts w:ascii="Verdana" w:eastAsia="Calibri" w:hAnsi="Verdana"/>
          <w:sz w:val="18"/>
          <w:szCs w:val="18"/>
          <w:lang w:eastAsia="en-US"/>
        </w:rPr>
      </w:pPr>
      <w:r w:rsidRPr="009C3547">
        <w:rPr>
          <w:rFonts w:ascii="Verdana" w:eastAsia="Calibri" w:hAnsi="Verdana"/>
          <w:sz w:val="18"/>
          <w:szCs w:val="18"/>
          <w:lang w:eastAsia="en-US"/>
        </w:rPr>
        <w:t xml:space="preserve">Usvaja se Financijski izvještaj Zavoda za hitnu medicinu Sisačko - moslavačke županije za razdoblje 1. siječnja do 31. ožujka 2025. godine. </w:t>
      </w:r>
    </w:p>
    <w:p w:rsidR="009C3547" w:rsidRPr="009C3547" w:rsidRDefault="009C3547" w:rsidP="009C3547">
      <w:pPr>
        <w:jc w:val="both"/>
        <w:rPr>
          <w:rFonts w:ascii="Verdana" w:eastAsia="Calibri" w:hAnsi="Verdana"/>
          <w:sz w:val="18"/>
          <w:szCs w:val="18"/>
          <w:lang w:eastAsia="en-US"/>
        </w:rPr>
      </w:pPr>
    </w:p>
    <w:p w:rsidR="009C3547" w:rsidRPr="009C3547" w:rsidRDefault="009C3547" w:rsidP="009C3547">
      <w:pPr>
        <w:numPr>
          <w:ilvl w:val="0"/>
          <w:numId w:val="47"/>
        </w:numPr>
        <w:suppressAutoHyphens/>
        <w:spacing w:line="100" w:lineRule="atLeast"/>
        <w:jc w:val="both"/>
        <w:rPr>
          <w:rFonts w:ascii="Verdana" w:eastAsia="Calibri" w:hAnsi="Verdana"/>
          <w:sz w:val="18"/>
          <w:szCs w:val="18"/>
          <w:lang w:eastAsia="en-US"/>
        </w:rPr>
      </w:pPr>
      <w:r w:rsidRPr="009C3547">
        <w:rPr>
          <w:rFonts w:ascii="Verdana" w:eastAsia="Calibri" w:hAnsi="Verdana"/>
          <w:sz w:val="18"/>
          <w:szCs w:val="18"/>
          <w:lang w:eastAsia="en-US"/>
        </w:rPr>
        <w:t>Financijski izvještaj Zavoda za hitnu medicinu Sisačko - moslavačke županije za razdoblje 1. siječnja do 31. ožujka 2025. godine nalazi se u privitku ove Odluke i čini njezin sastavni dio.</w:t>
      </w:r>
    </w:p>
    <w:p w:rsidR="0072578C" w:rsidRPr="009C3547" w:rsidRDefault="0072578C" w:rsidP="009C3547">
      <w:pPr>
        <w:jc w:val="center"/>
        <w:rPr>
          <w:rFonts w:ascii="Verdana" w:hAnsi="Verdana"/>
          <w:b/>
          <w:sz w:val="18"/>
          <w:szCs w:val="18"/>
        </w:rPr>
      </w:pPr>
      <w:r w:rsidRPr="009C3547">
        <w:rPr>
          <w:rFonts w:ascii="Verdana" w:hAnsi="Verdana"/>
          <w:b/>
          <w:sz w:val="18"/>
          <w:szCs w:val="18"/>
        </w:rPr>
        <w:lastRenderedPageBreak/>
        <w:t xml:space="preserve">Točka </w:t>
      </w:r>
      <w:r w:rsidR="009C3547">
        <w:rPr>
          <w:rFonts w:ascii="Verdana" w:hAnsi="Verdana"/>
          <w:b/>
          <w:sz w:val="18"/>
          <w:szCs w:val="18"/>
        </w:rPr>
        <w:t>6</w:t>
      </w:r>
      <w:r w:rsidRPr="009C3547">
        <w:rPr>
          <w:rFonts w:ascii="Verdana" w:hAnsi="Verdana"/>
          <w:b/>
          <w:sz w:val="18"/>
          <w:szCs w:val="18"/>
        </w:rPr>
        <w:t>.</w:t>
      </w:r>
    </w:p>
    <w:p w:rsidR="00E336F9" w:rsidRDefault="00E336F9" w:rsidP="00E336F9">
      <w:pPr>
        <w:rPr>
          <w:rFonts w:ascii="Verdana" w:hAnsi="Verdana"/>
          <w:sz w:val="18"/>
          <w:szCs w:val="18"/>
        </w:rPr>
      </w:pPr>
      <w:bookmarkStart w:id="7" w:name="_Hlk193834341"/>
      <w:r>
        <w:rPr>
          <w:rFonts w:ascii="Verdana" w:hAnsi="Verdana"/>
          <w:sz w:val="18"/>
          <w:szCs w:val="18"/>
        </w:rPr>
        <w:t>Izvjestitelj: ravnateljica</w:t>
      </w:r>
    </w:p>
    <w:p w:rsidR="009C3547" w:rsidRPr="009C3547" w:rsidRDefault="009C3547" w:rsidP="009C3547">
      <w:pPr>
        <w:jc w:val="both"/>
        <w:rPr>
          <w:rFonts w:ascii="Verdana" w:hAnsi="Verdana"/>
          <w:sz w:val="18"/>
          <w:szCs w:val="18"/>
        </w:rPr>
      </w:pPr>
      <w:bookmarkStart w:id="8" w:name="_Hlk196590834"/>
      <w:r w:rsidRPr="009C3547">
        <w:rPr>
          <w:rFonts w:ascii="Verdana" w:hAnsi="Verdana"/>
          <w:sz w:val="18"/>
          <w:szCs w:val="18"/>
        </w:rPr>
        <w:t>Predsjednica i članovi Upravnog vijeća nisu imali primjedbi na usmeno obrazloženje Izvješć</w:t>
      </w:r>
      <w:r>
        <w:rPr>
          <w:rFonts w:ascii="Verdana" w:hAnsi="Verdana"/>
          <w:sz w:val="18"/>
          <w:szCs w:val="18"/>
        </w:rPr>
        <w:t>a</w:t>
      </w:r>
      <w:r w:rsidRPr="009C3547">
        <w:rPr>
          <w:rFonts w:ascii="Verdana" w:hAnsi="Verdana"/>
          <w:sz w:val="18"/>
          <w:szCs w:val="18"/>
        </w:rPr>
        <w:t xml:space="preserve"> o radu i financijskom poslovanju Zavoda za hitnu medicinu Sisačko - moslavačke županije za razdoblje 1. siječnja do 31. ožujka 2025. godine, stoga je jednoglasno donesena</w:t>
      </w:r>
    </w:p>
    <w:p w:rsidR="0073534D" w:rsidRPr="00FD1AB6" w:rsidRDefault="0073534D" w:rsidP="0073534D">
      <w:pPr>
        <w:jc w:val="both"/>
        <w:rPr>
          <w:rFonts w:ascii="Verdana" w:hAnsi="Verdana"/>
          <w:sz w:val="18"/>
          <w:szCs w:val="18"/>
        </w:rPr>
      </w:pPr>
    </w:p>
    <w:bookmarkEnd w:id="8"/>
    <w:p w:rsidR="0073534D" w:rsidRPr="0073534D" w:rsidRDefault="0073534D" w:rsidP="0073534D">
      <w:pPr>
        <w:jc w:val="center"/>
        <w:rPr>
          <w:bCs/>
          <w:sz w:val="22"/>
          <w:szCs w:val="22"/>
        </w:rPr>
      </w:pPr>
      <w:r w:rsidRPr="0073534D">
        <w:rPr>
          <w:rFonts w:ascii="Verdana" w:hAnsi="Verdana"/>
          <w:sz w:val="18"/>
          <w:szCs w:val="18"/>
        </w:rPr>
        <w:t>ODLUKA</w:t>
      </w:r>
    </w:p>
    <w:bookmarkEnd w:id="7"/>
    <w:p w:rsidR="0073534D" w:rsidRPr="00DA25CD" w:rsidRDefault="0073534D" w:rsidP="0073534D">
      <w:pPr>
        <w:jc w:val="both"/>
        <w:rPr>
          <w:rFonts w:ascii="Verdana" w:hAnsi="Verdana"/>
          <w:sz w:val="18"/>
          <w:szCs w:val="18"/>
        </w:rPr>
      </w:pPr>
    </w:p>
    <w:p w:rsidR="009C3547" w:rsidRPr="009C3547" w:rsidRDefault="009C3547" w:rsidP="009C3547">
      <w:pPr>
        <w:numPr>
          <w:ilvl w:val="0"/>
          <w:numId w:val="48"/>
        </w:numPr>
        <w:suppressAutoHyphens/>
        <w:spacing w:line="100" w:lineRule="atLeast"/>
        <w:jc w:val="both"/>
        <w:rPr>
          <w:rFonts w:ascii="Verdana" w:eastAsia="Calibri" w:hAnsi="Verdana"/>
          <w:sz w:val="18"/>
          <w:szCs w:val="18"/>
          <w:lang w:eastAsia="en-US"/>
        </w:rPr>
      </w:pPr>
      <w:r w:rsidRPr="009C3547">
        <w:rPr>
          <w:rFonts w:ascii="Verdana" w:eastAsia="Calibri" w:hAnsi="Verdana"/>
          <w:sz w:val="18"/>
          <w:szCs w:val="18"/>
          <w:lang w:eastAsia="en-US"/>
        </w:rPr>
        <w:t xml:space="preserve">Usvaja se Izvješće o radu i financijskom poslovanju Zavoda za hitnu medicinu Sisačko - moslavačke županije za razdoblje 1. siječnja do 31. ožujka 2025. godine. </w:t>
      </w:r>
    </w:p>
    <w:p w:rsidR="009C3547" w:rsidRPr="009C3547" w:rsidRDefault="009C3547" w:rsidP="009C3547">
      <w:pPr>
        <w:jc w:val="both"/>
        <w:rPr>
          <w:rFonts w:ascii="Verdana" w:eastAsia="Calibri" w:hAnsi="Verdana"/>
          <w:sz w:val="18"/>
          <w:szCs w:val="18"/>
          <w:lang w:eastAsia="en-US"/>
        </w:rPr>
      </w:pPr>
    </w:p>
    <w:p w:rsidR="009C3547" w:rsidRPr="009C3547" w:rsidRDefault="009C3547" w:rsidP="009C3547">
      <w:pPr>
        <w:numPr>
          <w:ilvl w:val="0"/>
          <w:numId w:val="48"/>
        </w:numPr>
        <w:suppressAutoHyphens/>
        <w:spacing w:line="100" w:lineRule="atLeast"/>
        <w:jc w:val="both"/>
        <w:rPr>
          <w:rFonts w:ascii="Verdana" w:eastAsia="Calibri" w:hAnsi="Verdana"/>
          <w:sz w:val="18"/>
          <w:szCs w:val="18"/>
          <w:lang w:eastAsia="en-US"/>
        </w:rPr>
      </w:pPr>
      <w:r w:rsidRPr="009C3547">
        <w:rPr>
          <w:rFonts w:ascii="Verdana" w:eastAsia="Calibri" w:hAnsi="Verdana"/>
          <w:sz w:val="18"/>
          <w:szCs w:val="18"/>
          <w:lang w:eastAsia="en-US"/>
        </w:rPr>
        <w:t>Izvješće o radu i financijskom poslovanju Zavoda za hitnu medicinu Sisačko- moslavačke županije za razdoblje 1. siječnja do 31. ožujka 2025. godine nalazi se u privitku ove Odluke i čini njezin sastavni dio.</w:t>
      </w:r>
    </w:p>
    <w:p w:rsidR="0072578C" w:rsidRDefault="0072578C" w:rsidP="000644F9">
      <w:pPr>
        <w:pStyle w:val="Bezproreda"/>
        <w:jc w:val="both"/>
        <w:rPr>
          <w:rFonts w:ascii="Verdana" w:hAnsi="Verdana"/>
          <w:sz w:val="18"/>
          <w:szCs w:val="18"/>
        </w:rPr>
      </w:pPr>
    </w:p>
    <w:p w:rsidR="00330559" w:rsidRDefault="00330559" w:rsidP="00330559">
      <w:pPr>
        <w:pStyle w:val="Bezproreda"/>
        <w:jc w:val="both"/>
        <w:rPr>
          <w:rFonts w:ascii="Verdana" w:hAnsi="Verdana"/>
          <w:sz w:val="18"/>
          <w:szCs w:val="18"/>
        </w:rPr>
      </w:pPr>
    </w:p>
    <w:p w:rsidR="00330559" w:rsidRPr="00503705" w:rsidRDefault="00330559" w:rsidP="00503705">
      <w:pPr>
        <w:jc w:val="center"/>
        <w:rPr>
          <w:rFonts w:ascii="Verdana" w:hAnsi="Verdana"/>
          <w:b/>
          <w:sz w:val="18"/>
          <w:szCs w:val="18"/>
        </w:rPr>
      </w:pPr>
      <w:r w:rsidRPr="00503705">
        <w:rPr>
          <w:rFonts w:ascii="Verdana" w:hAnsi="Verdana"/>
          <w:b/>
          <w:sz w:val="18"/>
          <w:szCs w:val="18"/>
        </w:rPr>
        <w:t xml:space="preserve">Točka </w:t>
      </w:r>
      <w:r w:rsidR="00503705">
        <w:rPr>
          <w:rFonts w:ascii="Verdana" w:hAnsi="Verdana"/>
          <w:b/>
          <w:sz w:val="18"/>
          <w:szCs w:val="18"/>
        </w:rPr>
        <w:t>7</w:t>
      </w:r>
      <w:r w:rsidRPr="00503705">
        <w:rPr>
          <w:rFonts w:ascii="Verdana" w:hAnsi="Verdana"/>
          <w:b/>
          <w:sz w:val="18"/>
          <w:szCs w:val="18"/>
        </w:rPr>
        <w:t>.</w:t>
      </w:r>
    </w:p>
    <w:p w:rsidR="00E336F9" w:rsidRDefault="00E336F9" w:rsidP="00E336F9">
      <w:pPr>
        <w:rPr>
          <w:rFonts w:ascii="Verdana" w:hAnsi="Verdana"/>
          <w:sz w:val="18"/>
          <w:szCs w:val="18"/>
        </w:rPr>
      </w:pPr>
      <w:r>
        <w:rPr>
          <w:rFonts w:ascii="Verdana" w:hAnsi="Verdana"/>
          <w:sz w:val="18"/>
          <w:szCs w:val="18"/>
        </w:rPr>
        <w:t>Izvjestitelj: ravnateljica</w:t>
      </w:r>
    </w:p>
    <w:p w:rsidR="00503705" w:rsidRPr="00503705" w:rsidRDefault="00503705" w:rsidP="00503705">
      <w:pPr>
        <w:rPr>
          <w:rFonts w:ascii="Verdana" w:hAnsi="Verdana"/>
          <w:sz w:val="18"/>
          <w:szCs w:val="18"/>
        </w:rPr>
      </w:pPr>
      <w:r w:rsidRPr="00503705">
        <w:rPr>
          <w:rFonts w:ascii="Verdana" w:hAnsi="Verdana"/>
          <w:sz w:val="18"/>
          <w:szCs w:val="18"/>
        </w:rPr>
        <w:t xml:space="preserve">Predsjednica i članovi Upravnog vijeća nisu imali primjedbi na usmeno obrazloženje </w:t>
      </w:r>
      <w:r>
        <w:rPr>
          <w:rFonts w:ascii="Verdana" w:hAnsi="Verdana"/>
          <w:sz w:val="18"/>
          <w:szCs w:val="18"/>
        </w:rPr>
        <w:t>P</w:t>
      </w:r>
      <w:r w:rsidRPr="00503705">
        <w:rPr>
          <w:rFonts w:ascii="Verdana" w:hAnsi="Verdana"/>
          <w:sz w:val="18"/>
          <w:szCs w:val="18"/>
        </w:rPr>
        <w:t>ravilnik</w:t>
      </w:r>
      <w:r>
        <w:rPr>
          <w:rFonts w:ascii="Verdana" w:hAnsi="Verdana"/>
          <w:sz w:val="18"/>
          <w:szCs w:val="18"/>
        </w:rPr>
        <w:t>a</w:t>
      </w:r>
    </w:p>
    <w:p w:rsidR="00503705" w:rsidRDefault="00503705" w:rsidP="00503705">
      <w:pPr>
        <w:rPr>
          <w:rFonts w:ascii="Verdana" w:hAnsi="Verdana"/>
          <w:sz w:val="18"/>
          <w:szCs w:val="18"/>
        </w:rPr>
      </w:pPr>
      <w:r>
        <w:rPr>
          <w:rFonts w:ascii="Verdana" w:hAnsi="Verdana"/>
          <w:sz w:val="18"/>
          <w:szCs w:val="18"/>
        </w:rPr>
        <w:t>o</w:t>
      </w:r>
      <w:r w:rsidRPr="00503705">
        <w:rPr>
          <w:rFonts w:ascii="Verdana" w:hAnsi="Verdana"/>
          <w:sz w:val="18"/>
          <w:szCs w:val="18"/>
        </w:rPr>
        <w:t xml:space="preserve"> provedbi postupaka jednostavne nabave, stoga je </w:t>
      </w:r>
      <w:r>
        <w:rPr>
          <w:rFonts w:ascii="Verdana" w:hAnsi="Verdana"/>
          <w:sz w:val="18"/>
          <w:szCs w:val="18"/>
        </w:rPr>
        <w:t xml:space="preserve">isti </w:t>
      </w:r>
      <w:r w:rsidRPr="00503705">
        <w:rPr>
          <w:rFonts w:ascii="Verdana" w:hAnsi="Verdana"/>
          <w:sz w:val="18"/>
          <w:szCs w:val="18"/>
        </w:rPr>
        <w:t xml:space="preserve">jednoglasno </w:t>
      </w:r>
      <w:r>
        <w:rPr>
          <w:rFonts w:ascii="Verdana" w:hAnsi="Verdana"/>
          <w:sz w:val="18"/>
          <w:szCs w:val="18"/>
        </w:rPr>
        <w:t>usvojen kako slijedi.</w:t>
      </w:r>
    </w:p>
    <w:p w:rsidR="00503705" w:rsidRDefault="00503705" w:rsidP="00503705">
      <w:pPr>
        <w:pStyle w:val="Bezproreda"/>
        <w:ind w:firstLine="708"/>
        <w:rPr>
          <w:rFonts w:ascii="Verdana" w:hAnsi="Verdana"/>
          <w:sz w:val="18"/>
          <w:szCs w:val="18"/>
        </w:rPr>
      </w:pPr>
    </w:p>
    <w:p w:rsidR="00503705" w:rsidRPr="00503705" w:rsidRDefault="00503705" w:rsidP="00503705">
      <w:pPr>
        <w:pStyle w:val="Bezproreda"/>
        <w:ind w:firstLine="708"/>
        <w:jc w:val="both"/>
        <w:rPr>
          <w:rFonts w:ascii="Verdana" w:hAnsi="Verdana"/>
          <w:sz w:val="18"/>
          <w:szCs w:val="18"/>
        </w:rPr>
      </w:pPr>
      <w:r w:rsidRPr="00503705">
        <w:rPr>
          <w:rFonts w:ascii="Verdana" w:hAnsi="Verdana"/>
          <w:sz w:val="18"/>
          <w:szCs w:val="18"/>
        </w:rPr>
        <w:t>Na temelju članka 15. Zakona o javnoj nabavi („Narodne novine“, br. 120/16., 114/22.) i članaka 18. i 42. Statuta Zavoda za hitnu medicinu Sisačko-moslavačke županije KLASA:012-03/24-01/01 URBROJ: 2176-116/05-24-1 od 25. siječnja 2024. godine, Upravno vijeće  Zavoda za hitnu medicinu  Sisačko-moslavačke županije, a na prijedlog ravnateljice na 32. sjednici održanoj 16. travnja 2025. godine, donijelo je</w:t>
      </w:r>
    </w:p>
    <w:p w:rsidR="00503705" w:rsidRPr="00503705" w:rsidRDefault="00503705" w:rsidP="00503705">
      <w:pPr>
        <w:pStyle w:val="Bezproreda"/>
        <w:jc w:val="both"/>
        <w:rPr>
          <w:rFonts w:ascii="Verdana" w:hAnsi="Verdana"/>
          <w:sz w:val="18"/>
          <w:szCs w:val="18"/>
        </w:rPr>
      </w:pPr>
    </w:p>
    <w:p w:rsidR="00503705" w:rsidRPr="00503705" w:rsidRDefault="00503705" w:rsidP="00503705">
      <w:pPr>
        <w:pStyle w:val="Bezproreda"/>
        <w:jc w:val="center"/>
        <w:rPr>
          <w:rFonts w:ascii="Verdana" w:hAnsi="Verdana"/>
          <w:b/>
          <w:sz w:val="18"/>
          <w:szCs w:val="18"/>
        </w:rPr>
      </w:pPr>
      <w:r w:rsidRPr="00503705">
        <w:rPr>
          <w:rFonts w:ascii="Verdana" w:hAnsi="Verdana"/>
          <w:b/>
          <w:sz w:val="18"/>
          <w:szCs w:val="18"/>
        </w:rPr>
        <w:t>PRAVILNIK</w:t>
      </w:r>
    </w:p>
    <w:p w:rsidR="00503705" w:rsidRPr="00503705" w:rsidRDefault="00503705" w:rsidP="00503705">
      <w:pPr>
        <w:pStyle w:val="Bezproreda"/>
        <w:jc w:val="center"/>
        <w:rPr>
          <w:rFonts w:ascii="Verdana" w:hAnsi="Verdana"/>
          <w:b/>
          <w:sz w:val="18"/>
          <w:szCs w:val="18"/>
        </w:rPr>
      </w:pPr>
      <w:r w:rsidRPr="00503705">
        <w:rPr>
          <w:rFonts w:ascii="Verdana" w:hAnsi="Verdana"/>
          <w:b/>
          <w:sz w:val="18"/>
          <w:szCs w:val="18"/>
        </w:rPr>
        <w:t>O PROVEDBI POSTUPAKA JEDNOSTAVNE NABAVE</w:t>
      </w:r>
    </w:p>
    <w:p w:rsidR="00503705" w:rsidRPr="00503705" w:rsidRDefault="00503705" w:rsidP="00503705">
      <w:pPr>
        <w:pStyle w:val="Bezproreda"/>
        <w:jc w:val="both"/>
        <w:rPr>
          <w:rFonts w:ascii="Verdana" w:hAnsi="Verdana"/>
          <w:b/>
          <w:sz w:val="18"/>
          <w:szCs w:val="18"/>
        </w:rPr>
      </w:pPr>
    </w:p>
    <w:p w:rsidR="00503705" w:rsidRPr="00503705" w:rsidRDefault="00503705" w:rsidP="00503705">
      <w:pPr>
        <w:pStyle w:val="Bezproreda"/>
        <w:jc w:val="both"/>
        <w:rPr>
          <w:rFonts w:ascii="Verdana" w:hAnsi="Verdana"/>
          <w:b/>
          <w:sz w:val="18"/>
          <w:szCs w:val="18"/>
        </w:rPr>
      </w:pPr>
      <w:r w:rsidRPr="00503705">
        <w:rPr>
          <w:rFonts w:ascii="Verdana" w:hAnsi="Verdana"/>
          <w:b/>
          <w:sz w:val="18"/>
          <w:szCs w:val="18"/>
        </w:rPr>
        <w:t>I.OPĆE ODREDBE</w:t>
      </w:r>
    </w:p>
    <w:p w:rsidR="00503705" w:rsidRPr="00503705" w:rsidRDefault="00503705" w:rsidP="00503705">
      <w:pPr>
        <w:pStyle w:val="Bezproreda"/>
        <w:jc w:val="both"/>
        <w:rPr>
          <w:rFonts w:ascii="Verdana" w:hAnsi="Verdana"/>
          <w:b/>
          <w:sz w:val="18"/>
          <w:szCs w:val="18"/>
        </w:rPr>
      </w:pPr>
    </w:p>
    <w:p w:rsidR="00503705" w:rsidRPr="00503705" w:rsidRDefault="00503705" w:rsidP="00503705">
      <w:pPr>
        <w:pStyle w:val="Bezproreda"/>
        <w:jc w:val="center"/>
        <w:rPr>
          <w:rFonts w:ascii="Verdana" w:hAnsi="Verdana"/>
          <w:b/>
          <w:sz w:val="18"/>
          <w:szCs w:val="18"/>
        </w:rPr>
      </w:pPr>
      <w:r w:rsidRPr="00503705">
        <w:rPr>
          <w:rFonts w:ascii="Verdana" w:hAnsi="Verdana"/>
          <w:b/>
          <w:sz w:val="18"/>
          <w:szCs w:val="18"/>
        </w:rPr>
        <w:t>Članak 1.</w:t>
      </w: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U svrhu poštivanja osnovnih načela javne nabave te zakonitog, namjenskog i svrhovitog trošenja proračunskih sredstava, ovim se Pravilnikom ureduje postupak jednostavne nabave koji prethodi stvaranju ugovornog odnosa za nabavu roba, usluga i radova, procijenjene vrijednosti do 26.540,00 eura (bez PDV-a) za nabavu roba i usluga, odnosno 66.360,00 eura (bez PDV-a) za nabavu radova za koje sukladno odredbama Zakona o javnoj nabavi ne postoji obveza provedbe postupaka javne nabave.</w:t>
      </w:r>
    </w:p>
    <w:p w:rsidR="00503705" w:rsidRPr="00503705" w:rsidRDefault="00503705" w:rsidP="00887630">
      <w:pPr>
        <w:pStyle w:val="Bezproreda"/>
        <w:jc w:val="both"/>
        <w:rPr>
          <w:rFonts w:ascii="Verdana" w:hAnsi="Verdana"/>
          <w:sz w:val="18"/>
          <w:szCs w:val="18"/>
        </w:rPr>
      </w:pP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Ovaj Pravilnik se ne primjenjuje za nabavu roba, usluga i radova koji su izuzeti od primjene Zakona o javnoj nabavi.</w:t>
      </w:r>
    </w:p>
    <w:p w:rsidR="00503705" w:rsidRPr="00503705" w:rsidRDefault="00503705" w:rsidP="00887630">
      <w:pPr>
        <w:pStyle w:val="Bezproreda"/>
        <w:jc w:val="both"/>
        <w:rPr>
          <w:rFonts w:ascii="Verdana" w:hAnsi="Verdana"/>
          <w:sz w:val="18"/>
          <w:szCs w:val="18"/>
        </w:rPr>
      </w:pP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U provedbi postupaka jednostavne nabave osim ovog Pravilnika, obvezno se primjenjuju važeći zakonski i podzakonski propisi, kao i interni akti, a koji se odnose na pojedini predmet nabave.</w:t>
      </w:r>
    </w:p>
    <w:p w:rsidR="00503705" w:rsidRPr="00503705" w:rsidRDefault="00503705" w:rsidP="00887630">
      <w:pPr>
        <w:pStyle w:val="Bezproreda"/>
        <w:jc w:val="both"/>
        <w:rPr>
          <w:rFonts w:ascii="Verdana" w:hAnsi="Verdana"/>
          <w:sz w:val="18"/>
          <w:szCs w:val="18"/>
        </w:rPr>
      </w:pPr>
    </w:p>
    <w:p w:rsidR="00503705" w:rsidRPr="00503705" w:rsidRDefault="00503705" w:rsidP="00887630">
      <w:pPr>
        <w:pStyle w:val="Bezproreda"/>
        <w:jc w:val="both"/>
        <w:rPr>
          <w:rFonts w:ascii="Verdana" w:hAnsi="Verdana"/>
          <w:b/>
          <w:sz w:val="18"/>
          <w:szCs w:val="18"/>
        </w:rPr>
      </w:pPr>
      <w:r w:rsidRPr="00503705">
        <w:rPr>
          <w:rFonts w:ascii="Verdana" w:hAnsi="Verdana"/>
          <w:b/>
          <w:sz w:val="18"/>
          <w:szCs w:val="18"/>
        </w:rPr>
        <w:t>II. SPREČAVANJE SUKOBA INTERESA I NAČELA NABAVE</w:t>
      </w:r>
    </w:p>
    <w:p w:rsidR="00503705" w:rsidRPr="00503705" w:rsidRDefault="00503705" w:rsidP="00887630">
      <w:pPr>
        <w:pStyle w:val="Bezproreda"/>
        <w:jc w:val="both"/>
        <w:rPr>
          <w:rFonts w:ascii="Verdana" w:hAnsi="Verdana"/>
          <w:b/>
          <w:sz w:val="18"/>
          <w:szCs w:val="18"/>
        </w:rPr>
      </w:pPr>
    </w:p>
    <w:p w:rsidR="00503705" w:rsidRPr="00503705" w:rsidRDefault="00503705" w:rsidP="00887630">
      <w:pPr>
        <w:pStyle w:val="Bezproreda"/>
        <w:jc w:val="center"/>
        <w:rPr>
          <w:rFonts w:ascii="Verdana" w:hAnsi="Verdana"/>
          <w:b/>
          <w:sz w:val="18"/>
          <w:szCs w:val="18"/>
        </w:rPr>
      </w:pPr>
      <w:r w:rsidRPr="00503705">
        <w:rPr>
          <w:rFonts w:ascii="Verdana" w:hAnsi="Verdana"/>
          <w:b/>
          <w:sz w:val="18"/>
          <w:szCs w:val="18"/>
        </w:rPr>
        <w:t>Članak 2.</w:t>
      </w: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O sukobu interesa na odgovarajući se način primjenjuju odredbe Zakona o javnoj nabavi. Prilikom provođenja postupaka jednostavne nabave odgovarajuće se primjenjuju odredbe Zakona o javnoj nabavi koje reguliraju načela javne nabave.</w:t>
      </w:r>
    </w:p>
    <w:p w:rsidR="00503705" w:rsidRPr="00503705" w:rsidRDefault="00503705" w:rsidP="00887630">
      <w:pPr>
        <w:pStyle w:val="Bezproreda"/>
        <w:jc w:val="both"/>
        <w:rPr>
          <w:rFonts w:ascii="Verdana" w:hAnsi="Verdana"/>
          <w:b/>
          <w:sz w:val="18"/>
          <w:szCs w:val="18"/>
        </w:rPr>
      </w:pPr>
    </w:p>
    <w:p w:rsidR="00503705" w:rsidRPr="00503705" w:rsidRDefault="00503705" w:rsidP="00887630">
      <w:pPr>
        <w:pStyle w:val="Bezproreda"/>
        <w:jc w:val="both"/>
        <w:rPr>
          <w:rFonts w:ascii="Verdana" w:hAnsi="Verdana"/>
          <w:b/>
          <w:sz w:val="18"/>
          <w:szCs w:val="18"/>
        </w:rPr>
      </w:pPr>
      <w:r w:rsidRPr="00503705">
        <w:rPr>
          <w:rFonts w:ascii="Verdana" w:hAnsi="Verdana"/>
          <w:b/>
          <w:sz w:val="18"/>
          <w:szCs w:val="18"/>
        </w:rPr>
        <w:t>III. PROVEDBA POSTUPAKA NABAVE PROCIJENJENE VRIJEDNOSTI MANJE OD 7.000,00 EURA</w:t>
      </w:r>
    </w:p>
    <w:p w:rsidR="00503705" w:rsidRPr="00503705" w:rsidRDefault="00503705" w:rsidP="00887630">
      <w:pPr>
        <w:pStyle w:val="Bezproreda"/>
        <w:jc w:val="both"/>
        <w:rPr>
          <w:rFonts w:ascii="Verdana" w:hAnsi="Verdana"/>
          <w:b/>
          <w:sz w:val="18"/>
          <w:szCs w:val="18"/>
        </w:rPr>
      </w:pPr>
    </w:p>
    <w:p w:rsidR="00503705" w:rsidRPr="00503705" w:rsidRDefault="00503705" w:rsidP="00887630">
      <w:pPr>
        <w:pStyle w:val="Bezproreda"/>
        <w:jc w:val="center"/>
        <w:rPr>
          <w:rFonts w:ascii="Verdana" w:hAnsi="Verdana"/>
          <w:b/>
          <w:sz w:val="18"/>
          <w:szCs w:val="18"/>
        </w:rPr>
      </w:pPr>
      <w:r w:rsidRPr="00503705">
        <w:rPr>
          <w:rFonts w:ascii="Verdana" w:hAnsi="Verdana"/>
          <w:b/>
          <w:sz w:val="18"/>
          <w:szCs w:val="18"/>
        </w:rPr>
        <w:t>Članak 3.</w:t>
      </w: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Nabava roba, radova i usluga procijenjene vrijednosti manje od 7.000,00 eura (bez PDV-a) provodi se prikupljanjem ponude od jednog gospodarskog subjekta i izdavanjem narudžbenice ili zaključivanjem ugovora o nabavi.</w:t>
      </w:r>
    </w:p>
    <w:p w:rsidR="00503705" w:rsidRPr="00503705" w:rsidRDefault="00503705" w:rsidP="00887630">
      <w:pPr>
        <w:pStyle w:val="Bezproreda"/>
        <w:jc w:val="both"/>
        <w:rPr>
          <w:rFonts w:ascii="Verdana" w:hAnsi="Verdana"/>
          <w:sz w:val="18"/>
          <w:szCs w:val="18"/>
        </w:rPr>
      </w:pP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Ponuda iz prethodnog stavka mora biti odobrena od strane voditelja ustrojstvene jedinice Službe za ekonomsko-financijske poslove.</w:t>
      </w:r>
    </w:p>
    <w:p w:rsidR="00503705" w:rsidRPr="00503705" w:rsidRDefault="00503705" w:rsidP="00887630">
      <w:pPr>
        <w:pStyle w:val="Bezproreda"/>
        <w:jc w:val="both"/>
        <w:rPr>
          <w:rFonts w:ascii="Verdana" w:hAnsi="Verdana"/>
          <w:sz w:val="18"/>
          <w:szCs w:val="18"/>
        </w:rPr>
      </w:pP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lastRenderedPageBreak/>
        <w:t xml:space="preserve">Narudžbenica se u pravilu izdaje ukoliko se radi o jednokratnoj isporuci predmeta nabave. </w:t>
      </w:r>
    </w:p>
    <w:p w:rsidR="00503705" w:rsidRPr="00503705" w:rsidRDefault="00503705" w:rsidP="00887630">
      <w:pPr>
        <w:pStyle w:val="Bezproreda"/>
        <w:jc w:val="both"/>
        <w:rPr>
          <w:rFonts w:ascii="Verdana" w:hAnsi="Verdana"/>
          <w:sz w:val="18"/>
          <w:szCs w:val="18"/>
        </w:rPr>
      </w:pPr>
    </w:p>
    <w:p w:rsidR="00503705" w:rsidRPr="00503705" w:rsidRDefault="00503705" w:rsidP="00887630">
      <w:pPr>
        <w:pStyle w:val="Bezproreda"/>
        <w:jc w:val="both"/>
        <w:rPr>
          <w:rFonts w:ascii="Verdana" w:hAnsi="Verdana"/>
          <w:sz w:val="18"/>
          <w:szCs w:val="18"/>
        </w:rPr>
      </w:pPr>
      <w:bookmarkStart w:id="9" w:name="_Hlk192057969"/>
      <w:r w:rsidRPr="00503705">
        <w:rPr>
          <w:rFonts w:ascii="Verdana" w:hAnsi="Verdana"/>
          <w:sz w:val="18"/>
          <w:szCs w:val="18"/>
        </w:rPr>
        <w:t>Ugovor s odabranim ponuditeljem u pravilu se sklapa ukoliko se radi o nabavi roba, radova i usluga na godišnjoj razini ili s višekratnim isporukama, te ako je predmet nabave složena roba, radovi ili usluge.</w:t>
      </w:r>
    </w:p>
    <w:bookmarkEnd w:id="9"/>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Ugovor obavezno sadrži podatke o ugovornim stranama koje sklapaju ugovor, mjestu sklapanja ugovora, predmetu ugovora, cijeni i ostalim bitnim uvjetima sukladno Zakonu o obveznim odnosima.</w:t>
      </w:r>
    </w:p>
    <w:p w:rsidR="00503705" w:rsidRPr="00503705" w:rsidRDefault="00503705" w:rsidP="00887630">
      <w:pPr>
        <w:pStyle w:val="Bezproreda"/>
        <w:jc w:val="both"/>
        <w:rPr>
          <w:rFonts w:ascii="Verdana" w:hAnsi="Verdana"/>
          <w:sz w:val="18"/>
          <w:szCs w:val="18"/>
        </w:rPr>
      </w:pPr>
    </w:p>
    <w:p w:rsidR="00503705" w:rsidRPr="00503705" w:rsidRDefault="00503705" w:rsidP="00887630">
      <w:pPr>
        <w:pStyle w:val="Bezproreda"/>
        <w:jc w:val="both"/>
        <w:rPr>
          <w:rFonts w:ascii="Verdana" w:hAnsi="Verdana"/>
          <w:b/>
          <w:sz w:val="18"/>
          <w:szCs w:val="18"/>
        </w:rPr>
      </w:pPr>
      <w:r w:rsidRPr="00503705">
        <w:rPr>
          <w:rFonts w:ascii="Verdana" w:hAnsi="Verdana"/>
          <w:b/>
          <w:sz w:val="18"/>
          <w:szCs w:val="18"/>
        </w:rPr>
        <w:t>IV. PROVEDBA POSTUPAKA NABAVE PROCIJENJENE VRIJEDNOSTI JEDNAKE ILI VEĆE OD 7.000,00 EURA, A MANJE OD 14.000,00 EURA</w:t>
      </w:r>
    </w:p>
    <w:p w:rsidR="00503705" w:rsidRPr="00503705" w:rsidRDefault="00503705" w:rsidP="00887630">
      <w:pPr>
        <w:pStyle w:val="Bezproreda"/>
        <w:jc w:val="both"/>
        <w:rPr>
          <w:rFonts w:ascii="Verdana" w:hAnsi="Verdana"/>
          <w:b/>
          <w:sz w:val="18"/>
          <w:szCs w:val="18"/>
        </w:rPr>
      </w:pPr>
    </w:p>
    <w:p w:rsidR="00503705" w:rsidRPr="00503705" w:rsidRDefault="00503705" w:rsidP="00887630">
      <w:pPr>
        <w:pStyle w:val="Bezproreda"/>
        <w:jc w:val="center"/>
        <w:rPr>
          <w:rFonts w:ascii="Verdana" w:hAnsi="Verdana"/>
          <w:b/>
          <w:sz w:val="18"/>
          <w:szCs w:val="18"/>
        </w:rPr>
      </w:pPr>
      <w:r w:rsidRPr="00503705">
        <w:rPr>
          <w:rFonts w:ascii="Verdana" w:hAnsi="Verdana"/>
          <w:b/>
          <w:sz w:val="18"/>
          <w:szCs w:val="18"/>
        </w:rPr>
        <w:t>Članak 4.</w:t>
      </w: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Kod postupaka jednostavne nabave procijenjene vrijednosti jednake ili veće od 7.000,00 eura, a manje od 14.000,00 eura (bez PDV-a), naručitelj šalje poziv za dostavu ponude na najmanje tri (3) gospodarska subjekta po vlastitom izboru.</w:t>
      </w:r>
    </w:p>
    <w:p w:rsidR="00503705" w:rsidRPr="00503705" w:rsidRDefault="00503705" w:rsidP="00887630">
      <w:pPr>
        <w:pStyle w:val="Bezproreda"/>
        <w:jc w:val="both"/>
        <w:rPr>
          <w:rFonts w:ascii="Verdana" w:hAnsi="Verdana"/>
          <w:sz w:val="18"/>
          <w:szCs w:val="18"/>
        </w:rPr>
      </w:pP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Poziv na dostavu ponuda upućuje se gospodarskim subjektima elektroničkim sredstvima komunikacije. Iznimno, Poziv za dostavu ponuda može biti upućen i drugim sredstvima komunikacije na dokaziv način (dostavnica, povratnica, izvješće o uspješnom slanju telefaksom).</w:t>
      </w:r>
    </w:p>
    <w:p w:rsidR="00503705" w:rsidRPr="00503705" w:rsidRDefault="00503705" w:rsidP="00887630">
      <w:pPr>
        <w:pStyle w:val="Bezproreda"/>
        <w:jc w:val="both"/>
        <w:rPr>
          <w:rFonts w:ascii="Verdana" w:hAnsi="Verdana"/>
          <w:sz w:val="18"/>
          <w:szCs w:val="18"/>
        </w:rPr>
      </w:pPr>
    </w:p>
    <w:p w:rsidR="00503705" w:rsidRPr="00503705" w:rsidRDefault="00503705" w:rsidP="00887630">
      <w:pPr>
        <w:pStyle w:val="Bezproreda"/>
        <w:jc w:val="center"/>
        <w:rPr>
          <w:rFonts w:ascii="Verdana" w:hAnsi="Verdana"/>
          <w:b/>
          <w:sz w:val="18"/>
          <w:szCs w:val="18"/>
        </w:rPr>
      </w:pPr>
      <w:r w:rsidRPr="00503705">
        <w:rPr>
          <w:rFonts w:ascii="Verdana" w:hAnsi="Verdana"/>
          <w:b/>
          <w:sz w:val="18"/>
          <w:szCs w:val="18"/>
        </w:rPr>
        <w:t>Članak 5.</w:t>
      </w:r>
    </w:p>
    <w:p w:rsidR="00503705" w:rsidRPr="00503705" w:rsidRDefault="00503705" w:rsidP="00887630">
      <w:pPr>
        <w:pStyle w:val="Bezproreda"/>
        <w:jc w:val="both"/>
        <w:rPr>
          <w:rFonts w:ascii="Verdana" w:hAnsi="Verdana"/>
          <w:sz w:val="18"/>
          <w:szCs w:val="18"/>
        </w:rPr>
      </w:pP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Iznimno, ovisno o prirodi predmeta nabave i razini tržišnog natjecanja, ponuda se može se  zatražiti od  najmanje jednog (1) gospodarskog subjektu, u sljedećim slučajevima:</w:t>
      </w: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w:t>
      </w:r>
      <w:r w:rsidRPr="00503705">
        <w:rPr>
          <w:rFonts w:ascii="Verdana" w:hAnsi="Verdana"/>
          <w:sz w:val="18"/>
          <w:szCs w:val="18"/>
        </w:rPr>
        <w:tab/>
        <w:t>kada  zbog  tehničkih ili umjetničkih razloga te razloga povezanih sa zaštitom isključivih prava ugovor može izvršiti samo određeni ponuditelj,</w:t>
      </w: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w:t>
      </w:r>
      <w:r w:rsidRPr="00503705">
        <w:rPr>
          <w:rFonts w:ascii="Verdana" w:hAnsi="Verdana"/>
          <w:sz w:val="18"/>
          <w:szCs w:val="18"/>
        </w:rPr>
        <w:tab/>
        <w:t>radi nabave usluga od ponuditelja čiji se odabir predlaže zbog specijalističkih, stručnih znanja i posebnih okolnosti (konzultantske, specijalističke i slične usluge) radi  nabave  hotelskih i restoranskih usluga, zdravstvenih usluga, socijalnih usluga, usluga obrazovanja, konzervatorskih usluga, usluga vještaka i ostalih usluga za koje su potrebna posebna ovlaštenja nadležnih tijela,</w:t>
      </w: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w:t>
      </w:r>
      <w:r w:rsidRPr="00503705">
        <w:rPr>
          <w:rFonts w:ascii="Verdana" w:hAnsi="Verdana"/>
          <w:sz w:val="18"/>
          <w:szCs w:val="18"/>
        </w:rPr>
        <w:tab/>
        <w:t>radi obavljanja usluga ili radova koji su potrebni radi dovršetka započetih, a povezanih funkcionalnih ili prostornih cjelina,</w:t>
      </w: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w:t>
      </w:r>
      <w:r w:rsidRPr="00503705">
        <w:rPr>
          <w:rFonts w:ascii="Verdana" w:hAnsi="Verdana"/>
          <w:sz w:val="18"/>
          <w:szCs w:val="18"/>
        </w:rPr>
        <w:tab/>
        <w:t>radi nabave robe zbog posebnih okolnosti ili po posebnim uvjetima,</w:t>
      </w: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 xml:space="preserve">- </w:t>
      </w:r>
      <w:r w:rsidRPr="00503705">
        <w:rPr>
          <w:rFonts w:ascii="Verdana" w:hAnsi="Verdana"/>
          <w:sz w:val="18"/>
          <w:szCs w:val="18"/>
        </w:rPr>
        <w:tab/>
        <w:t>kada nije dostavljena nijedna ponuda, a postupak jednostavne nabave se ponavlja</w:t>
      </w: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w:t>
      </w:r>
      <w:r w:rsidRPr="00503705">
        <w:rPr>
          <w:rFonts w:ascii="Verdana" w:hAnsi="Verdana"/>
          <w:sz w:val="18"/>
          <w:szCs w:val="18"/>
        </w:rPr>
        <w:tab/>
        <w:t xml:space="preserve">kao i u slučajevima neposredne opasnosti za život, zdravlje i imovinu ljudi odnosno iznimne  žurnosti izazvane događajima koje naručitelj nije mogao predvidjeti, </w:t>
      </w: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w:t>
      </w:r>
      <w:r w:rsidRPr="00503705">
        <w:rPr>
          <w:rFonts w:ascii="Verdana" w:hAnsi="Verdana"/>
          <w:sz w:val="18"/>
          <w:szCs w:val="18"/>
        </w:rPr>
        <w:tab/>
        <w:t>te u ostalim slučajevima po odluci naručitelja.</w:t>
      </w:r>
    </w:p>
    <w:p w:rsidR="00503705" w:rsidRPr="00503705" w:rsidRDefault="00503705" w:rsidP="00887630">
      <w:pPr>
        <w:pStyle w:val="Bezproreda"/>
        <w:jc w:val="both"/>
        <w:rPr>
          <w:rFonts w:ascii="Verdana" w:hAnsi="Verdana"/>
          <w:b/>
          <w:bCs/>
          <w:sz w:val="18"/>
          <w:szCs w:val="18"/>
        </w:rPr>
      </w:pPr>
    </w:p>
    <w:p w:rsidR="00503705" w:rsidRPr="00503705" w:rsidRDefault="00503705" w:rsidP="00887630">
      <w:pPr>
        <w:pStyle w:val="Bezproreda"/>
        <w:jc w:val="center"/>
        <w:rPr>
          <w:rFonts w:ascii="Verdana" w:hAnsi="Verdana"/>
          <w:b/>
          <w:bCs/>
          <w:sz w:val="18"/>
          <w:szCs w:val="18"/>
        </w:rPr>
      </w:pPr>
      <w:r w:rsidRPr="00503705">
        <w:rPr>
          <w:rFonts w:ascii="Verdana" w:hAnsi="Verdana"/>
          <w:b/>
          <w:bCs/>
          <w:sz w:val="18"/>
          <w:szCs w:val="18"/>
        </w:rPr>
        <w:t>Članak 6.</w:t>
      </w:r>
    </w:p>
    <w:p w:rsidR="00503705" w:rsidRPr="00503705" w:rsidRDefault="00503705" w:rsidP="00887630">
      <w:pPr>
        <w:pStyle w:val="Bezproreda"/>
        <w:jc w:val="both"/>
        <w:rPr>
          <w:rFonts w:ascii="Verdana" w:hAnsi="Verdana"/>
          <w:b/>
          <w:bCs/>
          <w:sz w:val="18"/>
          <w:szCs w:val="18"/>
        </w:rPr>
      </w:pP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Rok za dostavu ponude mora biti primjeren predmetu nabave i ne smije biti kraći od tri (3) dana od dana slanja Poziva za dostavu ponuda osim u slučaju žurne nabave.</w:t>
      </w:r>
    </w:p>
    <w:p w:rsidR="00503705" w:rsidRPr="00503705" w:rsidRDefault="00503705" w:rsidP="00887630">
      <w:pPr>
        <w:pStyle w:val="Bezproreda"/>
        <w:jc w:val="both"/>
        <w:rPr>
          <w:rFonts w:ascii="Verdana" w:hAnsi="Verdana"/>
          <w:sz w:val="18"/>
          <w:szCs w:val="18"/>
        </w:rPr>
      </w:pP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Za odabir ponude je dovoljna jedna (1) pristigla ponuda koja udovoljava svim traženim uvjetima.</w:t>
      </w:r>
    </w:p>
    <w:p w:rsidR="00503705" w:rsidRPr="00503705" w:rsidRDefault="00503705" w:rsidP="00887630">
      <w:pPr>
        <w:pStyle w:val="Bezproreda"/>
        <w:jc w:val="both"/>
        <w:rPr>
          <w:rFonts w:ascii="Verdana" w:hAnsi="Verdana"/>
          <w:sz w:val="18"/>
          <w:szCs w:val="18"/>
        </w:rPr>
      </w:pP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Nabava roba, radova i usluga procijenjene vrijednosti jednake ili veće od 7.000,00 eura, a manje od 14.000,00 eura (bez PDV-a) provodi se izdavanjem narudžbenice ili zaključivanjem ugovora.</w:t>
      </w:r>
    </w:p>
    <w:p w:rsidR="00503705" w:rsidRPr="00503705" w:rsidRDefault="00503705" w:rsidP="00887630">
      <w:pPr>
        <w:pStyle w:val="Bezproreda"/>
        <w:jc w:val="both"/>
        <w:rPr>
          <w:rFonts w:ascii="Verdana" w:hAnsi="Verdana"/>
          <w:sz w:val="18"/>
          <w:szCs w:val="18"/>
        </w:rPr>
      </w:pP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Ugovor s odabranim ponuditeljem u pravilu se sklapa ukoliko se radi o nabavi roba, radova i usluga na godišnjoj razini ili s višekratnim isporukama, te ako je predmet nabave složena roba, radovi ili usluge.</w:t>
      </w:r>
    </w:p>
    <w:p w:rsidR="00503705" w:rsidRPr="00503705" w:rsidRDefault="00503705" w:rsidP="00887630">
      <w:pPr>
        <w:pStyle w:val="Bezproreda"/>
        <w:jc w:val="both"/>
        <w:rPr>
          <w:rFonts w:ascii="Verdana" w:hAnsi="Verdana"/>
          <w:sz w:val="18"/>
          <w:szCs w:val="18"/>
        </w:rPr>
      </w:pPr>
    </w:p>
    <w:p w:rsidR="00503705" w:rsidRPr="00503705" w:rsidRDefault="00503705" w:rsidP="00887630">
      <w:pPr>
        <w:pStyle w:val="Bezproreda"/>
        <w:jc w:val="both"/>
        <w:rPr>
          <w:rFonts w:ascii="Verdana" w:hAnsi="Verdana"/>
          <w:b/>
          <w:sz w:val="18"/>
          <w:szCs w:val="18"/>
        </w:rPr>
      </w:pPr>
      <w:r w:rsidRPr="00503705">
        <w:rPr>
          <w:rFonts w:ascii="Verdana" w:hAnsi="Verdana"/>
          <w:b/>
          <w:sz w:val="18"/>
          <w:szCs w:val="18"/>
        </w:rPr>
        <w:t>V. PROVEDBA POSTUPAKA JEDNOSTAVNE NABAVE PROCIJENJENE VRIJEDNOSTI JEDNAKE ILI VEĆE OD 14.000,00 EURA A MANJE OD 26.540,00 EURA ZA NABAVU ROBE I USLUGA ODNOSNO OD 66.360,00 EURA ZA RADOVE</w:t>
      </w:r>
    </w:p>
    <w:p w:rsidR="00503705" w:rsidRPr="00503705" w:rsidRDefault="00503705" w:rsidP="00887630">
      <w:pPr>
        <w:pStyle w:val="Bezproreda"/>
        <w:jc w:val="both"/>
        <w:rPr>
          <w:rFonts w:ascii="Verdana" w:hAnsi="Verdana"/>
          <w:b/>
          <w:sz w:val="18"/>
          <w:szCs w:val="18"/>
        </w:rPr>
      </w:pPr>
    </w:p>
    <w:p w:rsidR="00503705" w:rsidRPr="00503705" w:rsidRDefault="00503705" w:rsidP="00887630">
      <w:pPr>
        <w:pStyle w:val="Bezproreda"/>
        <w:jc w:val="center"/>
        <w:rPr>
          <w:rFonts w:ascii="Verdana" w:hAnsi="Verdana"/>
          <w:b/>
          <w:sz w:val="18"/>
          <w:szCs w:val="18"/>
        </w:rPr>
      </w:pPr>
      <w:bookmarkStart w:id="10" w:name="_Hlk191373699"/>
      <w:r w:rsidRPr="00503705">
        <w:rPr>
          <w:rFonts w:ascii="Verdana" w:hAnsi="Verdana"/>
          <w:b/>
          <w:sz w:val="18"/>
          <w:szCs w:val="18"/>
        </w:rPr>
        <w:t>Članak 7.</w:t>
      </w:r>
    </w:p>
    <w:bookmarkEnd w:id="10"/>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Ravnatelj donosi Odluku o imenovanju stručnog povjerenstva za nabavu u postupku jednostavne nabave procijenjene vrijednosti jednake ili veće od 14,000,00 eura koja obavezno sadrži: naziv predmeta nabave, procijenjenu vrijednosti nabave, podatke o stručnom povjerenstvu za nabavu, njihove obveze i ovlasti u postupku jednostavne nabave, a može sadržavati i podatke o ponuditeljima kojima će se uputiti poziv na dostavu ponude te ostale bitne podatke.</w:t>
      </w:r>
    </w:p>
    <w:p w:rsidR="00503705" w:rsidRPr="00503705" w:rsidRDefault="00503705" w:rsidP="00887630">
      <w:pPr>
        <w:pStyle w:val="Bezproreda"/>
        <w:jc w:val="both"/>
        <w:rPr>
          <w:rFonts w:ascii="Verdana" w:hAnsi="Verdana"/>
          <w:sz w:val="18"/>
          <w:szCs w:val="18"/>
        </w:rPr>
      </w:pP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lastRenderedPageBreak/>
        <w:t>Članovi stručnog povjerenstva za nabavu mogu biti i osobe koje nisu zaposlenici naručitelja. Ako druge osobe imaju utjecaj na odlučivanje i/ili druge radnje u vezi s pojedinim postupkom jednostavne nabave iste moraju biti navedene u internoj odluci o imenovanju stručnog povjerenstva.</w:t>
      </w:r>
    </w:p>
    <w:p w:rsidR="00503705" w:rsidRPr="00503705" w:rsidRDefault="00503705" w:rsidP="00887630">
      <w:pPr>
        <w:pStyle w:val="Bezproreda"/>
        <w:jc w:val="both"/>
        <w:rPr>
          <w:rFonts w:ascii="Verdana" w:hAnsi="Verdana"/>
          <w:sz w:val="18"/>
          <w:szCs w:val="18"/>
        </w:rPr>
      </w:pP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Obveze i ovlasti članova stručnog povjerenstva za jednostavnu nabavu su:</w:t>
      </w: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w:t>
      </w:r>
      <w:r w:rsidRPr="00503705">
        <w:rPr>
          <w:rFonts w:ascii="Verdana" w:hAnsi="Verdana"/>
          <w:sz w:val="18"/>
          <w:szCs w:val="18"/>
        </w:rPr>
        <w:tab/>
        <w:t>priprema postupka jednostavne nabave: dogovor oko uvjeta vezanih uz predmet nabave,</w:t>
      </w: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w:t>
      </w:r>
      <w:r w:rsidRPr="00503705">
        <w:rPr>
          <w:rFonts w:ascii="Verdana" w:hAnsi="Verdana"/>
          <w:sz w:val="18"/>
          <w:szCs w:val="18"/>
        </w:rPr>
        <w:tab/>
        <w:t xml:space="preserve"> potrebnog sadržaja dokumentacije/uputa za prikupljanje ponuda, tehničkih specifikacija, ponudbenih troškovnika i ostalih dokumenata vezanih uz predmetnu nabavu,</w:t>
      </w: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w:t>
      </w:r>
      <w:r w:rsidRPr="00503705">
        <w:rPr>
          <w:rFonts w:ascii="Verdana" w:hAnsi="Verdana"/>
          <w:sz w:val="18"/>
          <w:szCs w:val="18"/>
        </w:rPr>
        <w:tab/>
        <w:t>provedba postupka jednostavne nabave: slanje Poziva na dostavu ponude gospodarskim subjektima na dokaziv način, otvaranje pristiglih ponuda, sastavljanje zapisniku o otvaranju, zapisniku o pregledu i ocjeni ponuda, odnosno zapisniku o otvaranju, pregledu i ocjeni ponuda, rangiranje ponuda sukladno kriteriju za odabir ponuda, prijedlog za odabir najpovoljnije ponude sukladno kríteriju za odabir i uvjetima propisanim u pozivu za dostavu ponuda ili poništenje postupka.</w:t>
      </w:r>
    </w:p>
    <w:p w:rsidR="00503705" w:rsidRPr="00503705" w:rsidRDefault="00503705" w:rsidP="00887630">
      <w:pPr>
        <w:pStyle w:val="Bezproreda"/>
        <w:jc w:val="both"/>
        <w:rPr>
          <w:rFonts w:ascii="Verdana" w:hAnsi="Verdana"/>
          <w:sz w:val="18"/>
          <w:szCs w:val="18"/>
        </w:rPr>
      </w:pP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 xml:space="preserve">U pripremi i provedbi postupka jednostavne nabave moraju sudjelovati najmanje dva (2)  člana stručnog povjerenstva. </w:t>
      </w:r>
    </w:p>
    <w:p w:rsidR="00503705" w:rsidRPr="00503705" w:rsidRDefault="00503705" w:rsidP="00887630">
      <w:pPr>
        <w:pStyle w:val="Bezproreda"/>
        <w:jc w:val="center"/>
        <w:rPr>
          <w:rFonts w:ascii="Verdana" w:hAnsi="Verdana"/>
          <w:sz w:val="18"/>
          <w:szCs w:val="18"/>
        </w:rPr>
      </w:pPr>
    </w:p>
    <w:p w:rsidR="00503705" w:rsidRPr="00503705" w:rsidRDefault="00503705" w:rsidP="00887630">
      <w:pPr>
        <w:pStyle w:val="Bezproreda"/>
        <w:jc w:val="center"/>
        <w:rPr>
          <w:rFonts w:ascii="Verdana" w:hAnsi="Verdana"/>
          <w:b/>
          <w:sz w:val="18"/>
          <w:szCs w:val="18"/>
        </w:rPr>
      </w:pPr>
      <w:r w:rsidRPr="00503705">
        <w:rPr>
          <w:rFonts w:ascii="Verdana" w:hAnsi="Verdana"/>
          <w:b/>
          <w:sz w:val="18"/>
          <w:szCs w:val="18"/>
        </w:rPr>
        <w:t>Članak 8.</w:t>
      </w: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 xml:space="preserve">Poziv na dostavu ponuda šalje se na najmanje tri (3) gospodarska subjekta elektroničkim sredstvima komunikacije te iznimno drugim sredstvima na dokaziv načina (putem pružatelja poštanskih usluga ili slično). </w:t>
      </w:r>
    </w:p>
    <w:p w:rsidR="00503705" w:rsidRPr="00503705" w:rsidRDefault="00503705" w:rsidP="00887630">
      <w:pPr>
        <w:pStyle w:val="Bezproreda"/>
        <w:jc w:val="both"/>
        <w:rPr>
          <w:rFonts w:ascii="Verdana" w:hAnsi="Verdana"/>
          <w:sz w:val="18"/>
          <w:szCs w:val="18"/>
        </w:rPr>
      </w:pP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Ukoliko sukladno predmetu nabave i otvorenosti tržišne utakmice nisu poznata najmanje tri ponuditelja, Poziv na dostavu ponude se objavljuje na internetskoj stranici Naručitelja.</w:t>
      </w:r>
    </w:p>
    <w:p w:rsidR="00503705" w:rsidRPr="00503705" w:rsidRDefault="00503705" w:rsidP="00887630">
      <w:pPr>
        <w:pStyle w:val="Bezproreda"/>
        <w:jc w:val="both"/>
        <w:rPr>
          <w:rFonts w:ascii="Verdana" w:hAnsi="Verdana"/>
          <w:sz w:val="18"/>
          <w:szCs w:val="18"/>
        </w:rPr>
      </w:pP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Iznimno od stavka 1. ovog članka, može se zatražiti jedna ponuda u slučaju iz članka 5. ovog Pravilnika.</w:t>
      </w:r>
    </w:p>
    <w:p w:rsidR="00503705" w:rsidRPr="00503705" w:rsidRDefault="00503705" w:rsidP="00887630">
      <w:pPr>
        <w:pStyle w:val="Bezproreda"/>
        <w:jc w:val="both"/>
        <w:rPr>
          <w:rFonts w:ascii="Verdana" w:hAnsi="Verdana"/>
          <w:sz w:val="18"/>
          <w:szCs w:val="18"/>
        </w:rPr>
      </w:pP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U slučaju nabave  roba, usluga i radova iz članka 5. ovog Pravilnika procijenjene vrijednosti jednake ili veće od 14.000,00 eura bez PDV-a, a manje od 26.540,00 eura bez PDV-a za nabavu roba i usluga odnosno 66.360,00 eura bez PDV-a za nabavu radova ne primjenjuju se odredbe dijela V. ovog Pravilnika te se postupak jednostavne nabave provodi sukladno odredbama dijela IV. ovog Pravilnika.</w:t>
      </w:r>
    </w:p>
    <w:p w:rsidR="00503705" w:rsidRPr="00503705" w:rsidRDefault="00503705" w:rsidP="00887630">
      <w:pPr>
        <w:pStyle w:val="Bezproreda"/>
        <w:jc w:val="both"/>
        <w:rPr>
          <w:rFonts w:ascii="Verdana" w:hAnsi="Verdana"/>
          <w:sz w:val="18"/>
          <w:szCs w:val="18"/>
        </w:rPr>
      </w:pPr>
    </w:p>
    <w:p w:rsidR="00503705" w:rsidRPr="00503705" w:rsidRDefault="00503705" w:rsidP="00887630">
      <w:pPr>
        <w:pStyle w:val="Bezproreda"/>
        <w:jc w:val="center"/>
        <w:rPr>
          <w:rFonts w:ascii="Verdana" w:hAnsi="Verdana"/>
          <w:b/>
          <w:bCs/>
          <w:sz w:val="18"/>
          <w:szCs w:val="18"/>
        </w:rPr>
      </w:pPr>
      <w:r w:rsidRPr="00503705">
        <w:rPr>
          <w:rFonts w:ascii="Verdana" w:hAnsi="Verdana"/>
          <w:b/>
          <w:bCs/>
          <w:sz w:val="18"/>
          <w:szCs w:val="18"/>
        </w:rPr>
        <w:t>Članak 9.</w:t>
      </w: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Poziv na dostavu ponuda mora biti jasan, precizan, razumljiv i nedvojben te izrađen na način da se omogući podnošenje usporedivih ponuda.</w:t>
      </w:r>
    </w:p>
    <w:p w:rsidR="00503705" w:rsidRPr="00503705" w:rsidRDefault="00503705" w:rsidP="00887630">
      <w:pPr>
        <w:pStyle w:val="Bezproreda"/>
        <w:jc w:val="both"/>
        <w:rPr>
          <w:rFonts w:ascii="Verdana" w:hAnsi="Verdana"/>
          <w:sz w:val="18"/>
          <w:szCs w:val="18"/>
        </w:rPr>
      </w:pP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U Pozivu na dostavu ponuda mogu se odrediti osnove za isključenje gospodarskih subjekata i uvjeta sposobnosti te tražiti odgovarajuća jamstva ovisno o složenosti predmeta nabave  i  procijenjene vrijednosti nabave.</w:t>
      </w:r>
    </w:p>
    <w:p w:rsidR="00503705" w:rsidRPr="00503705" w:rsidRDefault="00503705" w:rsidP="00887630">
      <w:pPr>
        <w:pStyle w:val="Bezproreda"/>
        <w:jc w:val="both"/>
        <w:rPr>
          <w:rFonts w:ascii="Verdana" w:hAnsi="Verdana"/>
          <w:sz w:val="18"/>
          <w:szCs w:val="18"/>
        </w:rPr>
      </w:pP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Svi dokumenti koji se traže u Pozivu na dostavu ponuda, ponuditelji mogu dostaviti u neovjerenoj preslici.</w:t>
      </w:r>
    </w:p>
    <w:p w:rsidR="00503705" w:rsidRPr="00503705" w:rsidRDefault="00503705" w:rsidP="00887630">
      <w:pPr>
        <w:pStyle w:val="Bezproreda"/>
        <w:jc w:val="both"/>
        <w:rPr>
          <w:rFonts w:ascii="Verdana" w:hAnsi="Verdana"/>
          <w:sz w:val="18"/>
          <w:szCs w:val="18"/>
        </w:rPr>
      </w:pP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Rok za dostavu ponuda ne smije biti kraći od pet (5) dana niti duži od petnaest (15) dana od dana upućívanja odnosno objavljivanja poziva za dostavu ponuda.</w:t>
      </w:r>
    </w:p>
    <w:p w:rsidR="00503705" w:rsidRPr="00503705" w:rsidRDefault="00503705" w:rsidP="00887630">
      <w:pPr>
        <w:pStyle w:val="Bezproreda"/>
        <w:jc w:val="both"/>
        <w:rPr>
          <w:rFonts w:ascii="Verdana" w:hAnsi="Verdana"/>
          <w:sz w:val="18"/>
          <w:szCs w:val="18"/>
        </w:rPr>
      </w:pP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Za odabir ponude je dovoljna jedna (1) pristigla ponuda koja udovoljava svim traženim uvjetima naručitelja.</w:t>
      </w:r>
    </w:p>
    <w:p w:rsidR="00503705" w:rsidRPr="00503705" w:rsidRDefault="00503705" w:rsidP="00887630">
      <w:pPr>
        <w:pStyle w:val="Bezproreda"/>
        <w:jc w:val="both"/>
        <w:rPr>
          <w:rFonts w:ascii="Verdana" w:hAnsi="Verdana"/>
          <w:sz w:val="18"/>
          <w:szCs w:val="18"/>
        </w:rPr>
      </w:pP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U slučaju iznimne žurnosti izazvane događajima koje naručitelj nije mogao predvidjeti, može se ovisno o prirodi slučaja odrediti i kraći rok za dostavu ponuda.</w:t>
      </w:r>
    </w:p>
    <w:p w:rsidR="00503705" w:rsidRPr="00503705" w:rsidRDefault="00503705" w:rsidP="00887630">
      <w:pPr>
        <w:pStyle w:val="Bezproreda"/>
        <w:jc w:val="both"/>
        <w:rPr>
          <w:rFonts w:ascii="Verdana" w:hAnsi="Verdana"/>
          <w:b/>
          <w:sz w:val="18"/>
          <w:szCs w:val="18"/>
        </w:rPr>
      </w:pPr>
    </w:p>
    <w:p w:rsidR="00503705" w:rsidRPr="00503705" w:rsidRDefault="00503705" w:rsidP="00887630">
      <w:pPr>
        <w:pStyle w:val="Bezproreda"/>
        <w:jc w:val="center"/>
        <w:rPr>
          <w:rFonts w:ascii="Verdana" w:hAnsi="Verdana"/>
          <w:b/>
          <w:sz w:val="18"/>
          <w:szCs w:val="18"/>
        </w:rPr>
      </w:pPr>
      <w:r w:rsidRPr="00503705">
        <w:rPr>
          <w:rFonts w:ascii="Verdana" w:hAnsi="Verdana"/>
          <w:b/>
          <w:sz w:val="18"/>
          <w:szCs w:val="18"/>
        </w:rPr>
        <w:t>Članak 10.</w:t>
      </w:r>
    </w:p>
    <w:p w:rsidR="00503705" w:rsidRPr="00503705" w:rsidRDefault="00503705" w:rsidP="00887630">
      <w:pPr>
        <w:pStyle w:val="Bezproreda"/>
        <w:jc w:val="both"/>
        <w:rPr>
          <w:rFonts w:ascii="Verdana" w:hAnsi="Verdana"/>
          <w:bCs/>
          <w:sz w:val="18"/>
          <w:szCs w:val="18"/>
        </w:rPr>
      </w:pPr>
      <w:r w:rsidRPr="00503705">
        <w:rPr>
          <w:rFonts w:ascii="Verdana" w:hAnsi="Verdana"/>
          <w:bCs/>
          <w:sz w:val="18"/>
          <w:szCs w:val="18"/>
        </w:rPr>
        <w:t>Kriterij za odabir ponude je najniža cijena ili ekonomski najpovoljnija ponuda.</w:t>
      </w:r>
    </w:p>
    <w:p w:rsidR="00503705" w:rsidRPr="00503705" w:rsidRDefault="00503705" w:rsidP="00887630">
      <w:pPr>
        <w:pStyle w:val="Bezproreda"/>
        <w:jc w:val="both"/>
        <w:rPr>
          <w:rFonts w:ascii="Verdana" w:hAnsi="Verdana"/>
          <w:bCs/>
          <w:sz w:val="18"/>
          <w:szCs w:val="18"/>
        </w:rPr>
      </w:pPr>
      <w:r w:rsidRPr="00503705">
        <w:rPr>
          <w:rFonts w:ascii="Verdana" w:hAnsi="Verdana"/>
          <w:bCs/>
          <w:sz w:val="18"/>
          <w:szCs w:val="18"/>
        </w:rPr>
        <w:t>Na utvrđivanje kriterija za ekonomski najpovoljniju ponudu na odgovarajući način se primjenjuju odredbe Zakona o javnoj nabavi.</w:t>
      </w:r>
    </w:p>
    <w:p w:rsidR="00503705" w:rsidRPr="00503705" w:rsidRDefault="00503705" w:rsidP="00887630">
      <w:pPr>
        <w:pStyle w:val="Bezproreda"/>
        <w:jc w:val="both"/>
        <w:rPr>
          <w:rFonts w:ascii="Verdana" w:hAnsi="Verdana"/>
          <w:sz w:val="18"/>
          <w:szCs w:val="18"/>
        </w:rPr>
      </w:pPr>
    </w:p>
    <w:p w:rsidR="00503705" w:rsidRPr="00503705" w:rsidRDefault="00503705" w:rsidP="00887630">
      <w:pPr>
        <w:pStyle w:val="Bezproreda"/>
        <w:jc w:val="center"/>
        <w:rPr>
          <w:rFonts w:ascii="Verdana" w:hAnsi="Verdana"/>
          <w:b/>
          <w:sz w:val="18"/>
          <w:szCs w:val="18"/>
        </w:rPr>
      </w:pPr>
      <w:r w:rsidRPr="00503705">
        <w:rPr>
          <w:rFonts w:ascii="Verdana" w:hAnsi="Verdana"/>
          <w:b/>
          <w:sz w:val="18"/>
          <w:szCs w:val="18"/>
        </w:rPr>
        <w:t>Članak 11.</w:t>
      </w: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Ponude se dostavljaju u papirnatom pisanom obliku u zatvorenoj omotnici neposredno na urudžbeni zapisnik ili poštanskim putem na adresu naručitelja ili elektronskim putem uz uvjet očuvanja integriteta podataka i tajnosti ponuda.</w:t>
      </w:r>
    </w:p>
    <w:p w:rsidR="00503705" w:rsidRPr="00503705" w:rsidRDefault="00503705" w:rsidP="00887630">
      <w:pPr>
        <w:pStyle w:val="Bezproreda"/>
        <w:jc w:val="both"/>
        <w:rPr>
          <w:rFonts w:ascii="Verdana" w:hAnsi="Verdana"/>
          <w:sz w:val="18"/>
          <w:szCs w:val="18"/>
        </w:rPr>
      </w:pPr>
    </w:p>
    <w:p w:rsidR="00503705" w:rsidRPr="00503705" w:rsidRDefault="00503705" w:rsidP="00887630">
      <w:pPr>
        <w:pStyle w:val="Bezproreda"/>
        <w:jc w:val="center"/>
        <w:rPr>
          <w:rFonts w:ascii="Verdana" w:hAnsi="Verdana"/>
          <w:b/>
          <w:sz w:val="18"/>
          <w:szCs w:val="18"/>
        </w:rPr>
      </w:pPr>
      <w:r w:rsidRPr="00503705">
        <w:rPr>
          <w:rFonts w:ascii="Verdana" w:hAnsi="Verdana"/>
          <w:b/>
          <w:sz w:val="18"/>
          <w:szCs w:val="18"/>
        </w:rPr>
        <w:t>Članak 12.</w:t>
      </w: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lastRenderedPageBreak/>
        <w:t>Otvaranje ponuda može biti javno. Ako je u pozivu za dostavu ponuda definirano da je otvaranje ponuda. javno, sastavlja se zapisnik o javnom otvaranju ponuda koji se nakon završetak javnog otvaranja  uručuje svim prisutnim ponuditeljima.</w:t>
      </w:r>
    </w:p>
    <w:p w:rsidR="00503705" w:rsidRPr="00503705" w:rsidRDefault="00503705" w:rsidP="00887630">
      <w:pPr>
        <w:pStyle w:val="Bezproreda"/>
        <w:jc w:val="both"/>
        <w:rPr>
          <w:rFonts w:ascii="Verdana" w:hAnsi="Verdana"/>
          <w:sz w:val="18"/>
          <w:szCs w:val="18"/>
        </w:rPr>
      </w:pP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Članovi stručnog povjerenstva za nabavu pregledavaju i ocjenjuju ponude na temelju uvjeta i zahtjeva iz poziva na dostavu ponuda, daju ravnatelju prijedlog za odabir najpovoljnije ponude ili poništenje postupka sukladno kriteriju za odabir i uvjetima propisanim u pozivu za dostavu ponuda, te o istome sastavljaju zapisnik.</w:t>
      </w:r>
    </w:p>
    <w:p w:rsidR="00503705" w:rsidRPr="00503705" w:rsidRDefault="00503705" w:rsidP="00887630">
      <w:pPr>
        <w:pStyle w:val="Bezproreda"/>
        <w:jc w:val="both"/>
        <w:rPr>
          <w:rFonts w:ascii="Verdana" w:hAnsi="Verdana"/>
          <w:sz w:val="18"/>
          <w:szCs w:val="18"/>
        </w:rPr>
      </w:pPr>
    </w:p>
    <w:p w:rsidR="00503705" w:rsidRPr="00503705" w:rsidRDefault="00503705" w:rsidP="00887630">
      <w:pPr>
        <w:pStyle w:val="Bezproreda"/>
        <w:jc w:val="center"/>
        <w:rPr>
          <w:rFonts w:ascii="Verdana" w:hAnsi="Verdana"/>
          <w:b/>
          <w:sz w:val="18"/>
          <w:szCs w:val="18"/>
        </w:rPr>
      </w:pPr>
      <w:r w:rsidRPr="00503705">
        <w:rPr>
          <w:rFonts w:ascii="Verdana" w:hAnsi="Verdana"/>
          <w:b/>
          <w:sz w:val="18"/>
          <w:szCs w:val="18"/>
        </w:rPr>
        <w:t>Članak 13.</w:t>
      </w: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Naručitelj će poništiti postupak jednostavne nabave ukoliko:</w:t>
      </w:r>
    </w:p>
    <w:p w:rsidR="00503705" w:rsidRPr="00503705" w:rsidRDefault="00503705" w:rsidP="00887630">
      <w:pPr>
        <w:pStyle w:val="Bezproreda"/>
        <w:numPr>
          <w:ilvl w:val="0"/>
          <w:numId w:val="49"/>
        </w:numPr>
        <w:jc w:val="both"/>
        <w:rPr>
          <w:rFonts w:ascii="Verdana" w:hAnsi="Verdana"/>
          <w:sz w:val="18"/>
          <w:szCs w:val="18"/>
        </w:rPr>
      </w:pPr>
      <w:r w:rsidRPr="00503705">
        <w:rPr>
          <w:rFonts w:ascii="Verdana" w:hAnsi="Verdana"/>
          <w:sz w:val="18"/>
          <w:szCs w:val="18"/>
        </w:rPr>
        <w:t>postanu poznate okolnosti zbog kojih ne bi došlo do pokretanja postupka jednostavne nabave da su bile poznate prije,</w:t>
      </w:r>
    </w:p>
    <w:p w:rsidR="00503705" w:rsidRPr="00503705" w:rsidRDefault="00503705" w:rsidP="00887630">
      <w:pPr>
        <w:pStyle w:val="Bezproreda"/>
        <w:numPr>
          <w:ilvl w:val="0"/>
          <w:numId w:val="49"/>
        </w:numPr>
        <w:jc w:val="both"/>
        <w:rPr>
          <w:rFonts w:ascii="Verdana" w:hAnsi="Verdana"/>
          <w:sz w:val="18"/>
          <w:szCs w:val="18"/>
        </w:rPr>
      </w:pPr>
      <w:r w:rsidRPr="00503705">
        <w:rPr>
          <w:rFonts w:ascii="Verdana" w:hAnsi="Verdana"/>
          <w:sz w:val="18"/>
          <w:szCs w:val="18"/>
        </w:rPr>
        <w:t>postanu poznate okolnosti zbog kojih bi došlo do sadržajno bitno drugačijeg poziva na dostavu ponude da su bile poznate ranije,</w:t>
      </w:r>
    </w:p>
    <w:p w:rsidR="00503705" w:rsidRPr="00503705" w:rsidRDefault="00503705" w:rsidP="00887630">
      <w:pPr>
        <w:pStyle w:val="Bezproreda"/>
        <w:numPr>
          <w:ilvl w:val="0"/>
          <w:numId w:val="49"/>
        </w:numPr>
        <w:jc w:val="both"/>
        <w:rPr>
          <w:rFonts w:ascii="Verdana" w:hAnsi="Verdana"/>
          <w:sz w:val="18"/>
          <w:szCs w:val="18"/>
        </w:rPr>
      </w:pPr>
      <w:r w:rsidRPr="00503705">
        <w:rPr>
          <w:rFonts w:ascii="Verdana" w:hAnsi="Verdana"/>
          <w:sz w:val="18"/>
          <w:szCs w:val="18"/>
        </w:rPr>
        <w:t>cijena svih ponuda u postupka jednostavne nabave je jednaka ili veća od pragova za provedbu postupaka javne nabave,</w:t>
      </w:r>
    </w:p>
    <w:p w:rsidR="00503705" w:rsidRPr="00503705" w:rsidRDefault="00503705" w:rsidP="00887630">
      <w:pPr>
        <w:pStyle w:val="Bezproreda"/>
        <w:numPr>
          <w:ilvl w:val="0"/>
          <w:numId w:val="49"/>
        </w:numPr>
        <w:jc w:val="both"/>
        <w:rPr>
          <w:rFonts w:ascii="Verdana" w:hAnsi="Verdana"/>
          <w:sz w:val="18"/>
          <w:szCs w:val="18"/>
        </w:rPr>
      </w:pPr>
      <w:r w:rsidRPr="00503705">
        <w:rPr>
          <w:rFonts w:ascii="Verdana" w:hAnsi="Verdana"/>
          <w:sz w:val="18"/>
          <w:szCs w:val="18"/>
        </w:rPr>
        <w:t>nije pristigla nijedna ponuda,</w:t>
      </w:r>
    </w:p>
    <w:p w:rsidR="00503705" w:rsidRPr="00503705" w:rsidRDefault="00503705" w:rsidP="00887630">
      <w:pPr>
        <w:pStyle w:val="Bezproreda"/>
        <w:numPr>
          <w:ilvl w:val="0"/>
          <w:numId w:val="49"/>
        </w:numPr>
        <w:jc w:val="both"/>
        <w:rPr>
          <w:rFonts w:ascii="Verdana" w:hAnsi="Verdana"/>
          <w:sz w:val="18"/>
          <w:szCs w:val="18"/>
        </w:rPr>
      </w:pPr>
      <w:r w:rsidRPr="00503705">
        <w:rPr>
          <w:rFonts w:ascii="Verdana" w:hAnsi="Verdana"/>
          <w:sz w:val="18"/>
          <w:szCs w:val="18"/>
        </w:rPr>
        <w:t>nakon isključenja ili odbijanja ponuda nije preostala nijedna valjana ponuda,</w:t>
      </w:r>
    </w:p>
    <w:p w:rsidR="00503705" w:rsidRPr="00503705" w:rsidRDefault="00503705" w:rsidP="00887630">
      <w:pPr>
        <w:pStyle w:val="Bezproreda"/>
        <w:numPr>
          <w:ilvl w:val="0"/>
          <w:numId w:val="49"/>
        </w:numPr>
        <w:jc w:val="both"/>
        <w:rPr>
          <w:rFonts w:ascii="Verdana" w:hAnsi="Verdana"/>
          <w:sz w:val="18"/>
          <w:szCs w:val="18"/>
        </w:rPr>
      </w:pPr>
      <w:r w:rsidRPr="00503705">
        <w:rPr>
          <w:rFonts w:ascii="Verdana" w:hAnsi="Verdana"/>
          <w:sz w:val="18"/>
          <w:szCs w:val="18"/>
        </w:rPr>
        <w:t>cijena najpovoljnije ponude je veća od procijenjene vrijednosti nabave, osim ako naručitelj ima ili će imati osigurana sredstva.</w:t>
      </w:r>
    </w:p>
    <w:p w:rsidR="00503705" w:rsidRPr="00503705" w:rsidRDefault="00503705" w:rsidP="00887630">
      <w:pPr>
        <w:pStyle w:val="Bezproreda"/>
        <w:jc w:val="both"/>
        <w:rPr>
          <w:rFonts w:ascii="Verdana" w:hAnsi="Verdana"/>
          <w:sz w:val="18"/>
          <w:szCs w:val="18"/>
        </w:rPr>
      </w:pP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Ako postoje razlozi za poništenje postupka jednostavne nabave, naručitelj bez odgode donosi Obavijest o poništenju postupka jednostavne nabave.</w:t>
      </w:r>
    </w:p>
    <w:p w:rsidR="00503705" w:rsidRPr="00503705" w:rsidRDefault="00503705" w:rsidP="00887630">
      <w:pPr>
        <w:pStyle w:val="Bezproreda"/>
        <w:jc w:val="both"/>
        <w:rPr>
          <w:rFonts w:ascii="Verdana" w:hAnsi="Verdana"/>
          <w:sz w:val="18"/>
          <w:szCs w:val="18"/>
        </w:rPr>
      </w:pPr>
    </w:p>
    <w:p w:rsidR="00503705" w:rsidRPr="00503705" w:rsidRDefault="00503705" w:rsidP="00887630">
      <w:pPr>
        <w:pStyle w:val="Bezproreda"/>
        <w:jc w:val="both"/>
        <w:rPr>
          <w:rFonts w:ascii="Verdana" w:hAnsi="Verdana"/>
          <w:b/>
          <w:sz w:val="18"/>
          <w:szCs w:val="18"/>
        </w:rPr>
      </w:pPr>
    </w:p>
    <w:p w:rsidR="00503705" w:rsidRPr="00503705" w:rsidRDefault="00503705" w:rsidP="00887630">
      <w:pPr>
        <w:pStyle w:val="Bezproreda"/>
        <w:jc w:val="both"/>
        <w:rPr>
          <w:rFonts w:ascii="Verdana" w:hAnsi="Verdana"/>
          <w:b/>
          <w:sz w:val="18"/>
          <w:szCs w:val="18"/>
        </w:rPr>
      </w:pPr>
    </w:p>
    <w:p w:rsidR="00503705" w:rsidRPr="00503705" w:rsidRDefault="00503705" w:rsidP="00887630">
      <w:pPr>
        <w:pStyle w:val="Bezproreda"/>
        <w:jc w:val="center"/>
        <w:rPr>
          <w:rFonts w:ascii="Verdana" w:hAnsi="Verdana"/>
          <w:b/>
          <w:sz w:val="18"/>
          <w:szCs w:val="18"/>
        </w:rPr>
      </w:pPr>
      <w:r w:rsidRPr="00503705">
        <w:rPr>
          <w:rFonts w:ascii="Verdana" w:hAnsi="Verdana"/>
          <w:b/>
          <w:sz w:val="18"/>
          <w:szCs w:val="18"/>
        </w:rPr>
        <w:t>Članak  14.</w:t>
      </w:r>
    </w:p>
    <w:p w:rsidR="00503705" w:rsidRPr="00503705" w:rsidRDefault="00503705" w:rsidP="00887630">
      <w:pPr>
        <w:pStyle w:val="Bezproreda"/>
        <w:jc w:val="both"/>
        <w:rPr>
          <w:rFonts w:ascii="Verdana" w:hAnsi="Verdana"/>
          <w:bCs/>
          <w:sz w:val="18"/>
          <w:szCs w:val="18"/>
        </w:rPr>
      </w:pPr>
      <w:r w:rsidRPr="00503705">
        <w:rPr>
          <w:rFonts w:ascii="Verdana" w:hAnsi="Verdana"/>
          <w:bCs/>
          <w:sz w:val="18"/>
          <w:szCs w:val="18"/>
        </w:rPr>
        <w:t>Obavijest o odabiru najpovoljnije ponude ili obavijesti o poništenju postupka dostavlja se bez odgode svim ponuditeljima elektroničkom poštom ili drugim sredstvima komunikacije.</w:t>
      </w:r>
    </w:p>
    <w:p w:rsidR="00503705" w:rsidRPr="00503705" w:rsidRDefault="00503705" w:rsidP="00887630">
      <w:pPr>
        <w:pStyle w:val="Bezproreda"/>
        <w:jc w:val="both"/>
        <w:rPr>
          <w:rFonts w:ascii="Verdana" w:hAnsi="Verdana"/>
          <w:bCs/>
          <w:sz w:val="18"/>
          <w:szCs w:val="18"/>
        </w:rPr>
      </w:pPr>
    </w:p>
    <w:p w:rsidR="00503705" w:rsidRPr="00503705" w:rsidRDefault="00503705" w:rsidP="00887630">
      <w:pPr>
        <w:pStyle w:val="Bezproreda"/>
        <w:jc w:val="both"/>
        <w:rPr>
          <w:rFonts w:ascii="Verdana" w:hAnsi="Verdana"/>
          <w:bCs/>
          <w:sz w:val="18"/>
          <w:szCs w:val="18"/>
        </w:rPr>
      </w:pPr>
      <w:r w:rsidRPr="00503705">
        <w:rPr>
          <w:rFonts w:ascii="Verdana" w:hAnsi="Verdana"/>
          <w:bCs/>
          <w:sz w:val="18"/>
          <w:szCs w:val="18"/>
        </w:rPr>
        <w:t xml:space="preserve">Dostavom obavijesti o odabiru najpovoljnije ponude stječu se uvjeti za sklapanje ugovora o nabavi ili izdavanje narudžbenice. </w:t>
      </w:r>
    </w:p>
    <w:p w:rsidR="00503705" w:rsidRPr="00503705" w:rsidRDefault="00503705" w:rsidP="00887630">
      <w:pPr>
        <w:pStyle w:val="Bezproreda"/>
        <w:jc w:val="both"/>
        <w:rPr>
          <w:rFonts w:ascii="Verdana" w:hAnsi="Verdana"/>
          <w:bCs/>
          <w:sz w:val="18"/>
          <w:szCs w:val="18"/>
        </w:rPr>
      </w:pPr>
    </w:p>
    <w:p w:rsidR="00503705" w:rsidRPr="00503705" w:rsidRDefault="00503705" w:rsidP="00887630">
      <w:pPr>
        <w:pStyle w:val="Bezproreda"/>
        <w:jc w:val="both"/>
        <w:rPr>
          <w:rFonts w:ascii="Verdana" w:hAnsi="Verdana"/>
          <w:b/>
          <w:sz w:val="18"/>
          <w:szCs w:val="18"/>
        </w:rPr>
      </w:pPr>
      <w:r w:rsidRPr="00503705">
        <w:rPr>
          <w:rFonts w:ascii="Verdana" w:hAnsi="Verdana"/>
          <w:b/>
          <w:sz w:val="18"/>
          <w:szCs w:val="18"/>
        </w:rPr>
        <w:t>VI. PRAVNI LIJEKOVI</w:t>
      </w:r>
    </w:p>
    <w:p w:rsidR="00503705" w:rsidRPr="00503705" w:rsidRDefault="00503705" w:rsidP="00887630">
      <w:pPr>
        <w:pStyle w:val="Bezproreda"/>
        <w:jc w:val="both"/>
        <w:rPr>
          <w:rFonts w:ascii="Verdana" w:hAnsi="Verdana"/>
          <w:bCs/>
          <w:sz w:val="18"/>
          <w:szCs w:val="18"/>
        </w:rPr>
      </w:pPr>
    </w:p>
    <w:p w:rsidR="00503705" w:rsidRPr="00503705" w:rsidRDefault="00503705" w:rsidP="00887630">
      <w:pPr>
        <w:pStyle w:val="Bezproreda"/>
        <w:jc w:val="center"/>
        <w:rPr>
          <w:rFonts w:ascii="Verdana" w:hAnsi="Verdana"/>
          <w:b/>
          <w:sz w:val="18"/>
          <w:szCs w:val="18"/>
        </w:rPr>
      </w:pPr>
      <w:r w:rsidRPr="00503705">
        <w:rPr>
          <w:rFonts w:ascii="Verdana" w:hAnsi="Verdana"/>
          <w:b/>
          <w:sz w:val="18"/>
          <w:szCs w:val="18"/>
        </w:rPr>
        <w:t>Članak 15.</w:t>
      </w: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Na postupak provedbe jednostavne nabave i na obavijest o odabiru ili o poništenju nije dopuštena žalba.</w:t>
      </w:r>
    </w:p>
    <w:p w:rsidR="00503705" w:rsidRPr="00503705" w:rsidRDefault="00503705" w:rsidP="00887630">
      <w:pPr>
        <w:pStyle w:val="Bezproreda"/>
        <w:jc w:val="both"/>
        <w:rPr>
          <w:rFonts w:ascii="Verdana" w:hAnsi="Verdana"/>
          <w:sz w:val="18"/>
          <w:szCs w:val="18"/>
        </w:rPr>
      </w:pPr>
    </w:p>
    <w:p w:rsidR="00503705" w:rsidRPr="00503705" w:rsidRDefault="00503705" w:rsidP="00887630">
      <w:pPr>
        <w:pStyle w:val="Bezproreda"/>
        <w:jc w:val="both"/>
        <w:rPr>
          <w:rFonts w:ascii="Verdana" w:hAnsi="Verdana"/>
          <w:b/>
          <w:sz w:val="18"/>
          <w:szCs w:val="18"/>
        </w:rPr>
      </w:pPr>
      <w:r w:rsidRPr="00503705">
        <w:rPr>
          <w:rFonts w:ascii="Verdana" w:hAnsi="Verdana"/>
          <w:b/>
          <w:sz w:val="18"/>
          <w:szCs w:val="18"/>
        </w:rPr>
        <w:t>VII.</w:t>
      </w:r>
      <w:r w:rsidRPr="00503705">
        <w:rPr>
          <w:rFonts w:ascii="Verdana" w:hAnsi="Verdana"/>
          <w:b/>
          <w:sz w:val="18"/>
          <w:szCs w:val="18"/>
        </w:rPr>
        <w:tab/>
        <w:t>ZAVRŠNE ODREDBE</w:t>
      </w:r>
    </w:p>
    <w:p w:rsidR="00503705" w:rsidRPr="00503705" w:rsidRDefault="00503705" w:rsidP="00887630">
      <w:pPr>
        <w:pStyle w:val="Bezproreda"/>
        <w:jc w:val="both"/>
        <w:rPr>
          <w:rFonts w:ascii="Verdana" w:hAnsi="Verdana"/>
          <w:b/>
          <w:sz w:val="18"/>
          <w:szCs w:val="18"/>
        </w:rPr>
      </w:pPr>
    </w:p>
    <w:p w:rsidR="00503705" w:rsidRPr="00503705" w:rsidRDefault="00503705" w:rsidP="00887630">
      <w:pPr>
        <w:pStyle w:val="Bezproreda"/>
        <w:jc w:val="center"/>
        <w:rPr>
          <w:rFonts w:ascii="Verdana" w:hAnsi="Verdana"/>
          <w:b/>
          <w:sz w:val="18"/>
          <w:szCs w:val="18"/>
        </w:rPr>
      </w:pPr>
      <w:bookmarkStart w:id="11" w:name="_Hlk191642176"/>
      <w:r w:rsidRPr="00503705">
        <w:rPr>
          <w:rFonts w:ascii="Verdana" w:hAnsi="Verdana"/>
          <w:b/>
          <w:sz w:val="18"/>
          <w:szCs w:val="18"/>
        </w:rPr>
        <w:t xml:space="preserve">Članak </w:t>
      </w:r>
      <w:bookmarkEnd w:id="11"/>
      <w:r w:rsidRPr="00503705">
        <w:rPr>
          <w:rFonts w:ascii="Verdana" w:hAnsi="Verdana"/>
          <w:b/>
          <w:sz w:val="18"/>
          <w:szCs w:val="18"/>
        </w:rPr>
        <w:t>16.</w:t>
      </w: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 xml:space="preserve">Postupci jednostavne nabave pokrenuti do stupanja na snagu ovog Pravilnika dovršit će se prema odredbama </w:t>
      </w:r>
      <w:bookmarkStart w:id="12" w:name="_Hlk191642284"/>
      <w:r w:rsidRPr="00503705">
        <w:rPr>
          <w:rFonts w:ascii="Verdana" w:hAnsi="Verdana"/>
          <w:sz w:val="18"/>
          <w:szCs w:val="18"/>
        </w:rPr>
        <w:t>Pravilnika za provedbu postupaka jednostavne nabave KLASA: 003-01/23-01/01, URBROJ: 2176-116/05-23-21 od 28. veljače 2023. godine.</w:t>
      </w:r>
      <w:bookmarkEnd w:id="12"/>
    </w:p>
    <w:p w:rsidR="00503705" w:rsidRPr="00503705" w:rsidRDefault="00503705" w:rsidP="00887630">
      <w:pPr>
        <w:pStyle w:val="Bezproreda"/>
        <w:jc w:val="center"/>
        <w:rPr>
          <w:rFonts w:ascii="Verdana" w:hAnsi="Verdana"/>
          <w:sz w:val="18"/>
          <w:szCs w:val="18"/>
        </w:rPr>
      </w:pPr>
    </w:p>
    <w:p w:rsidR="00503705" w:rsidRPr="00503705" w:rsidRDefault="00503705" w:rsidP="00887630">
      <w:pPr>
        <w:pStyle w:val="Bezproreda"/>
        <w:jc w:val="center"/>
        <w:rPr>
          <w:rFonts w:ascii="Verdana" w:hAnsi="Verdana"/>
          <w:sz w:val="18"/>
          <w:szCs w:val="18"/>
        </w:rPr>
      </w:pPr>
      <w:r w:rsidRPr="00503705">
        <w:rPr>
          <w:rFonts w:ascii="Verdana" w:hAnsi="Verdana"/>
          <w:b/>
          <w:sz w:val="18"/>
          <w:szCs w:val="18"/>
        </w:rPr>
        <w:t>Članak 17.</w:t>
      </w: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Ovaj Pravilnik stupa na snagu osmog dana od dana objave na oglasnoj ploči Zavoda za hitnu medicinu  Sisačko-moslavačke županije.</w:t>
      </w: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Ovaj Pravilnik objavit će se na mrežnim stranicama Zavoda za hitnu medicinu Sisačko-moslavačke županije.</w:t>
      </w:r>
    </w:p>
    <w:p w:rsidR="00503705" w:rsidRPr="00503705" w:rsidRDefault="00503705" w:rsidP="00887630">
      <w:pPr>
        <w:pStyle w:val="Bezproreda"/>
        <w:jc w:val="both"/>
        <w:rPr>
          <w:rFonts w:ascii="Verdana" w:hAnsi="Verdana"/>
          <w:sz w:val="18"/>
          <w:szCs w:val="18"/>
        </w:rPr>
      </w:pPr>
    </w:p>
    <w:p w:rsidR="00503705" w:rsidRPr="00503705" w:rsidRDefault="00503705" w:rsidP="00887630">
      <w:pPr>
        <w:pStyle w:val="Bezproreda"/>
        <w:jc w:val="center"/>
        <w:rPr>
          <w:rFonts w:ascii="Verdana" w:hAnsi="Verdana"/>
          <w:sz w:val="18"/>
          <w:szCs w:val="18"/>
        </w:rPr>
      </w:pPr>
      <w:r w:rsidRPr="00503705">
        <w:rPr>
          <w:rFonts w:ascii="Verdana" w:hAnsi="Verdana"/>
          <w:b/>
          <w:sz w:val="18"/>
          <w:szCs w:val="18"/>
        </w:rPr>
        <w:t>Članak 18.</w:t>
      </w:r>
    </w:p>
    <w:p w:rsidR="00503705" w:rsidRPr="00503705" w:rsidRDefault="00503705" w:rsidP="00887630">
      <w:pPr>
        <w:pStyle w:val="Bezproreda"/>
        <w:jc w:val="both"/>
        <w:rPr>
          <w:rFonts w:ascii="Verdana" w:hAnsi="Verdana"/>
          <w:sz w:val="18"/>
          <w:szCs w:val="18"/>
        </w:rPr>
      </w:pPr>
      <w:r w:rsidRPr="00503705">
        <w:rPr>
          <w:rFonts w:ascii="Verdana" w:hAnsi="Verdana"/>
          <w:sz w:val="18"/>
          <w:szCs w:val="18"/>
        </w:rPr>
        <w:t>Stupanjem na snagu ovog Pravilnika prestaje važiti Pravilnik za provedbu postupaka jednostavne nabave KLASA: 003-01/23-01/01, URBROJ: 2176-116/05-23-21 od 28. veljače 2023. godine.</w:t>
      </w:r>
    </w:p>
    <w:p w:rsidR="00503705" w:rsidRPr="00503705" w:rsidRDefault="00503705" w:rsidP="00887630">
      <w:pPr>
        <w:pStyle w:val="Bezproreda"/>
        <w:jc w:val="both"/>
        <w:rPr>
          <w:rFonts w:ascii="Verdana" w:hAnsi="Verdana"/>
          <w:sz w:val="18"/>
          <w:szCs w:val="18"/>
        </w:rPr>
      </w:pPr>
    </w:p>
    <w:p w:rsidR="00503705" w:rsidRPr="00503705" w:rsidRDefault="00503705" w:rsidP="00503705">
      <w:pPr>
        <w:pStyle w:val="Bezproreda"/>
        <w:jc w:val="both"/>
        <w:rPr>
          <w:rFonts w:ascii="Verdana" w:hAnsi="Verdana"/>
          <w:sz w:val="18"/>
          <w:szCs w:val="18"/>
        </w:rPr>
      </w:pPr>
      <w:r w:rsidRPr="00503705">
        <w:rPr>
          <w:rFonts w:ascii="Verdana" w:hAnsi="Verdana"/>
          <w:sz w:val="18"/>
          <w:szCs w:val="18"/>
        </w:rPr>
        <w:t>KLASA: 003-01/25-01/01</w:t>
      </w:r>
    </w:p>
    <w:p w:rsidR="00503705" w:rsidRPr="00503705" w:rsidRDefault="00503705" w:rsidP="00503705">
      <w:pPr>
        <w:pStyle w:val="Bezproreda"/>
        <w:jc w:val="both"/>
        <w:rPr>
          <w:rFonts w:ascii="Verdana" w:hAnsi="Verdana"/>
          <w:sz w:val="18"/>
          <w:szCs w:val="18"/>
        </w:rPr>
      </w:pPr>
      <w:r w:rsidRPr="00503705">
        <w:rPr>
          <w:rFonts w:ascii="Verdana" w:hAnsi="Verdana"/>
          <w:sz w:val="18"/>
          <w:szCs w:val="18"/>
        </w:rPr>
        <w:t>URBROJ: 2176-116/05-25-40</w:t>
      </w:r>
    </w:p>
    <w:p w:rsidR="00503705" w:rsidRPr="00503705" w:rsidRDefault="00503705" w:rsidP="00503705">
      <w:pPr>
        <w:pStyle w:val="Bezproreda"/>
        <w:jc w:val="both"/>
        <w:rPr>
          <w:rFonts w:ascii="Verdana" w:hAnsi="Verdana"/>
          <w:sz w:val="18"/>
          <w:szCs w:val="18"/>
        </w:rPr>
      </w:pPr>
      <w:r w:rsidRPr="00503705">
        <w:rPr>
          <w:rFonts w:ascii="Verdana" w:hAnsi="Verdana"/>
          <w:sz w:val="18"/>
          <w:szCs w:val="18"/>
        </w:rPr>
        <w:t>Sisak, 16. travnja 2025.</w:t>
      </w:r>
    </w:p>
    <w:tbl>
      <w:tblPr>
        <w:tblW w:w="3330" w:type="dxa"/>
        <w:tblInd w:w="5738" w:type="dxa"/>
        <w:tblLayout w:type="fixed"/>
        <w:tblCellMar>
          <w:left w:w="0" w:type="dxa"/>
          <w:right w:w="0" w:type="dxa"/>
        </w:tblCellMar>
        <w:tblLook w:val="04A0" w:firstRow="1" w:lastRow="0" w:firstColumn="1" w:lastColumn="0" w:noHBand="0" w:noVBand="1"/>
      </w:tblPr>
      <w:tblGrid>
        <w:gridCol w:w="3330"/>
      </w:tblGrid>
      <w:tr w:rsidR="00503705" w:rsidRPr="00503705" w:rsidTr="004C501C">
        <w:tc>
          <w:tcPr>
            <w:tcW w:w="3330" w:type="dxa"/>
          </w:tcPr>
          <w:p w:rsidR="00503705" w:rsidRPr="00503705" w:rsidRDefault="00503705" w:rsidP="00503705">
            <w:pPr>
              <w:pStyle w:val="Bezproreda"/>
              <w:jc w:val="both"/>
              <w:rPr>
                <w:rFonts w:ascii="Verdana" w:hAnsi="Verdana"/>
                <w:sz w:val="18"/>
                <w:szCs w:val="18"/>
              </w:rPr>
            </w:pPr>
            <w:r w:rsidRPr="00503705">
              <w:rPr>
                <w:rFonts w:ascii="Verdana" w:hAnsi="Verdana"/>
                <w:sz w:val="18"/>
                <w:szCs w:val="18"/>
              </w:rPr>
              <w:t>UPRAVNO VIJEĆE</w:t>
            </w:r>
          </w:p>
        </w:tc>
      </w:tr>
      <w:tr w:rsidR="00503705" w:rsidRPr="00503705" w:rsidTr="004C501C">
        <w:tc>
          <w:tcPr>
            <w:tcW w:w="3330" w:type="dxa"/>
          </w:tcPr>
          <w:p w:rsidR="00503705" w:rsidRPr="00503705" w:rsidRDefault="00503705" w:rsidP="00503705">
            <w:pPr>
              <w:pStyle w:val="Bezproreda"/>
              <w:jc w:val="both"/>
              <w:rPr>
                <w:rFonts w:ascii="Verdana" w:hAnsi="Verdana"/>
                <w:sz w:val="18"/>
                <w:szCs w:val="18"/>
              </w:rPr>
            </w:pPr>
            <w:r w:rsidRPr="00503705">
              <w:rPr>
                <w:rFonts w:ascii="Verdana" w:hAnsi="Verdana"/>
                <w:sz w:val="18"/>
                <w:szCs w:val="18"/>
              </w:rPr>
              <w:t>Predsjednica</w:t>
            </w:r>
          </w:p>
        </w:tc>
      </w:tr>
      <w:tr w:rsidR="00503705" w:rsidRPr="00503705" w:rsidTr="004C501C">
        <w:tc>
          <w:tcPr>
            <w:tcW w:w="3330" w:type="dxa"/>
            <w:tcBorders>
              <w:bottom w:val="single" w:sz="4" w:space="0" w:color="auto"/>
            </w:tcBorders>
          </w:tcPr>
          <w:p w:rsidR="00503705" w:rsidRPr="00503705" w:rsidRDefault="00503705" w:rsidP="00503705">
            <w:pPr>
              <w:pStyle w:val="Bezproreda"/>
              <w:jc w:val="both"/>
              <w:rPr>
                <w:rFonts w:ascii="Verdana" w:hAnsi="Verdana"/>
                <w:sz w:val="18"/>
                <w:szCs w:val="18"/>
              </w:rPr>
            </w:pPr>
          </w:p>
        </w:tc>
      </w:tr>
      <w:tr w:rsidR="00503705" w:rsidRPr="00503705" w:rsidTr="004C501C">
        <w:tc>
          <w:tcPr>
            <w:tcW w:w="3330" w:type="dxa"/>
            <w:tcBorders>
              <w:top w:val="single" w:sz="4" w:space="0" w:color="auto"/>
            </w:tcBorders>
          </w:tcPr>
          <w:p w:rsidR="00503705" w:rsidRPr="00503705" w:rsidRDefault="00503705" w:rsidP="00503705">
            <w:pPr>
              <w:pStyle w:val="Bezproreda"/>
              <w:jc w:val="both"/>
              <w:rPr>
                <w:rFonts w:ascii="Verdana" w:hAnsi="Verdana"/>
                <w:sz w:val="18"/>
                <w:szCs w:val="18"/>
              </w:rPr>
            </w:pPr>
            <w:r w:rsidRPr="00503705">
              <w:rPr>
                <w:rFonts w:ascii="Verdana" w:hAnsi="Verdana"/>
                <w:sz w:val="18"/>
                <w:szCs w:val="18"/>
              </w:rPr>
              <w:lastRenderedPageBreak/>
              <w:t>Ivanka Roksandić, prof.</w:t>
            </w:r>
          </w:p>
        </w:tc>
      </w:tr>
    </w:tbl>
    <w:p w:rsidR="00503705" w:rsidRPr="00503705" w:rsidRDefault="00503705" w:rsidP="00503705">
      <w:pPr>
        <w:pStyle w:val="Bezproreda"/>
        <w:jc w:val="both"/>
        <w:rPr>
          <w:rFonts w:ascii="Verdana" w:hAnsi="Verdana"/>
          <w:sz w:val="18"/>
          <w:szCs w:val="18"/>
        </w:rPr>
      </w:pPr>
    </w:p>
    <w:p w:rsidR="00503705" w:rsidRPr="00503705" w:rsidRDefault="00503705" w:rsidP="00503705">
      <w:pPr>
        <w:pStyle w:val="Bezproreda"/>
        <w:jc w:val="both"/>
        <w:rPr>
          <w:rFonts w:ascii="Verdana" w:hAnsi="Verdana"/>
          <w:sz w:val="18"/>
          <w:szCs w:val="18"/>
        </w:rPr>
      </w:pPr>
    </w:p>
    <w:p w:rsidR="00503705" w:rsidRPr="00503705" w:rsidRDefault="00503705" w:rsidP="00503705">
      <w:pPr>
        <w:pStyle w:val="Bezproreda"/>
        <w:jc w:val="both"/>
        <w:rPr>
          <w:rFonts w:ascii="Verdana" w:hAnsi="Verdana"/>
          <w:sz w:val="18"/>
          <w:szCs w:val="18"/>
        </w:rPr>
      </w:pPr>
    </w:p>
    <w:p w:rsidR="00503705" w:rsidRPr="00503705" w:rsidRDefault="00503705" w:rsidP="00503705">
      <w:pPr>
        <w:pStyle w:val="Bezproreda"/>
        <w:jc w:val="both"/>
        <w:rPr>
          <w:rFonts w:ascii="Verdana" w:hAnsi="Verdana"/>
          <w:sz w:val="18"/>
          <w:szCs w:val="18"/>
        </w:rPr>
      </w:pPr>
      <w:r w:rsidRPr="00503705">
        <w:rPr>
          <w:rFonts w:ascii="Verdana" w:hAnsi="Verdana"/>
          <w:sz w:val="18"/>
          <w:szCs w:val="18"/>
        </w:rPr>
        <w:t xml:space="preserve">Ovaj Pravilnik je </w:t>
      </w:r>
      <w:bookmarkStart w:id="13" w:name="_Hlk191906057"/>
      <w:r w:rsidRPr="00503705">
        <w:rPr>
          <w:rFonts w:ascii="Verdana" w:hAnsi="Verdana"/>
          <w:sz w:val="18"/>
          <w:szCs w:val="18"/>
        </w:rPr>
        <w:t xml:space="preserve">__________ 2025. </w:t>
      </w:r>
      <w:bookmarkEnd w:id="13"/>
      <w:r w:rsidRPr="00503705">
        <w:rPr>
          <w:rFonts w:ascii="Verdana" w:hAnsi="Verdana"/>
          <w:sz w:val="18"/>
          <w:szCs w:val="18"/>
        </w:rPr>
        <w:t>godine objavljen na oglasnoj ploči Zavoda za hitnu medicinu  Sisačko-moslavačke županije i stupio je na snagu __________ 2025. godine.</w:t>
      </w:r>
    </w:p>
    <w:p w:rsidR="00503705" w:rsidRPr="00503705" w:rsidRDefault="00503705" w:rsidP="00503705">
      <w:pPr>
        <w:pStyle w:val="Bezproreda"/>
        <w:jc w:val="both"/>
        <w:rPr>
          <w:rFonts w:ascii="Verdana" w:hAnsi="Verdana"/>
          <w:sz w:val="18"/>
          <w:szCs w:val="18"/>
        </w:rPr>
      </w:pPr>
    </w:p>
    <w:p w:rsidR="00503705" w:rsidRPr="00503705" w:rsidRDefault="00503705" w:rsidP="00503705">
      <w:pPr>
        <w:pStyle w:val="Bezproreda"/>
        <w:jc w:val="both"/>
        <w:rPr>
          <w:rFonts w:ascii="Verdana" w:hAnsi="Verdana"/>
          <w:sz w:val="18"/>
          <w:szCs w:val="18"/>
        </w:rPr>
      </w:pPr>
    </w:p>
    <w:p w:rsidR="00503705" w:rsidRPr="00503705" w:rsidRDefault="00503705" w:rsidP="00503705">
      <w:pPr>
        <w:pStyle w:val="Bezproreda"/>
        <w:jc w:val="both"/>
        <w:rPr>
          <w:rFonts w:ascii="Verdana" w:hAnsi="Verdana"/>
          <w:sz w:val="18"/>
          <w:szCs w:val="18"/>
        </w:rPr>
      </w:pPr>
      <w:r w:rsidRPr="00503705">
        <w:rPr>
          <w:rFonts w:ascii="Verdana" w:hAnsi="Verdana"/>
          <w:sz w:val="18"/>
          <w:szCs w:val="18"/>
        </w:rPr>
        <w:t xml:space="preserve"> </w:t>
      </w:r>
    </w:p>
    <w:tbl>
      <w:tblPr>
        <w:tblW w:w="6660" w:type="dxa"/>
        <w:tblInd w:w="5738" w:type="dxa"/>
        <w:tblLayout w:type="fixed"/>
        <w:tblCellMar>
          <w:left w:w="0" w:type="dxa"/>
          <w:right w:w="0" w:type="dxa"/>
        </w:tblCellMar>
        <w:tblLook w:val="04A0" w:firstRow="1" w:lastRow="0" w:firstColumn="1" w:lastColumn="0" w:noHBand="0" w:noVBand="1"/>
      </w:tblPr>
      <w:tblGrid>
        <w:gridCol w:w="3330"/>
        <w:gridCol w:w="3330"/>
      </w:tblGrid>
      <w:tr w:rsidR="00503705" w:rsidRPr="00503705" w:rsidTr="004C501C">
        <w:tc>
          <w:tcPr>
            <w:tcW w:w="3330" w:type="dxa"/>
          </w:tcPr>
          <w:p w:rsidR="00503705" w:rsidRPr="00503705" w:rsidRDefault="00503705" w:rsidP="00503705">
            <w:pPr>
              <w:pStyle w:val="Bezproreda"/>
              <w:jc w:val="both"/>
              <w:rPr>
                <w:rFonts w:ascii="Verdana" w:hAnsi="Verdana"/>
                <w:sz w:val="18"/>
                <w:szCs w:val="18"/>
              </w:rPr>
            </w:pPr>
            <w:r w:rsidRPr="00503705">
              <w:rPr>
                <w:rFonts w:ascii="Verdana" w:hAnsi="Verdana"/>
                <w:sz w:val="18"/>
                <w:szCs w:val="18"/>
              </w:rPr>
              <w:t>RAVNATELJICA</w:t>
            </w:r>
          </w:p>
        </w:tc>
        <w:tc>
          <w:tcPr>
            <w:tcW w:w="3330" w:type="dxa"/>
          </w:tcPr>
          <w:p w:rsidR="00503705" w:rsidRPr="00503705" w:rsidRDefault="00503705" w:rsidP="00503705">
            <w:pPr>
              <w:pStyle w:val="Bezproreda"/>
              <w:jc w:val="both"/>
              <w:rPr>
                <w:rFonts w:ascii="Verdana" w:hAnsi="Verdana"/>
                <w:sz w:val="18"/>
                <w:szCs w:val="18"/>
              </w:rPr>
            </w:pPr>
          </w:p>
        </w:tc>
      </w:tr>
      <w:tr w:rsidR="00503705" w:rsidRPr="00503705" w:rsidTr="004C501C">
        <w:tc>
          <w:tcPr>
            <w:tcW w:w="3330" w:type="dxa"/>
          </w:tcPr>
          <w:p w:rsidR="00503705" w:rsidRPr="00503705" w:rsidRDefault="00503705" w:rsidP="00503705">
            <w:pPr>
              <w:pStyle w:val="Bezproreda"/>
              <w:jc w:val="both"/>
              <w:rPr>
                <w:rFonts w:ascii="Verdana" w:hAnsi="Verdana"/>
                <w:sz w:val="18"/>
                <w:szCs w:val="18"/>
              </w:rPr>
            </w:pPr>
          </w:p>
        </w:tc>
        <w:tc>
          <w:tcPr>
            <w:tcW w:w="3330" w:type="dxa"/>
          </w:tcPr>
          <w:p w:rsidR="00503705" w:rsidRPr="00503705" w:rsidRDefault="00503705" w:rsidP="00503705">
            <w:pPr>
              <w:pStyle w:val="Bezproreda"/>
              <w:jc w:val="both"/>
              <w:rPr>
                <w:rFonts w:ascii="Verdana" w:hAnsi="Verdana"/>
                <w:sz w:val="18"/>
                <w:szCs w:val="18"/>
              </w:rPr>
            </w:pPr>
          </w:p>
        </w:tc>
      </w:tr>
      <w:tr w:rsidR="00503705" w:rsidRPr="00503705" w:rsidTr="004C501C">
        <w:tc>
          <w:tcPr>
            <w:tcW w:w="3330" w:type="dxa"/>
          </w:tcPr>
          <w:p w:rsidR="00503705" w:rsidRPr="00503705" w:rsidRDefault="00503705" w:rsidP="00503705">
            <w:pPr>
              <w:pStyle w:val="Bezproreda"/>
              <w:jc w:val="both"/>
              <w:rPr>
                <w:rFonts w:ascii="Verdana" w:hAnsi="Verdana"/>
                <w:sz w:val="18"/>
                <w:szCs w:val="18"/>
              </w:rPr>
            </w:pPr>
            <w:r w:rsidRPr="00503705">
              <w:rPr>
                <w:rFonts w:ascii="Verdana" w:hAnsi="Verdana"/>
                <w:sz w:val="18"/>
                <w:szCs w:val="18"/>
              </w:rPr>
              <w:t xml:space="preserve">Silvija </w:t>
            </w:r>
            <w:proofErr w:type="spellStart"/>
            <w:r w:rsidRPr="00503705">
              <w:rPr>
                <w:rFonts w:ascii="Verdana" w:hAnsi="Verdana"/>
                <w:sz w:val="18"/>
                <w:szCs w:val="18"/>
              </w:rPr>
              <w:t>Desić</w:t>
            </w:r>
            <w:proofErr w:type="spellEnd"/>
            <w:r w:rsidRPr="00503705">
              <w:rPr>
                <w:rFonts w:ascii="Verdana" w:hAnsi="Verdana"/>
                <w:sz w:val="18"/>
                <w:szCs w:val="18"/>
              </w:rPr>
              <w:t xml:space="preserve"> </w:t>
            </w:r>
            <w:proofErr w:type="spellStart"/>
            <w:r w:rsidRPr="00503705">
              <w:rPr>
                <w:rFonts w:ascii="Verdana" w:hAnsi="Verdana"/>
                <w:sz w:val="18"/>
                <w:szCs w:val="18"/>
              </w:rPr>
              <w:t>Basarić</w:t>
            </w:r>
            <w:proofErr w:type="spellEnd"/>
            <w:r w:rsidRPr="00503705">
              <w:rPr>
                <w:rFonts w:ascii="Verdana" w:hAnsi="Verdana"/>
                <w:sz w:val="18"/>
                <w:szCs w:val="18"/>
              </w:rPr>
              <w:t xml:space="preserve">, </w:t>
            </w:r>
            <w:proofErr w:type="spellStart"/>
            <w:r w:rsidRPr="00503705">
              <w:rPr>
                <w:rFonts w:ascii="Verdana" w:hAnsi="Verdana"/>
                <w:sz w:val="18"/>
                <w:szCs w:val="18"/>
              </w:rPr>
              <w:t>mag.iur</w:t>
            </w:r>
            <w:proofErr w:type="spellEnd"/>
            <w:r w:rsidRPr="00503705">
              <w:rPr>
                <w:rFonts w:ascii="Verdana" w:hAnsi="Verdana"/>
                <w:sz w:val="18"/>
                <w:szCs w:val="18"/>
              </w:rPr>
              <w:t>.</w:t>
            </w:r>
          </w:p>
        </w:tc>
        <w:tc>
          <w:tcPr>
            <w:tcW w:w="3330" w:type="dxa"/>
          </w:tcPr>
          <w:p w:rsidR="00503705" w:rsidRPr="00503705" w:rsidRDefault="00503705" w:rsidP="00503705">
            <w:pPr>
              <w:pStyle w:val="Bezproreda"/>
              <w:jc w:val="both"/>
              <w:rPr>
                <w:rFonts w:ascii="Verdana" w:hAnsi="Verdana"/>
                <w:sz w:val="18"/>
                <w:szCs w:val="18"/>
              </w:rPr>
            </w:pPr>
          </w:p>
        </w:tc>
      </w:tr>
    </w:tbl>
    <w:p w:rsidR="00503705" w:rsidRPr="00503705" w:rsidRDefault="00503705" w:rsidP="00503705">
      <w:pPr>
        <w:pStyle w:val="Bezproreda"/>
        <w:jc w:val="both"/>
        <w:rPr>
          <w:rFonts w:ascii="Verdana" w:hAnsi="Verdana"/>
          <w:sz w:val="18"/>
          <w:szCs w:val="18"/>
        </w:rPr>
      </w:pPr>
    </w:p>
    <w:p w:rsidR="00330559" w:rsidRDefault="00330559" w:rsidP="00330559">
      <w:pPr>
        <w:pStyle w:val="Bezproreda"/>
        <w:jc w:val="both"/>
        <w:rPr>
          <w:rFonts w:ascii="Verdana" w:hAnsi="Verdana"/>
          <w:sz w:val="18"/>
          <w:szCs w:val="18"/>
        </w:rPr>
      </w:pPr>
    </w:p>
    <w:p w:rsidR="00330559" w:rsidRPr="00DD6610" w:rsidRDefault="00330559" w:rsidP="00DD6610">
      <w:pPr>
        <w:jc w:val="center"/>
        <w:rPr>
          <w:rFonts w:ascii="Verdana" w:hAnsi="Verdana"/>
          <w:b/>
          <w:sz w:val="18"/>
          <w:szCs w:val="18"/>
        </w:rPr>
      </w:pPr>
      <w:r w:rsidRPr="00DD6610">
        <w:rPr>
          <w:rFonts w:ascii="Verdana" w:hAnsi="Verdana"/>
          <w:b/>
          <w:sz w:val="18"/>
          <w:szCs w:val="18"/>
        </w:rPr>
        <w:t xml:space="preserve">Točka </w:t>
      </w:r>
      <w:r w:rsidR="00DD6610">
        <w:rPr>
          <w:rFonts w:ascii="Verdana" w:hAnsi="Verdana"/>
          <w:b/>
          <w:sz w:val="18"/>
          <w:szCs w:val="18"/>
        </w:rPr>
        <w:t>8</w:t>
      </w:r>
      <w:r w:rsidRPr="00DD6610">
        <w:rPr>
          <w:rFonts w:ascii="Verdana" w:hAnsi="Verdana"/>
          <w:b/>
          <w:sz w:val="18"/>
          <w:szCs w:val="18"/>
        </w:rPr>
        <w:t>.</w:t>
      </w:r>
    </w:p>
    <w:p w:rsidR="00AD60E9" w:rsidRDefault="00AD60E9" w:rsidP="00AD60E9">
      <w:pPr>
        <w:jc w:val="both"/>
        <w:rPr>
          <w:rFonts w:ascii="Verdana" w:hAnsi="Verdana"/>
          <w:sz w:val="18"/>
          <w:szCs w:val="18"/>
        </w:rPr>
      </w:pPr>
      <w:r>
        <w:rPr>
          <w:rFonts w:ascii="Verdana" w:hAnsi="Verdana"/>
          <w:sz w:val="18"/>
          <w:szCs w:val="18"/>
        </w:rPr>
        <w:t>Izvjestitelj: ravnateljica</w:t>
      </w:r>
    </w:p>
    <w:p w:rsidR="00AD60E9" w:rsidRDefault="00183B87" w:rsidP="00AD60E9">
      <w:pPr>
        <w:jc w:val="both"/>
        <w:rPr>
          <w:rFonts w:ascii="Verdana" w:hAnsi="Verdana"/>
          <w:sz w:val="18"/>
          <w:szCs w:val="18"/>
        </w:rPr>
      </w:pPr>
      <w:r w:rsidRPr="00183B87">
        <w:rPr>
          <w:rFonts w:ascii="Verdana" w:hAnsi="Verdana"/>
          <w:sz w:val="18"/>
          <w:szCs w:val="18"/>
        </w:rPr>
        <w:t>Radi mogućnosti daljnje organizacije rada i ispunjavanja obveza u djelatnosti sanitetskog prijevoza potrebno je zaposliti na određeno vrijeme dva (2) vozača u sanitetski prijevoz zbog povećanog opsega posla te radi osiguranja pravodobnih zamjena za privremeno odsutne radnike, a radi osiguranja kontinuiteta i dostupnosti zdravstvene zaštite.</w:t>
      </w:r>
    </w:p>
    <w:p w:rsidR="00183B87" w:rsidRDefault="00183B87" w:rsidP="00183B87">
      <w:pPr>
        <w:jc w:val="both"/>
        <w:rPr>
          <w:rFonts w:ascii="Verdana" w:hAnsi="Verdana"/>
          <w:sz w:val="18"/>
          <w:szCs w:val="18"/>
        </w:rPr>
      </w:pPr>
      <w:r>
        <w:rPr>
          <w:rFonts w:ascii="Verdana" w:hAnsi="Verdana"/>
          <w:sz w:val="18"/>
          <w:szCs w:val="18"/>
        </w:rPr>
        <w:t>Upravno vijeće jednoglasno donosi</w:t>
      </w:r>
    </w:p>
    <w:p w:rsidR="00183B87" w:rsidRDefault="00183B87" w:rsidP="00183B87">
      <w:pPr>
        <w:jc w:val="both"/>
        <w:rPr>
          <w:rFonts w:ascii="Verdana" w:hAnsi="Verdana"/>
          <w:sz w:val="18"/>
          <w:szCs w:val="18"/>
        </w:rPr>
      </w:pPr>
    </w:p>
    <w:p w:rsidR="00183B87" w:rsidRDefault="00183B87" w:rsidP="00183B87">
      <w:pPr>
        <w:jc w:val="center"/>
        <w:rPr>
          <w:rFonts w:ascii="Verdana" w:hAnsi="Verdana"/>
          <w:sz w:val="18"/>
          <w:szCs w:val="18"/>
        </w:rPr>
      </w:pPr>
      <w:r w:rsidRPr="00986A8D">
        <w:rPr>
          <w:rFonts w:ascii="Verdana" w:hAnsi="Verdana"/>
          <w:sz w:val="18"/>
          <w:szCs w:val="18"/>
        </w:rPr>
        <w:t>O D L U K U</w:t>
      </w:r>
    </w:p>
    <w:p w:rsidR="00183B87" w:rsidRPr="00AD60E9" w:rsidRDefault="00183B87" w:rsidP="00183B87">
      <w:pPr>
        <w:rPr>
          <w:rFonts w:ascii="Verdana" w:hAnsi="Verdana"/>
          <w:sz w:val="18"/>
          <w:szCs w:val="18"/>
        </w:rPr>
      </w:pPr>
    </w:p>
    <w:p w:rsidR="00183B87" w:rsidRDefault="00183B87" w:rsidP="00AD60E9">
      <w:pPr>
        <w:jc w:val="both"/>
        <w:rPr>
          <w:rFonts w:ascii="Verdana" w:hAnsi="Verdana"/>
          <w:sz w:val="18"/>
          <w:szCs w:val="18"/>
        </w:rPr>
      </w:pPr>
    </w:p>
    <w:p w:rsidR="00183B87" w:rsidRDefault="00183B87" w:rsidP="00183B87">
      <w:pPr>
        <w:numPr>
          <w:ilvl w:val="0"/>
          <w:numId w:val="44"/>
        </w:numPr>
        <w:suppressAutoHyphens/>
        <w:spacing w:after="200" w:line="100" w:lineRule="atLeast"/>
        <w:jc w:val="both"/>
        <w:rPr>
          <w:rFonts w:ascii="Verdana" w:hAnsi="Verdana"/>
          <w:b/>
          <w:sz w:val="18"/>
          <w:szCs w:val="18"/>
        </w:rPr>
      </w:pPr>
      <w:r>
        <w:rPr>
          <w:rFonts w:ascii="Verdana" w:hAnsi="Verdana"/>
          <w:sz w:val="18"/>
          <w:szCs w:val="18"/>
        </w:rPr>
        <w:t xml:space="preserve">Odobrava se zapošljavanje </w:t>
      </w:r>
      <w:r>
        <w:rPr>
          <w:rFonts w:ascii="Verdana" w:hAnsi="Verdana"/>
          <w:b/>
          <w:sz w:val="18"/>
          <w:szCs w:val="18"/>
        </w:rPr>
        <w:t>dva</w:t>
      </w:r>
      <w:r w:rsidRPr="003E113A">
        <w:rPr>
          <w:rFonts w:ascii="Verdana" w:hAnsi="Verdana"/>
          <w:b/>
          <w:sz w:val="18"/>
          <w:szCs w:val="18"/>
        </w:rPr>
        <w:t xml:space="preserve"> (</w:t>
      </w:r>
      <w:r>
        <w:rPr>
          <w:rFonts w:ascii="Verdana" w:hAnsi="Verdana"/>
          <w:b/>
          <w:sz w:val="18"/>
          <w:szCs w:val="18"/>
        </w:rPr>
        <w:t>2) vozača</w:t>
      </w:r>
      <w:r w:rsidRPr="003E113A">
        <w:rPr>
          <w:rFonts w:ascii="Verdana" w:hAnsi="Verdana"/>
          <w:b/>
          <w:sz w:val="18"/>
          <w:szCs w:val="18"/>
        </w:rPr>
        <w:t xml:space="preserve"> u djelatnosti sanitetskog prijevoza na određeno vrijeme. </w:t>
      </w:r>
    </w:p>
    <w:p w:rsidR="00417338" w:rsidRDefault="00417338" w:rsidP="008A6231">
      <w:pPr>
        <w:rPr>
          <w:rFonts w:ascii="Verdana" w:hAnsi="Verdana"/>
          <w:sz w:val="18"/>
          <w:szCs w:val="18"/>
        </w:rPr>
      </w:pPr>
    </w:p>
    <w:p w:rsidR="00417338" w:rsidRPr="008A6231" w:rsidRDefault="00417338" w:rsidP="007C2A2F">
      <w:pPr>
        <w:jc w:val="center"/>
        <w:rPr>
          <w:rFonts w:ascii="Verdana" w:hAnsi="Verdana"/>
          <w:b/>
          <w:sz w:val="18"/>
          <w:szCs w:val="18"/>
        </w:rPr>
      </w:pPr>
    </w:p>
    <w:p w:rsidR="00767C23" w:rsidRPr="008A6231" w:rsidRDefault="00767C23" w:rsidP="00767C23">
      <w:pPr>
        <w:jc w:val="center"/>
        <w:rPr>
          <w:rFonts w:ascii="Verdana" w:hAnsi="Verdana"/>
          <w:b/>
          <w:sz w:val="18"/>
          <w:szCs w:val="18"/>
        </w:rPr>
      </w:pPr>
      <w:r w:rsidRPr="008A6231">
        <w:rPr>
          <w:rFonts w:ascii="Verdana" w:hAnsi="Verdana"/>
          <w:b/>
          <w:sz w:val="18"/>
          <w:szCs w:val="18"/>
        </w:rPr>
        <w:t xml:space="preserve">Točka </w:t>
      </w:r>
      <w:r w:rsidR="008A6231">
        <w:rPr>
          <w:rFonts w:ascii="Verdana" w:hAnsi="Verdana"/>
          <w:b/>
          <w:sz w:val="18"/>
          <w:szCs w:val="18"/>
        </w:rPr>
        <w:t>9</w:t>
      </w:r>
      <w:r w:rsidRPr="008A6231">
        <w:rPr>
          <w:rFonts w:ascii="Verdana" w:hAnsi="Verdana"/>
          <w:b/>
          <w:sz w:val="18"/>
          <w:szCs w:val="18"/>
        </w:rPr>
        <w:t>.</w:t>
      </w:r>
    </w:p>
    <w:p w:rsidR="00767C23" w:rsidRDefault="00767C23" w:rsidP="00767C23">
      <w:pPr>
        <w:jc w:val="center"/>
        <w:rPr>
          <w:rFonts w:ascii="Verdana" w:hAnsi="Verdana"/>
          <w:sz w:val="18"/>
          <w:szCs w:val="18"/>
        </w:rPr>
      </w:pPr>
    </w:p>
    <w:p w:rsidR="00767C23" w:rsidRDefault="00767C23" w:rsidP="00767C23">
      <w:pPr>
        <w:jc w:val="both"/>
        <w:rPr>
          <w:rFonts w:ascii="Verdana" w:hAnsi="Verdana"/>
          <w:sz w:val="18"/>
          <w:szCs w:val="18"/>
        </w:rPr>
      </w:pPr>
      <w:r>
        <w:rPr>
          <w:rFonts w:ascii="Verdana" w:hAnsi="Verdana"/>
          <w:sz w:val="18"/>
          <w:szCs w:val="18"/>
        </w:rPr>
        <w:t>Izvjestitelj: ravnateljica</w:t>
      </w:r>
    </w:p>
    <w:p w:rsidR="00612F97" w:rsidRDefault="00612F97" w:rsidP="00612F97">
      <w:pPr>
        <w:rPr>
          <w:rFonts w:ascii="Verdana" w:hAnsi="Verdana"/>
          <w:sz w:val="18"/>
          <w:szCs w:val="18"/>
        </w:rPr>
      </w:pPr>
    </w:p>
    <w:p w:rsidR="00612F97" w:rsidRPr="00BB1460" w:rsidRDefault="00612F97" w:rsidP="00BB1460">
      <w:pPr>
        <w:pStyle w:val="Odlomakpopisa"/>
        <w:numPr>
          <w:ilvl w:val="0"/>
          <w:numId w:val="26"/>
        </w:numPr>
        <w:jc w:val="both"/>
        <w:rPr>
          <w:rFonts w:ascii="Verdana" w:hAnsi="Verdana"/>
          <w:sz w:val="18"/>
          <w:szCs w:val="18"/>
        </w:rPr>
      </w:pPr>
      <w:r>
        <w:rPr>
          <w:rFonts w:ascii="Verdana" w:hAnsi="Verdana"/>
          <w:sz w:val="18"/>
          <w:szCs w:val="18"/>
        </w:rPr>
        <w:t xml:space="preserve">U </w:t>
      </w:r>
      <w:r w:rsidR="00BB1460">
        <w:rPr>
          <w:rFonts w:ascii="Verdana" w:hAnsi="Verdana"/>
          <w:sz w:val="18"/>
          <w:szCs w:val="18"/>
        </w:rPr>
        <w:t>travnju</w:t>
      </w:r>
      <w:r>
        <w:rPr>
          <w:rFonts w:ascii="Verdana" w:hAnsi="Verdana"/>
          <w:sz w:val="18"/>
          <w:szCs w:val="18"/>
        </w:rPr>
        <w:t xml:space="preserve"> su uredno podmirene sve obveze prema zaposlenima (plaća</w:t>
      </w:r>
      <w:r w:rsidR="0067507A">
        <w:rPr>
          <w:rFonts w:ascii="Verdana" w:hAnsi="Verdana"/>
          <w:sz w:val="18"/>
          <w:szCs w:val="18"/>
        </w:rPr>
        <w:t xml:space="preserve"> i</w:t>
      </w:r>
      <w:r>
        <w:rPr>
          <w:rFonts w:ascii="Verdana" w:hAnsi="Verdana"/>
          <w:sz w:val="18"/>
          <w:szCs w:val="18"/>
        </w:rPr>
        <w:t xml:space="preserve"> prijevoz</w:t>
      </w:r>
      <w:r w:rsidR="0067507A">
        <w:rPr>
          <w:rFonts w:ascii="Verdana" w:hAnsi="Verdana"/>
          <w:sz w:val="18"/>
          <w:szCs w:val="18"/>
        </w:rPr>
        <w:t xml:space="preserve"> 863.543,17 eura</w:t>
      </w:r>
      <w:r>
        <w:rPr>
          <w:rFonts w:ascii="Verdana" w:hAnsi="Verdana"/>
          <w:sz w:val="18"/>
          <w:szCs w:val="18"/>
        </w:rPr>
        <w:t xml:space="preserve"> i </w:t>
      </w:r>
      <w:r w:rsidRPr="00BB1460">
        <w:rPr>
          <w:rFonts w:ascii="Verdana" w:hAnsi="Verdana"/>
          <w:sz w:val="18"/>
          <w:szCs w:val="18"/>
        </w:rPr>
        <w:t>materijalna prava</w:t>
      </w:r>
      <w:r w:rsidR="0067507A">
        <w:rPr>
          <w:rFonts w:ascii="Verdana" w:hAnsi="Verdana"/>
          <w:sz w:val="18"/>
          <w:szCs w:val="18"/>
        </w:rPr>
        <w:t xml:space="preserve"> 6.741,92</w:t>
      </w:r>
      <w:r w:rsidRPr="00BB1460">
        <w:rPr>
          <w:rFonts w:ascii="Verdana" w:hAnsi="Verdana"/>
          <w:sz w:val="18"/>
          <w:szCs w:val="18"/>
        </w:rPr>
        <w:t>)</w:t>
      </w:r>
      <w:r w:rsidR="0067507A">
        <w:rPr>
          <w:rFonts w:ascii="Verdana" w:hAnsi="Verdana"/>
          <w:sz w:val="18"/>
          <w:szCs w:val="18"/>
        </w:rPr>
        <w:t xml:space="preserve">, kao i </w:t>
      </w:r>
      <w:proofErr w:type="spellStart"/>
      <w:r w:rsidR="0067507A">
        <w:rPr>
          <w:rFonts w:ascii="Verdana" w:hAnsi="Verdana"/>
          <w:sz w:val="18"/>
          <w:szCs w:val="18"/>
        </w:rPr>
        <w:t>uskrsnica</w:t>
      </w:r>
      <w:proofErr w:type="spellEnd"/>
      <w:r w:rsidR="0067507A">
        <w:rPr>
          <w:rFonts w:ascii="Verdana" w:hAnsi="Verdana"/>
          <w:sz w:val="18"/>
          <w:szCs w:val="18"/>
        </w:rPr>
        <w:t xml:space="preserve"> u iznosu 28.200,00 eura </w:t>
      </w:r>
    </w:p>
    <w:p w:rsidR="00600342" w:rsidRPr="0067507A" w:rsidRDefault="00612F97" w:rsidP="0067507A">
      <w:pPr>
        <w:pStyle w:val="Odlomakpopisa"/>
        <w:numPr>
          <w:ilvl w:val="0"/>
          <w:numId w:val="26"/>
        </w:numPr>
        <w:jc w:val="both"/>
        <w:rPr>
          <w:rFonts w:ascii="Verdana" w:hAnsi="Verdana"/>
          <w:sz w:val="18"/>
          <w:szCs w:val="18"/>
        </w:rPr>
      </w:pPr>
      <w:r>
        <w:rPr>
          <w:rFonts w:ascii="Verdana" w:hAnsi="Verdana"/>
          <w:sz w:val="18"/>
          <w:szCs w:val="18"/>
        </w:rPr>
        <w:t>Od strane HZZO-a tražene su izmjene podloga te ugovaranje jednog dispečera za Prijavno-dojavnu jedinicu sanitetskog prijevoza</w:t>
      </w:r>
      <w:r w:rsidR="00600342">
        <w:rPr>
          <w:rFonts w:ascii="Verdana" w:hAnsi="Verdana"/>
          <w:sz w:val="18"/>
          <w:szCs w:val="18"/>
        </w:rPr>
        <w:t xml:space="preserve"> – od strane Područne službe Sisak obaviješteni smo da isto nije moguće dok se ne zaposle sva četiri radnika predviđenih Mrežom</w:t>
      </w:r>
    </w:p>
    <w:p w:rsidR="00612F97" w:rsidRPr="004773D0" w:rsidRDefault="00612F97" w:rsidP="00612F97">
      <w:pPr>
        <w:pStyle w:val="Odlomakpopisa"/>
        <w:numPr>
          <w:ilvl w:val="0"/>
          <w:numId w:val="26"/>
        </w:numPr>
        <w:jc w:val="both"/>
        <w:rPr>
          <w:rFonts w:ascii="Verdana" w:hAnsi="Verdana"/>
          <w:sz w:val="18"/>
          <w:szCs w:val="18"/>
        </w:rPr>
      </w:pPr>
      <w:r>
        <w:rPr>
          <w:rFonts w:ascii="Verdana" w:hAnsi="Verdana"/>
          <w:sz w:val="18"/>
          <w:szCs w:val="18"/>
        </w:rPr>
        <w:t xml:space="preserve">MIZ-u je dostavljeno izvješće o utrošenim sredstvima za plaćanje po presudama, odnosno </w:t>
      </w:r>
      <w:r w:rsidRPr="004773D0">
        <w:rPr>
          <w:rFonts w:ascii="Verdana" w:hAnsi="Verdana"/>
          <w:sz w:val="18"/>
          <w:szCs w:val="18"/>
        </w:rPr>
        <w:t xml:space="preserve"> tablic</w:t>
      </w:r>
      <w:r>
        <w:rPr>
          <w:rFonts w:ascii="Verdana" w:hAnsi="Verdana"/>
          <w:sz w:val="18"/>
          <w:szCs w:val="18"/>
        </w:rPr>
        <w:t>a</w:t>
      </w:r>
      <w:r w:rsidRPr="004773D0">
        <w:rPr>
          <w:rFonts w:ascii="Verdana" w:hAnsi="Verdana"/>
          <w:sz w:val="18"/>
          <w:szCs w:val="18"/>
        </w:rPr>
        <w:t xml:space="preserve"> vezano za provedbu isplate sredstava sukladno Odlukama Vlade Republike Hrvatske za prekovremene i za osnovicu i to za provedbu:</w:t>
      </w:r>
    </w:p>
    <w:p w:rsidR="00612F97" w:rsidRPr="004773D0" w:rsidRDefault="00612F97" w:rsidP="00612F97">
      <w:pPr>
        <w:pStyle w:val="Odlomakpopisa"/>
        <w:jc w:val="both"/>
        <w:rPr>
          <w:rFonts w:ascii="Verdana" w:hAnsi="Verdana"/>
          <w:sz w:val="18"/>
          <w:szCs w:val="18"/>
        </w:rPr>
      </w:pPr>
      <w:r>
        <w:rPr>
          <w:rFonts w:ascii="Verdana" w:hAnsi="Verdana"/>
          <w:sz w:val="18"/>
          <w:szCs w:val="18"/>
        </w:rPr>
        <w:t xml:space="preserve">- </w:t>
      </w:r>
      <w:r w:rsidRPr="004773D0">
        <w:rPr>
          <w:rFonts w:ascii="Verdana" w:hAnsi="Verdana"/>
          <w:sz w:val="18"/>
          <w:szCs w:val="18"/>
        </w:rPr>
        <w:t>VI. FAZE  - Odluke o isplati razlike iznosa uvećavanja plaće za prekovremeni rad u djelatnosti zdravstva i zdravstvenog osiguranja (NN 101/2021; 147/2021)</w:t>
      </w:r>
      <w:r>
        <w:rPr>
          <w:rFonts w:ascii="Verdana" w:hAnsi="Verdana"/>
          <w:sz w:val="18"/>
          <w:szCs w:val="18"/>
        </w:rPr>
        <w:t xml:space="preserve"> – iznos od </w:t>
      </w:r>
      <w:r w:rsidRPr="004773D0">
        <w:rPr>
          <w:rFonts w:ascii="Verdana" w:hAnsi="Verdana"/>
          <w:sz w:val="18"/>
          <w:szCs w:val="18"/>
        </w:rPr>
        <w:t>62</w:t>
      </w:r>
      <w:r>
        <w:rPr>
          <w:rFonts w:ascii="Verdana" w:hAnsi="Verdana"/>
          <w:sz w:val="18"/>
          <w:szCs w:val="18"/>
        </w:rPr>
        <w:t>.</w:t>
      </w:r>
      <w:r w:rsidRPr="004773D0">
        <w:rPr>
          <w:rFonts w:ascii="Verdana" w:hAnsi="Verdana"/>
          <w:sz w:val="18"/>
          <w:szCs w:val="18"/>
        </w:rPr>
        <w:t>913,34</w:t>
      </w:r>
      <w:r>
        <w:rPr>
          <w:rFonts w:ascii="Verdana" w:hAnsi="Verdana"/>
          <w:sz w:val="18"/>
          <w:szCs w:val="18"/>
        </w:rPr>
        <w:t xml:space="preserve"> eura</w:t>
      </w:r>
    </w:p>
    <w:p w:rsidR="00612F97" w:rsidRDefault="00612F97" w:rsidP="00612F97">
      <w:pPr>
        <w:pStyle w:val="Odlomakpopisa"/>
        <w:jc w:val="both"/>
        <w:rPr>
          <w:rFonts w:ascii="Verdana" w:hAnsi="Verdana"/>
          <w:sz w:val="18"/>
          <w:szCs w:val="18"/>
        </w:rPr>
      </w:pPr>
      <w:r>
        <w:rPr>
          <w:rFonts w:ascii="Verdana" w:hAnsi="Verdana"/>
          <w:sz w:val="18"/>
          <w:szCs w:val="18"/>
        </w:rPr>
        <w:t xml:space="preserve">- </w:t>
      </w:r>
      <w:r w:rsidRPr="004773D0">
        <w:rPr>
          <w:rFonts w:ascii="Verdana" w:hAnsi="Verdana"/>
          <w:sz w:val="18"/>
          <w:szCs w:val="18"/>
        </w:rPr>
        <w:t>IV. FAZE – Odluke o namjenskoj pomoći zdravstvenim ustanovama čiji je osnivač Republika Hrvatska i Jedinica lokalne i područne (regionalne) samouprave (NN 87/2023</w:t>
      </w:r>
      <w:r>
        <w:rPr>
          <w:rFonts w:ascii="Verdana" w:hAnsi="Verdana"/>
          <w:sz w:val="18"/>
          <w:szCs w:val="18"/>
        </w:rPr>
        <w:t xml:space="preserve">) – iznos od </w:t>
      </w:r>
      <w:r w:rsidRPr="00072CB3">
        <w:rPr>
          <w:rFonts w:ascii="Verdana" w:hAnsi="Verdana"/>
          <w:sz w:val="18"/>
          <w:szCs w:val="18"/>
        </w:rPr>
        <w:t>7</w:t>
      </w:r>
      <w:r>
        <w:rPr>
          <w:rFonts w:ascii="Verdana" w:hAnsi="Verdana"/>
          <w:sz w:val="18"/>
          <w:szCs w:val="18"/>
        </w:rPr>
        <w:t>.</w:t>
      </w:r>
      <w:r w:rsidRPr="00072CB3">
        <w:rPr>
          <w:rFonts w:ascii="Verdana" w:hAnsi="Verdana"/>
          <w:sz w:val="18"/>
          <w:szCs w:val="18"/>
        </w:rPr>
        <w:t>098,38</w:t>
      </w:r>
      <w:r w:rsidRPr="004773D0">
        <w:rPr>
          <w:rFonts w:ascii="Verdana" w:hAnsi="Verdana"/>
          <w:sz w:val="18"/>
          <w:szCs w:val="18"/>
        </w:rPr>
        <w:t xml:space="preserve"> </w:t>
      </w:r>
      <w:r>
        <w:rPr>
          <w:rFonts w:ascii="Verdana" w:hAnsi="Verdana"/>
          <w:sz w:val="18"/>
          <w:szCs w:val="18"/>
        </w:rPr>
        <w:t>eura</w:t>
      </w:r>
    </w:p>
    <w:p w:rsidR="00692C99" w:rsidRDefault="0067507A" w:rsidP="00692C99">
      <w:pPr>
        <w:pStyle w:val="Odlomakpopisa"/>
        <w:jc w:val="both"/>
        <w:rPr>
          <w:rFonts w:ascii="Verdana" w:hAnsi="Verdana"/>
          <w:sz w:val="18"/>
          <w:szCs w:val="18"/>
        </w:rPr>
      </w:pPr>
      <w:r>
        <w:rPr>
          <w:rFonts w:ascii="Verdana" w:hAnsi="Verdana"/>
          <w:sz w:val="18"/>
          <w:szCs w:val="18"/>
        </w:rPr>
        <w:t>te je iz navedenog razloga dobavljačima uplaćeno 29.944,67 eura</w:t>
      </w:r>
      <w:r w:rsidR="00B00099">
        <w:rPr>
          <w:rFonts w:ascii="Verdana" w:hAnsi="Verdana"/>
          <w:sz w:val="18"/>
          <w:szCs w:val="18"/>
        </w:rPr>
        <w:t xml:space="preserve"> za samo najnužnija dugovanja</w:t>
      </w:r>
      <w:r>
        <w:rPr>
          <w:rFonts w:ascii="Verdana" w:hAnsi="Verdana"/>
          <w:sz w:val="18"/>
          <w:szCs w:val="18"/>
        </w:rPr>
        <w:t xml:space="preserve"> dok su za preostala dugovanja tražene odgode plaćanja kako bismo imali nepodmirena dugovanja kojima bismo opravdali </w:t>
      </w:r>
      <w:r w:rsidR="00B00099">
        <w:rPr>
          <w:rFonts w:ascii="Verdana" w:hAnsi="Verdana"/>
          <w:sz w:val="18"/>
          <w:szCs w:val="18"/>
        </w:rPr>
        <w:t>uplaćena sredstva od strane Ministarstva budući da smo sa svima u rokovima dospijeća</w:t>
      </w:r>
    </w:p>
    <w:p w:rsidR="00692C99" w:rsidRDefault="00692C99" w:rsidP="00692C99">
      <w:pPr>
        <w:pStyle w:val="Odlomakpopisa"/>
        <w:numPr>
          <w:ilvl w:val="0"/>
          <w:numId w:val="26"/>
        </w:numPr>
        <w:jc w:val="both"/>
        <w:rPr>
          <w:rFonts w:ascii="Verdana" w:hAnsi="Verdana"/>
          <w:sz w:val="18"/>
          <w:szCs w:val="18"/>
        </w:rPr>
      </w:pPr>
      <w:r>
        <w:rPr>
          <w:rFonts w:ascii="Verdana" w:hAnsi="Verdana"/>
          <w:sz w:val="18"/>
          <w:szCs w:val="18"/>
        </w:rPr>
        <w:t>budući da je 2. grupa specijalizanata – prvostupnici sestrinstva- završila specijalizaciju u djelatnosti hitne medicine sve osobe zaposlene kao zamjene na određeno vrijeme ostale su raditi kao zamjene za druge odsutne radnike do njihovog povratka na rad</w:t>
      </w:r>
    </w:p>
    <w:p w:rsidR="00692C99" w:rsidRDefault="00692C99" w:rsidP="00692C99">
      <w:pPr>
        <w:pStyle w:val="Odlomakpopisa"/>
        <w:numPr>
          <w:ilvl w:val="0"/>
          <w:numId w:val="26"/>
        </w:numPr>
        <w:jc w:val="both"/>
        <w:rPr>
          <w:rFonts w:ascii="Verdana" w:hAnsi="Verdana"/>
          <w:sz w:val="18"/>
          <w:szCs w:val="18"/>
        </w:rPr>
      </w:pPr>
      <w:r>
        <w:rPr>
          <w:rFonts w:ascii="Verdana" w:hAnsi="Verdana"/>
          <w:sz w:val="18"/>
          <w:szCs w:val="18"/>
        </w:rPr>
        <w:t>objavljeni su natječaju za sva upražnjena radna mjesta i sklopljeni ugovori s odabranim kandidatima po dobivenim suglasnostima za zapošljavanje</w:t>
      </w:r>
    </w:p>
    <w:p w:rsidR="00692C99" w:rsidRDefault="00692C99" w:rsidP="00692C99">
      <w:pPr>
        <w:pStyle w:val="Odlomakpopisa"/>
        <w:numPr>
          <w:ilvl w:val="0"/>
          <w:numId w:val="26"/>
        </w:numPr>
        <w:jc w:val="both"/>
        <w:rPr>
          <w:rFonts w:ascii="Verdana" w:hAnsi="Verdana"/>
          <w:sz w:val="18"/>
          <w:szCs w:val="18"/>
        </w:rPr>
      </w:pPr>
      <w:r>
        <w:rPr>
          <w:rFonts w:ascii="Verdana" w:hAnsi="Verdana"/>
          <w:sz w:val="18"/>
          <w:szCs w:val="18"/>
        </w:rPr>
        <w:t>poništen je postupak javne nabave za održavanje vozila za 1. grupu iz razloga što pristigle ponude nisu bile valjane, dok je za 2. grupu sklopljen ugovor</w:t>
      </w:r>
    </w:p>
    <w:p w:rsidR="00356072" w:rsidRPr="00356072" w:rsidRDefault="00692C99" w:rsidP="00356072">
      <w:pPr>
        <w:pStyle w:val="Odlomakpopisa"/>
        <w:numPr>
          <w:ilvl w:val="0"/>
          <w:numId w:val="26"/>
        </w:numPr>
        <w:jc w:val="both"/>
        <w:rPr>
          <w:rFonts w:ascii="Verdana" w:hAnsi="Verdana"/>
          <w:sz w:val="18"/>
          <w:szCs w:val="18"/>
        </w:rPr>
      </w:pPr>
      <w:r>
        <w:rPr>
          <w:rFonts w:ascii="Verdana" w:hAnsi="Verdana"/>
          <w:sz w:val="18"/>
          <w:szCs w:val="18"/>
        </w:rPr>
        <w:t>provode se aktivnosti vezano za planiranu vježbu masovne nesreće, odnosno zbrinjavanje većeg broja ozlijeđenih osoba uslijed prometne nesreće za 27. travnja 2025. godine koja će prethoditi obilježavanju Nacionalnog dana hitne medicinske službe dana 30. travnja 2025. godine</w:t>
      </w:r>
      <w:r w:rsidR="00356072">
        <w:rPr>
          <w:rFonts w:ascii="Verdana" w:hAnsi="Verdana"/>
          <w:sz w:val="18"/>
          <w:szCs w:val="18"/>
        </w:rPr>
        <w:t xml:space="preserve"> te se u tu svrhu nabavlja potrebna dodatna oprema za zbrinjavanje u slučaju masovne nesreće</w:t>
      </w:r>
    </w:p>
    <w:p w:rsidR="00692C99" w:rsidRDefault="00692C99" w:rsidP="00692C99">
      <w:pPr>
        <w:pStyle w:val="Odlomakpopisa"/>
        <w:numPr>
          <w:ilvl w:val="0"/>
          <w:numId w:val="26"/>
        </w:numPr>
        <w:jc w:val="both"/>
        <w:rPr>
          <w:rFonts w:ascii="Verdana" w:hAnsi="Verdana"/>
          <w:sz w:val="18"/>
          <w:szCs w:val="18"/>
        </w:rPr>
      </w:pPr>
      <w:r>
        <w:rPr>
          <w:rFonts w:ascii="Verdana" w:hAnsi="Verdana"/>
          <w:sz w:val="18"/>
          <w:szCs w:val="18"/>
        </w:rPr>
        <w:lastRenderedPageBreak/>
        <w:t>poduzimaju se sve potrebne radnje vezano uz izgradnju nadstrešnica za vozila Zavoda</w:t>
      </w:r>
    </w:p>
    <w:p w:rsidR="00692C99" w:rsidRDefault="00692C99" w:rsidP="00692C99">
      <w:pPr>
        <w:pStyle w:val="Odlomakpopisa"/>
        <w:numPr>
          <w:ilvl w:val="0"/>
          <w:numId w:val="26"/>
        </w:numPr>
        <w:jc w:val="both"/>
        <w:rPr>
          <w:rFonts w:ascii="Verdana" w:hAnsi="Verdana"/>
          <w:sz w:val="18"/>
          <w:szCs w:val="18"/>
        </w:rPr>
      </w:pPr>
      <w:r>
        <w:rPr>
          <w:rFonts w:ascii="Verdana" w:hAnsi="Verdana"/>
          <w:sz w:val="18"/>
          <w:szCs w:val="18"/>
        </w:rPr>
        <w:t xml:space="preserve">naši timovi sudjelovali su na obilježavanju Svjetskog dana zdravlja dana 7. travnja 2025. godine kojom prilikom su upoznali građanstvo na području Topuskog, Gline i Gvozda s opremom koju koristimo, </w:t>
      </w:r>
      <w:r w:rsidR="00356072">
        <w:rPr>
          <w:rFonts w:ascii="Verdana" w:hAnsi="Verdana"/>
          <w:sz w:val="18"/>
          <w:szCs w:val="18"/>
        </w:rPr>
        <w:t>vozilima i uređajima te postupcima koje provodimo</w:t>
      </w:r>
    </w:p>
    <w:p w:rsidR="00356072" w:rsidRDefault="00356072" w:rsidP="00692C99">
      <w:pPr>
        <w:pStyle w:val="Odlomakpopisa"/>
        <w:numPr>
          <w:ilvl w:val="0"/>
          <w:numId w:val="26"/>
        </w:numPr>
        <w:jc w:val="both"/>
        <w:rPr>
          <w:rFonts w:ascii="Verdana" w:hAnsi="Verdana"/>
          <w:sz w:val="18"/>
          <w:szCs w:val="18"/>
        </w:rPr>
      </w:pPr>
      <w:r>
        <w:rPr>
          <w:rFonts w:ascii="Verdana" w:hAnsi="Verdana"/>
          <w:sz w:val="18"/>
          <w:szCs w:val="18"/>
        </w:rPr>
        <w:t>Ministarstvu zdravstva dostavljeno je očitovanje povodom obavljenog nadzora od strane HZHM</w:t>
      </w:r>
    </w:p>
    <w:p w:rsidR="00356072" w:rsidRPr="00692C99" w:rsidRDefault="00356072" w:rsidP="00692C99">
      <w:pPr>
        <w:pStyle w:val="Odlomakpopisa"/>
        <w:numPr>
          <w:ilvl w:val="0"/>
          <w:numId w:val="26"/>
        </w:numPr>
        <w:jc w:val="both"/>
        <w:rPr>
          <w:rFonts w:ascii="Verdana" w:hAnsi="Verdana"/>
          <w:sz w:val="18"/>
          <w:szCs w:val="18"/>
        </w:rPr>
      </w:pPr>
      <w:r>
        <w:rPr>
          <w:rFonts w:ascii="Verdana" w:hAnsi="Verdana"/>
          <w:sz w:val="18"/>
          <w:szCs w:val="18"/>
        </w:rPr>
        <w:t xml:space="preserve">za naše djelatnike dogovorene su i uplaćene edukacije za provođenje </w:t>
      </w:r>
      <w:proofErr w:type="spellStart"/>
      <w:r>
        <w:rPr>
          <w:rFonts w:ascii="Verdana" w:hAnsi="Verdana"/>
          <w:sz w:val="18"/>
          <w:szCs w:val="18"/>
        </w:rPr>
        <w:t>alkotestiranja</w:t>
      </w:r>
      <w:proofErr w:type="spellEnd"/>
      <w:r>
        <w:rPr>
          <w:rFonts w:ascii="Verdana" w:hAnsi="Verdana"/>
          <w:sz w:val="18"/>
          <w:szCs w:val="18"/>
        </w:rPr>
        <w:t>, upravljanja kotlovnicom i strojevima</w:t>
      </w:r>
    </w:p>
    <w:p w:rsidR="008B2B15" w:rsidRDefault="008B2B15" w:rsidP="003B2BBA">
      <w:pPr>
        <w:jc w:val="both"/>
        <w:rPr>
          <w:rFonts w:ascii="Verdana" w:hAnsi="Verdana"/>
          <w:sz w:val="18"/>
          <w:szCs w:val="18"/>
        </w:rPr>
      </w:pPr>
    </w:p>
    <w:p w:rsidR="003B2BBA" w:rsidRDefault="00382F07" w:rsidP="003B2BBA">
      <w:pPr>
        <w:jc w:val="both"/>
        <w:rPr>
          <w:rFonts w:ascii="Verdana" w:hAnsi="Verdana"/>
          <w:b/>
          <w:sz w:val="18"/>
          <w:szCs w:val="18"/>
        </w:rPr>
      </w:pPr>
      <w:r>
        <w:rPr>
          <w:rFonts w:ascii="Verdana" w:hAnsi="Verdana"/>
          <w:sz w:val="18"/>
          <w:szCs w:val="18"/>
        </w:rPr>
        <w:t>S</w:t>
      </w:r>
      <w:r w:rsidR="007B0A33">
        <w:rPr>
          <w:rFonts w:ascii="Verdana" w:hAnsi="Verdana"/>
          <w:sz w:val="18"/>
          <w:szCs w:val="18"/>
        </w:rPr>
        <w:t xml:space="preserve">jednica završena u </w:t>
      </w:r>
      <w:r w:rsidR="00E34653" w:rsidRPr="00417338">
        <w:rPr>
          <w:rFonts w:ascii="Verdana" w:hAnsi="Verdana"/>
          <w:sz w:val="18"/>
          <w:szCs w:val="18"/>
        </w:rPr>
        <w:t>1</w:t>
      </w:r>
      <w:r w:rsidR="008A6231">
        <w:rPr>
          <w:rFonts w:ascii="Verdana" w:hAnsi="Verdana"/>
          <w:sz w:val="18"/>
          <w:szCs w:val="18"/>
        </w:rPr>
        <w:t>7</w:t>
      </w:r>
      <w:r w:rsidRPr="00417338">
        <w:rPr>
          <w:rFonts w:ascii="Verdana" w:hAnsi="Verdana"/>
          <w:sz w:val="18"/>
          <w:szCs w:val="18"/>
        </w:rPr>
        <w:t>:</w:t>
      </w:r>
      <w:r w:rsidR="008A6231">
        <w:rPr>
          <w:rFonts w:ascii="Verdana" w:hAnsi="Verdana"/>
          <w:sz w:val="18"/>
          <w:szCs w:val="18"/>
        </w:rPr>
        <w:t>00</w:t>
      </w:r>
      <w:r w:rsidR="003B2BBA" w:rsidRPr="00417338">
        <w:rPr>
          <w:rFonts w:ascii="Verdana" w:hAnsi="Verdana"/>
          <w:sz w:val="18"/>
          <w:szCs w:val="18"/>
        </w:rPr>
        <w:t xml:space="preserve"> sati</w:t>
      </w:r>
      <w:r w:rsidR="003B2BBA" w:rsidRPr="003B2BBA">
        <w:rPr>
          <w:rFonts w:ascii="Verdana" w:hAnsi="Verdana"/>
          <w:sz w:val="18"/>
          <w:szCs w:val="18"/>
        </w:rPr>
        <w:t>.</w:t>
      </w:r>
      <w:r w:rsidR="003B2BBA" w:rsidRPr="003B2BBA">
        <w:rPr>
          <w:rFonts w:ascii="Verdana" w:hAnsi="Verdana"/>
          <w:b/>
          <w:sz w:val="18"/>
          <w:szCs w:val="18"/>
        </w:rPr>
        <w:t xml:space="preserve"> </w:t>
      </w:r>
    </w:p>
    <w:p w:rsidR="005D40F0" w:rsidRPr="003B2BBA" w:rsidRDefault="005D40F0" w:rsidP="003B2BBA">
      <w:pPr>
        <w:jc w:val="both"/>
        <w:rPr>
          <w:rFonts w:ascii="Verdana" w:hAnsi="Verdana"/>
          <w:b/>
          <w:sz w:val="18"/>
          <w:szCs w:val="18"/>
        </w:rPr>
      </w:pPr>
    </w:p>
    <w:p w:rsidR="00922F74" w:rsidRDefault="00C84F52" w:rsidP="004E6599">
      <w:pPr>
        <w:jc w:val="both"/>
        <w:rPr>
          <w:rFonts w:ascii="Verdana" w:hAnsi="Verdana"/>
          <w:sz w:val="18"/>
          <w:szCs w:val="18"/>
        </w:rPr>
      </w:pPr>
      <w:r w:rsidRPr="008C5DDC">
        <w:rPr>
          <w:rFonts w:ascii="Verdana" w:hAnsi="Verdana"/>
          <w:sz w:val="18"/>
          <w:szCs w:val="18"/>
        </w:rPr>
        <w:t>Sljedeća</w:t>
      </w:r>
      <w:r w:rsidR="00516019" w:rsidRPr="008C5DDC">
        <w:rPr>
          <w:rFonts w:ascii="Verdana" w:hAnsi="Verdana"/>
          <w:sz w:val="18"/>
          <w:szCs w:val="18"/>
        </w:rPr>
        <w:t xml:space="preserve"> </w:t>
      </w:r>
      <w:r w:rsidR="00B43AC9" w:rsidRPr="008C5DDC">
        <w:rPr>
          <w:rFonts w:ascii="Verdana" w:hAnsi="Verdana"/>
          <w:sz w:val="18"/>
          <w:szCs w:val="18"/>
        </w:rPr>
        <w:t>sjednica Up</w:t>
      </w:r>
      <w:r w:rsidR="00BB3BD4" w:rsidRPr="008C5DDC">
        <w:rPr>
          <w:rFonts w:ascii="Verdana" w:hAnsi="Verdana"/>
          <w:sz w:val="18"/>
          <w:szCs w:val="18"/>
        </w:rPr>
        <w:t>ravno</w:t>
      </w:r>
      <w:r w:rsidR="00F746B3" w:rsidRPr="008C5DDC">
        <w:rPr>
          <w:rFonts w:ascii="Verdana" w:hAnsi="Verdana"/>
          <w:sz w:val="18"/>
          <w:szCs w:val="18"/>
        </w:rPr>
        <w:t xml:space="preserve">g vijeća </w:t>
      </w:r>
      <w:r w:rsidR="0020502A">
        <w:rPr>
          <w:rFonts w:ascii="Verdana" w:hAnsi="Verdana"/>
          <w:sz w:val="18"/>
          <w:szCs w:val="18"/>
        </w:rPr>
        <w:t xml:space="preserve">održat će se </w:t>
      </w:r>
      <w:r w:rsidR="008A6231">
        <w:rPr>
          <w:rFonts w:ascii="Verdana" w:hAnsi="Verdana"/>
          <w:sz w:val="18"/>
          <w:szCs w:val="18"/>
        </w:rPr>
        <w:t>27</w:t>
      </w:r>
      <w:r w:rsidR="00D1274D" w:rsidRPr="00417338">
        <w:rPr>
          <w:rFonts w:ascii="Verdana" w:hAnsi="Verdana"/>
          <w:sz w:val="18"/>
          <w:szCs w:val="18"/>
        </w:rPr>
        <w:t xml:space="preserve">. </w:t>
      </w:r>
      <w:r w:rsidR="008A6231">
        <w:rPr>
          <w:rFonts w:ascii="Verdana" w:hAnsi="Verdana"/>
          <w:sz w:val="18"/>
          <w:szCs w:val="18"/>
        </w:rPr>
        <w:t>svib</w:t>
      </w:r>
      <w:r w:rsidR="00417338" w:rsidRPr="00417338">
        <w:rPr>
          <w:rFonts w:ascii="Verdana" w:hAnsi="Verdana"/>
          <w:sz w:val="18"/>
          <w:szCs w:val="18"/>
        </w:rPr>
        <w:t>nja</w:t>
      </w:r>
      <w:r w:rsidR="00D63B38" w:rsidRPr="00417338">
        <w:rPr>
          <w:rFonts w:ascii="Verdana" w:hAnsi="Verdana"/>
          <w:sz w:val="18"/>
          <w:szCs w:val="18"/>
        </w:rPr>
        <w:t xml:space="preserve"> 2025.</w:t>
      </w:r>
      <w:r w:rsidR="00D1274D" w:rsidRPr="00417338">
        <w:rPr>
          <w:rFonts w:ascii="Verdana" w:hAnsi="Verdana"/>
          <w:sz w:val="18"/>
          <w:szCs w:val="18"/>
        </w:rPr>
        <w:t xml:space="preserve"> godine.</w:t>
      </w:r>
    </w:p>
    <w:p w:rsidR="00E21A56" w:rsidRDefault="00E21A56" w:rsidP="004E6599">
      <w:pPr>
        <w:jc w:val="both"/>
        <w:rPr>
          <w:rFonts w:ascii="Verdana" w:hAnsi="Verdana"/>
          <w:sz w:val="18"/>
          <w:szCs w:val="18"/>
        </w:rPr>
      </w:pPr>
    </w:p>
    <w:p w:rsidR="005D74F8" w:rsidRDefault="005D74F8" w:rsidP="004E6599">
      <w:pPr>
        <w:jc w:val="both"/>
        <w:rPr>
          <w:rFonts w:ascii="Verdana" w:hAnsi="Verdana"/>
          <w:sz w:val="18"/>
          <w:szCs w:val="18"/>
        </w:rPr>
      </w:pPr>
    </w:p>
    <w:p w:rsidR="008B2B15" w:rsidRDefault="008B2B15" w:rsidP="004E6599">
      <w:pPr>
        <w:jc w:val="both"/>
        <w:rPr>
          <w:rFonts w:ascii="Verdana" w:hAnsi="Verdana"/>
          <w:sz w:val="18"/>
          <w:szCs w:val="18"/>
        </w:rPr>
      </w:pPr>
    </w:p>
    <w:p w:rsidR="0086204C" w:rsidRDefault="0086204C" w:rsidP="004E6599">
      <w:pPr>
        <w:jc w:val="both"/>
        <w:rPr>
          <w:rFonts w:ascii="Verdana" w:hAnsi="Verdana"/>
          <w:b/>
          <w:sz w:val="18"/>
          <w:szCs w:val="18"/>
        </w:rPr>
      </w:pPr>
    </w:p>
    <w:p w:rsidR="00CA794D" w:rsidRDefault="00CE0FAA" w:rsidP="008526DA">
      <w:pPr>
        <w:rPr>
          <w:rFonts w:ascii="Verdana" w:hAnsi="Verdana"/>
          <w:sz w:val="18"/>
          <w:szCs w:val="18"/>
        </w:rPr>
      </w:pPr>
      <w:r>
        <w:rPr>
          <w:rFonts w:ascii="Verdana" w:hAnsi="Verdana"/>
          <w:sz w:val="18"/>
          <w:szCs w:val="18"/>
        </w:rPr>
        <w:t xml:space="preserve">Zapisnik </w:t>
      </w:r>
      <w:r w:rsidR="00CF68BA">
        <w:rPr>
          <w:rFonts w:ascii="Verdana" w:hAnsi="Verdana"/>
          <w:sz w:val="18"/>
          <w:szCs w:val="18"/>
        </w:rPr>
        <w:t>vodila</w:t>
      </w:r>
      <w:r w:rsidR="002F214E">
        <w:rPr>
          <w:rFonts w:ascii="Verdana" w:hAnsi="Verdana"/>
          <w:sz w:val="18"/>
          <w:szCs w:val="18"/>
        </w:rPr>
        <w:t xml:space="preserve"> </w:t>
      </w:r>
      <w:r w:rsidR="009607A0">
        <w:rPr>
          <w:rFonts w:ascii="Verdana" w:hAnsi="Verdana"/>
          <w:sz w:val="18"/>
          <w:szCs w:val="18"/>
        </w:rPr>
        <w:t xml:space="preserve">                                  </w:t>
      </w:r>
      <w:r w:rsidR="00BD07AA">
        <w:rPr>
          <w:rFonts w:ascii="Verdana" w:hAnsi="Verdana"/>
          <w:sz w:val="18"/>
          <w:szCs w:val="18"/>
        </w:rPr>
        <w:t xml:space="preserve">                            </w:t>
      </w:r>
      <w:r w:rsidR="007F056A">
        <w:rPr>
          <w:rFonts w:ascii="Verdana" w:hAnsi="Verdana"/>
          <w:sz w:val="18"/>
          <w:szCs w:val="18"/>
        </w:rPr>
        <w:t xml:space="preserve">    </w:t>
      </w:r>
      <w:r>
        <w:rPr>
          <w:rFonts w:ascii="Verdana" w:hAnsi="Verdana"/>
          <w:sz w:val="18"/>
          <w:szCs w:val="18"/>
        </w:rPr>
        <w:t xml:space="preserve">       </w:t>
      </w:r>
      <w:r w:rsidR="009607A0">
        <w:rPr>
          <w:rFonts w:ascii="Verdana" w:hAnsi="Verdana"/>
          <w:sz w:val="18"/>
          <w:szCs w:val="18"/>
        </w:rPr>
        <w:t>Predsjednica Upravnog vijeća</w:t>
      </w:r>
    </w:p>
    <w:p w:rsidR="00926C49" w:rsidRPr="00F460F3" w:rsidRDefault="009265DF" w:rsidP="008526DA">
      <w:pPr>
        <w:rPr>
          <w:rFonts w:ascii="Verdana" w:hAnsi="Verdana"/>
          <w:sz w:val="18"/>
          <w:szCs w:val="18"/>
        </w:rPr>
      </w:pPr>
      <w:r>
        <w:rPr>
          <w:rFonts w:ascii="Verdana" w:hAnsi="Verdana"/>
          <w:sz w:val="18"/>
          <w:szCs w:val="18"/>
        </w:rPr>
        <w:t>Snježana Dujić</w:t>
      </w:r>
      <w:r w:rsidR="00F05C97">
        <w:rPr>
          <w:rFonts w:ascii="Verdana" w:hAnsi="Verdana"/>
          <w:sz w:val="18"/>
          <w:szCs w:val="18"/>
        </w:rPr>
        <w:t xml:space="preserve">                </w:t>
      </w:r>
      <w:r w:rsidR="002F214E">
        <w:rPr>
          <w:rFonts w:ascii="Verdana" w:hAnsi="Verdana"/>
          <w:sz w:val="18"/>
          <w:szCs w:val="18"/>
        </w:rPr>
        <w:t xml:space="preserve">       </w:t>
      </w:r>
      <w:r w:rsidR="009607A0">
        <w:rPr>
          <w:rFonts w:ascii="Verdana" w:hAnsi="Verdana"/>
          <w:sz w:val="18"/>
          <w:szCs w:val="18"/>
        </w:rPr>
        <w:t xml:space="preserve"> </w:t>
      </w:r>
      <w:r w:rsidR="009607A0" w:rsidRPr="009607A0">
        <w:rPr>
          <w:rFonts w:ascii="Verdana" w:hAnsi="Verdana"/>
          <w:sz w:val="18"/>
          <w:szCs w:val="18"/>
        </w:rPr>
        <w:t xml:space="preserve"> </w:t>
      </w:r>
      <w:r w:rsidR="009607A0">
        <w:rPr>
          <w:rFonts w:ascii="Verdana" w:hAnsi="Verdana"/>
          <w:sz w:val="18"/>
          <w:szCs w:val="18"/>
        </w:rPr>
        <w:t xml:space="preserve">            </w:t>
      </w:r>
      <w:r w:rsidR="00A87E99">
        <w:rPr>
          <w:rFonts w:ascii="Verdana" w:hAnsi="Verdana"/>
          <w:sz w:val="18"/>
          <w:szCs w:val="18"/>
        </w:rPr>
        <w:t xml:space="preserve">                             </w:t>
      </w:r>
      <w:r w:rsidR="00817B74">
        <w:rPr>
          <w:rFonts w:ascii="Verdana" w:hAnsi="Verdana"/>
          <w:sz w:val="18"/>
          <w:szCs w:val="18"/>
        </w:rPr>
        <w:t xml:space="preserve">          </w:t>
      </w:r>
      <w:r w:rsidR="00A87E99">
        <w:rPr>
          <w:rFonts w:ascii="Verdana" w:hAnsi="Verdana"/>
          <w:sz w:val="18"/>
          <w:szCs w:val="18"/>
        </w:rPr>
        <w:t xml:space="preserve"> </w:t>
      </w:r>
      <w:r w:rsidR="006D7F47">
        <w:rPr>
          <w:rFonts w:ascii="Verdana" w:hAnsi="Verdana"/>
          <w:sz w:val="18"/>
          <w:szCs w:val="18"/>
        </w:rPr>
        <w:t xml:space="preserve"> </w:t>
      </w:r>
      <w:r w:rsidR="009607A0">
        <w:rPr>
          <w:rFonts w:ascii="Verdana" w:hAnsi="Verdana"/>
          <w:sz w:val="18"/>
          <w:szCs w:val="18"/>
        </w:rPr>
        <w:t>Ivanka Roksandić, prof.</w:t>
      </w:r>
      <w:r w:rsidR="008526DA" w:rsidRPr="00F460F3">
        <w:rPr>
          <w:rFonts w:ascii="Verdana" w:hAnsi="Verdana"/>
          <w:sz w:val="18"/>
          <w:szCs w:val="18"/>
        </w:rPr>
        <w:t xml:space="preserve"> </w:t>
      </w:r>
    </w:p>
    <w:sectPr w:rsidR="00926C49" w:rsidRPr="00F460F3" w:rsidSect="00321ED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05ED" w:rsidRDefault="00D605ED" w:rsidP="00933C6D">
      <w:r>
        <w:separator/>
      </w:r>
    </w:p>
  </w:endnote>
  <w:endnote w:type="continuationSeparator" w:id="0">
    <w:p w:rsidR="00D605ED" w:rsidRDefault="00D605ED" w:rsidP="0093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RGaramondLigh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962768"/>
      <w:docPartObj>
        <w:docPartGallery w:val="Page Numbers (Bottom of Page)"/>
        <w:docPartUnique/>
      </w:docPartObj>
    </w:sdtPr>
    <w:sdtEndPr/>
    <w:sdtContent>
      <w:p w:rsidR="00CC757B" w:rsidRDefault="001D2F37">
        <w:pPr>
          <w:pStyle w:val="Podnoje"/>
        </w:pPr>
        <w:r>
          <w:fldChar w:fldCharType="begin"/>
        </w:r>
        <w:r w:rsidR="00CC757B">
          <w:instrText>PAGE   \* MERGEFORMAT</w:instrText>
        </w:r>
        <w:r>
          <w:fldChar w:fldCharType="separate"/>
        </w:r>
        <w:r w:rsidR="008B2B15">
          <w:rPr>
            <w:noProof/>
          </w:rPr>
          <w:t>3</w:t>
        </w:r>
        <w:r>
          <w:fldChar w:fldCharType="end"/>
        </w:r>
      </w:p>
    </w:sdtContent>
  </w:sdt>
  <w:p w:rsidR="00933C6D" w:rsidRDefault="00933C6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05ED" w:rsidRDefault="00D605ED" w:rsidP="00933C6D">
      <w:r>
        <w:separator/>
      </w:r>
    </w:p>
  </w:footnote>
  <w:footnote w:type="continuationSeparator" w:id="0">
    <w:p w:rsidR="00D605ED" w:rsidRDefault="00D605ED" w:rsidP="00933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502"/>
        </w:tabs>
        <w:ind w:left="502" w:hanging="360"/>
      </w:p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1" w15:restartNumberingAfterBreak="0">
    <w:nsid w:val="00B84032"/>
    <w:multiLevelType w:val="hybridMultilevel"/>
    <w:tmpl w:val="3A86A0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162289B"/>
    <w:multiLevelType w:val="hybridMultilevel"/>
    <w:tmpl w:val="C1CE8436"/>
    <w:lvl w:ilvl="0" w:tplc="885E1946">
      <w:start w:val="1"/>
      <w:numFmt w:val="decimal"/>
      <w:lvlText w:val="%1."/>
      <w:lvlJc w:val="left"/>
      <w:pPr>
        <w:ind w:left="1068" w:hanging="360"/>
      </w:pPr>
      <w:rPr>
        <w:rFonts w:hint="default"/>
        <w:b w:val="0"/>
        <w:bCs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0441625B"/>
    <w:multiLevelType w:val="hybridMultilevel"/>
    <w:tmpl w:val="FCDADB86"/>
    <w:styleLink w:val="ImportedStyle10"/>
    <w:lvl w:ilvl="0" w:tplc="4A90E69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F87C3D9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DC4E19CE">
      <w:start w:val="1"/>
      <w:numFmt w:val="lowerRoman"/>
      <w:lvlText w:val="%3."/>
      <w:lvlJc w:val="left"/>
      <w:pPr>
        <w:ind w:left="2160" w:hanging="275"/>
      </w:pPr>
      <w:rPr>
        <w:rFonts w:hAnsi="Arial Unicode MS"/>
        <w:caps w:val="0"/>
        <w:smallCaps w:val="0"/>
        <w:strike w:val="0"/>
        <w:dstrike w:val="0"/>
        <w:color w:val="000000"/>
        <w:spacing w:val="0"/>
        <w:w w:val="100"/>
        <w:kern w:val="0"/>
        <w:position w:val="0"/>
        <w:highlight w:val="none"/>
        <w:u w:val="none"/>
        <w:effect w:val="none"/>
        <w:vertAlign w:val="baseline"/>
      </w:rPr>
    </w:lvl>
    <w:lvl w:ilvl="3" w:tplc="7D5253F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AD064DC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0F381D42">
      <w:start w:val="1"/>
      <w:numFmt w:val="lowerRoman"/>
      <w:lvlText w:val="%6."/>
      <w:lvlJc w:val="left"/>
      <w:pPr>
        <w:ind w:left="4320" w:hanging="275"/>
      </w:pPr>
      <w:rPr>
        <w:rFonts w:hAnsi="Arial Unicode MS"/>
        <w:caps w:val="0"/>
        <w:smallCaps w:val="0"/>
        <w:strike w:val="0"/>
        <w:dstrike w:val="0"/>
        <w:color w:val="000000"/>
        <w:spacing w:val="0"/>
        <w:w w:val="100"/>
        <w:kern w:val="0"/>
        <w:position w:val="0"/>
        <w:highlight w:val="none"/>
        <w:u w:val="none"/>
        <w:effect w:val="none"/>
        <w:vertAlign w:val="baseline"/>
      </w:rPr>
    </w:lvl>
    <w:lvl w:ilvl="6" w:tplc="B1F2393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FA1A646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1056265C">
      <w:start w:val="1"/>
      <w:numFmt w:val="lowerRoman"/>
      <w:lvlText w:val="%9."/>
      <w:lvlJc w:val="left"/>
      <w:pPr>
        <w:ind w:left="6480" w:hanging="27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4" w15:restartNumberingAfterBreak="0">
    <w:nsid w:val="0A3E108C"/>
    <w:multiLevelType w:val="hybridMultilevel"/>
    <w:tmpl w:val="02E8CF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056E1A"/>
    <w:multiLevelType w:val="hybridMultilevel"/>
    <w:tmpl w:val="DC4293C6"/>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0B30624D"/>
    <w:multiLevelType w:val="hybridMultilevel"/>
    <w:tmpl w:val="2FFE7626"/>
    <w:lvl w:ilvl="0" w:tplc="FFFFFFFF">
      <w:start w:val="1"/>
      <w:numFmt w:val="decimal"/>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7" w15:restartNumberingAfterBreak="0">
    <w:nsid w:val="113D0326"/>
    <w:multiLevelType w:val="hybridMultilevel"/>
    <w:tmpl w:val="06763B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0A3F82"/>
    <w:multiLevelType w:val="hybridMultilevel"/>
    <w:tmpl w:val="7B141464"/>
    <w:lvl w:ilvl="0" w:tplc="95B006FE">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2A03309"/>
    <w:multiLevelType w:val="hybridMultilevel"/>
    <w:tmpl w:val="3A7CFA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0969F0"/>
    <w:multiLevelType w:val="hybridMultilevel"/>
    <w:tmpl w:val="DC4293C6"/>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139854E3"/>
    <w:multiLevelType w:val="hybridMultilevel"/>
    <w:tmpl w:val="3070B43C"/>
    <w:lvl w:ilvl="0" w:tplc="6B1209FA">
      <w:start w:val="6"/>
      <w:numFmt w:val="bullet"/>
      <w:lvlText w:val="-"/>
      <w:lvlJc w:val="left"/>
      <w:pPr>
        <w:ind w:left="1080" w:hanging="360"/>
      </w:pPr>
      <w:rPr>
        <w:rFonts w:ascii="Verdana" w:eastAsia="Times New Roman" w:hAnsi="Verdana"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15382F53"/>
    <w:multiLevelType w:val="hybridMultilevel"/>
    <w:tmpl w:val="B2001F36"/>
    <w:lvl w:ilvl="0" w:tplc="A8509A6E">
      <w:start w:val="1"/>
      <w:numFmt w:val="decimal"/>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3" w15:restartNumberingAfterBreak="0">
    <w:nsid w:val="1B385CAD"/>
    <w:multiLevelType w:val="hybridMultilevel"/>
    <w:tmpl w:val="F8C2E2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3C4B82"/>
    <w:multiLevelType w:val="hybridMultilevel"/>
    <w:tmpl w:val="DC4293C6"/>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27B17C54"/>
    <w:multiLevelType w:val="hybridMultilevel"/>
    <w:tmpl w:val="60F2A6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868490E"/>
    <w:multiLevelType w:val="hybridMultilevel"/>
    <w:tmpl w:val="06AC63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936260F"/>
    <w:multiLevelType w:val="hybridMultilevel"/>
    <w:tmpl w:val="B2863628"/>
    <w:lvl w:ilvl="0" w:tplc="C1BCDA92">
      <w:start w:val="1"/>
      <w:numFmt w:val="bullet"/>
      <w:lvlText w:val=""/>
      <w:lvlJc w:val="left"/>
      <w:pPr>
        <w:ind w:left="1495" w:hanging="360"/>
      </w:pPr>
      <w:rPr>
        <w:rFonts w:ascii="Symbol" w:hAnsi="Symbol" w:hint="default"/>
      </w:rPr>
    </w:lvl>
    <w:lvl w:ilvl="1" w:tplc="041A0003" w:tentative="1">
      <w:start w:val="1"/>
      <w:numFmt w:val="bullet"/>
      <w:lvlText w:val="o"/>
      <w:lvlJc w:val="left"/>
      <w:pPr>
        <w:ind w:left="2215" w:hanging="360"/>
      </w:pPr>
      <w:rPr>
        <w:rFonts w:ascii="Courier New" w:hAnsi="Courier New" w:cs="Courier New" w:hint="default"/>
      </w:rPr>
    </w:lvl>
    <w:lvl w:ilvl="2" w:tplc="041A0005" w:tentative="1">
      <w:start w:val="1"/>
      <w:numFmt w:val="bullet"/>
      <w:lvlText w:val=""/>
      <w:lvlJc w:val="left"/>
      <w:pPr>
        <w:ind w:left="2935" w:hanging="360"/>
      </w:pPr>
      <w:rPr>
        <w:rFonts w:ascii="Wingdings" w:hAnsi="Wingdings" w:hint="default"/>
      </w:rPr>
    </w:lvl>
    <w:lvl w:ilvl="3" w:tplc="041A0001" w:tentative="1">
      <w:start w:val="1"/>
      <w:numFmt w:val="bullet"/>
      <w:lvlText w:val=""/>
      <w:lvlJc w:val="left"/>
      <w:pPr>
        <w:ind w:left="3655" w:hanging="360"/>
      </w:pPr>
      <w:rPr>
        <w:rFonts w:ascii="Symbol" w:hAnsi="Symbol" w:hint="default"/>
      </w:rPr>
    </w:lvl>
    <w:lvl w:ilvl="4" w:tplc="041A0003" w:tentative="1">
      <w:start w:val="1"/>
      <w:numFmt w:val="bullet"/>
      <w:lvlText w:val="o"/>
      <w:lvlJc w:val="left"/>
      <w:pPr>
        <w:ind w:left="4375" w:hanging="360"/>
      </w:pPr>
      <w:rPr>
        <w:rFonts w:ascii="Courier New" w:hAnsi="Courier New" w:cs="Courier New" w:hint="default"/>
      </w:rPr>
    </w:lvl>
    <w:lvl w:ilvl="5" w:tplc="041A0005" w:tentative="1">
      <w:start w:val="1"/>
      <w:numFmt w:val="bullet"/>
      <w:lvlText w:val=""/>
      <w:lvlJc w:val="left"/>
      <w:pPr>
        <w:ind w:left="5095" w:hanging="360"/>
      </w:pPr>
      <w:rPr>
        <w:rFonts w:ascii="Wingdings" w:hAnsi="Wingdings" w:hint="default"/>
      </w:rPr>
    </w:lvl>
    <w:lvl w:ilvl="6" w:tplc="041A0001" w:tentative="1">
      <w:start w:val="1"/>
      <w:numFmt w:val="bullet"/>
      <w:lvlText w:val=""/>
      <w:lvlJc w:val="left"/>
      <w:pPr>
        <w:ind w:left="5815" w:hanging="360"/>
      </w:pPr>
      <w:rPr>
        <w:rFonts w:ascii="Symbol" w:hAnsi="Symbol" w:hint="default"/>
      </w:rPr>
    </w:lvl>
    <w:lvl w:ilvl="7" w:tplc="041A0003" w:tentative="1">
      <w:start w:val="1"/>
      <w:numFmt w:val="bullet"/>
      <w:lvlText w:val="o"/>
      <w:lvlJc w:val="left"/>
      <w:pPr>
        <w:ind w:left="6535" w:hanging="360"/>
      </w:pPr>
      <w:rPr>
        <w:rFonts w:ascii="Courier New" w:hAnsi="Courier New" w:cs="Courier New" w:hint="default"/>
      </w:rPr>
    </w:lvl>
    <w:lvl w:ilvl="8" w:tplc="041A0005" w:tentative="1">
      <w:start w:val="1"/>
      <w:numFmt w:val="bullet"/>
      <w:lvlText w:val=""/>
      <w:lvlJc w:val="left"/>
      <w:pPr>
        <w:ind w:left="7255" w:hanging="360"/>
      </w:pPr>
      <w:rPr>
        <w:rFonts w:ascii="Wingdings" w:hAnsi="Wingdings" w:hint="default"/>
      </w:rPr>
    </w:lvl>
  </w:abstractNum>
  <w:abstractNum w:abstractNumId="18" w15:restartNumberingAfterBreak="0">
    <w:nsid w:val="2D512F50"/>
    <w:multiLevelType w:val="hybridMultilevel"/>
    <w:tmpl w:val="DC4293C6"/>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2DEC6D61"/>
    <w:multiLevelType w:val="hybridMultilevel"/>
    <w:tmpl w:val="ECC876E6"/>
    <w:lvl w:ilvl="0" w:tplc="F42CF700">
      <w:start w:val="1"/>
      <w:numFmt w:val="decimal"/>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0" w15:restartNumberingAfterBreak="0">
    <w:nsid w:val="2EBC2F2D"/>
    <w:multiLevelType w:val="hybridMultilevel"/>
    <w:tmpl w:val="F8C2E2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EC723C"/>
    <w:multiLevelType w:val="hybridMultilevel"/>
    <w:tmpl w:val="3A145D0A"/>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2" w15:restartNumberingAfterBreak="0">
    <w:nsid w:val="343A5A30"/>
    <w:multiLevelType w:val="hybridMultilevel"/>
    <w:tmpl w:val="3A7CFA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9505E6D"/>
    <w:multiLevelType w:val="hybridMultilevel"/>
    <w:tmpl w:val="DC4293C6"/>
    <w:lvl w:ilvl="0" w:tplc="023E4F7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4" w15:restartNumberingAfterBreak="0">
    <w:nsid w:val="39593BCD"/>
    <w:multiLevelType w:val="hybridMultilevel"/>
    <w:tmpl w:val="DC4293C6"/>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5" w15:restartNumberingAfterBreak="0">
    <w:nsid w:val="3A4A608C"/>
    <w:multiLevelType w:val="hybridMultilevel"/>
    <w:tmpl w:val="C2B2ABB0"/>
    <w:lvl w:ilvl="0" w:tplc="08EE130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A9071B1"/>
    <w:multiLevelType w:val="hybridMultilevel"/>
    <w:tmpl w:val="3A145D0A"/>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7" w15:restartNumberingAfterBreak="0">
    <w:nsid w:val="3E9A68A6"/>
    <w:multiLevelType w:val="hybridMultilevel"/>
    <w:tmpl w:val="DC4293C6"/>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8" w15:restartNumberingAfterBreak="0">
    <w:nsid w:val="3FB010CF"/>
    <w:multiLevelType w:val="hybridMultilevel"/>
    <w:tmpl w:val="DC4293C6"/>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9" w15:restartNumberingAfterBreak="0">
    <w:nsid w:val="47FE0D41"/>
    <w:multiLevelType w:val="hybridMultilevel"/>
    <w:tmpl w:val="DC4293C6"/>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0" w15:restartNumberingAfterBreak="0">
    <w:nsid w:val="4D987D65"/>
    <w:multiLevelType w:val="hybridMultilevel"/>
    <w:tmpl w:val="3A145D0A"/>
    <w:lvl w:ilvl="0" w:tplc="041A000F">
      <w:start w:val="1"/>
      <w:numFmt w:val="decimal"/>
      <w:lvlText w:val="%1."/>
      <w:lvlJc w:val="left"/>
      <w:pPr>
        <w:ind w:left="786" w:hanging="360"/>
      </w:pPr>
    </w:lvl>
    <w:lvl w:ilvl="1" w:tplc="041A0019">
      <w:start w:val="1"/>
      <w:numFmt w:val="lowerLetter"/>
      <w:lvlText w:val="%2."/>
      <w:lvlJc w:val="left"/>
      <w:pPr>
        <w:ind w:left="1506" w:hanging="360"/>
      </w:pPr>
    </w:lvl>
    <w:lvl w:ilvl="2" w:tplc="041A001B">
      <w:start w:val="1"/>
      <w:numFmt w:val="lowerRoman"/>
      <w:lvlText w:val="%3."/>
      <w:lvlJc w:val="right"/>
      <w:pPr>
        <w:ind w:left="2226" w:hanging="180"/>
      </w:pPr>
    </w:lvl>
    <w:lvl w:ilvl="3" w:tplc="041A000F">
      <w:start w:val="1"/>
      <w:numFmt w:val="decimal"/>
      <w:lvlText w:val="%4."/>
      <w:lvlJc w:val="left"/>
      <w:pPr>
        <w:ind w:left="2946" w:hanging="360"/>
      </w:pPr>
    </w:lvl>
    <w:lvl w:ilvl="4" w:tplc="041A0019">
      <w:start w:val="1"/>
      <w:numFmt w:val="lowerLetter"/>
      <w:lvlText w:val="%5."/>
      <w:lvlJc w:val="left"/>
      <w:pPr>
        <w:ind w:left="3666" w:hanging="360"/>
      </w:pPr>
    </w:lvl>
    <w:lvl w:ilvl="5" w:tplc="041A001B">
      <w:start w:val="1"/>
      <w:numFmt w:val="lowerRoman"/>
      <w:lvlText w:val="%6."/>
      <w:lvlJc w:val="right"/>
      <w:pPr>
        <w:ind w:left="4386" w:hanging="180"/>
      </w:pPr>
    </w:lvl>
    <w:lvl w:ilvl="6" w:tplc="041A000F">
      <w:start w:val="1"/>
      <w:numFmt w:val="decimal"/>
      <w:lvlText w:val="%7."/>
      <w:lvlJc w:val="left"/>
      <w:pPr>
        <w:ind w:left="5106" w:hanging="360"/>
      </w:pPr>
    </w:lvl>
    <w:lvl w:ilvl="7" w:tplc="041A0019">
      <w:start w:val="1"/>
      <w:numFmt w:val="lowerLetter"/>
      <w:lvlText w:val="%8."/>
      <w:lvlJc w:val="left"/>
      <w:pPr>
        <w:ind w:left="5826" w:hanging="360"/>
      </w:pPr>
    </w:lvl>
    <w:lvl w:ilvl="8" w:tplc="041A001B">
      <w:start w:val="1"/>
      <w:numFmt w:val="lowerRoman"/>
      <w:lvlText w:val="%9."/>
      <w:lvlJc w:val="right"/>
      <w:pPr>
        <w:ind w:left="6546" w:hanging="180"/>
      </w:pPr>
    </w:lvl>
  </w:abstractNum>
  <w:abstractNum w:abstractNumId="31" w15:restartNumberingAfterBreak="0">
    <w:nsid w:val="4EBF4945"/>
    <w:multiLevelType w:val="hybridMultilevel"/>
    <w:tmpl w:val="363E4A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2E1474C"/>
    <w:multiLevelType w:val="hybridMultilevel"/>
    <w:tmpl w:val="6E8200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77D10C1"/>
    <w:multiLevelType w:val="hybridMultilevel"/>
    <w:tmpl w:val="DC4293C6"/>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4" w15:restartNumberingAfterBreak="0">
    <w:nsid w:val="5B1B705D"/>
    <w:multiLevelType w:val="hybridMultilevel"/>
    <w:tmpl w:val="2FFE7626"/>
    <w:lvl w:ilvl="0" w:tplc="2AE84F90">
      <w:start w:val="1"/>
      <w:numFmt w:val="decimal"/>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35" w15:restartNumberingAfterBreak="0">
    <w:nsid w:val="5E5C2FEC"/>
    <w:multiLevelType w:val="multilevel"/>
    <w:tmpl w:val="5D96C9CE"/>
    <w:lvl w:ilvl="0">
      <w:start w:val="5"/>
      <w:numFmt w:val="decimal"/>
      <w:lvlText w:val="%1"/>
      <w:lvlJc w:val="left"/>
      <w:pPr>
        <w:ind w:left="540" w:hanging="540"/>
      </w:pPr>
      <w:rPr>
        <w:rFonts w:hint="default"/>
      </w:rPr>
    </w:lvl>
    <w:lvl w:ilvl="1">
      <w:start w:val="50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3226400"/>
    <w:multiLevelType w:val="hybridMultilevel"/>
    <w:tmpl w:val="DC4293C6"/>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7" w15:restartNumberingAfterBreak="0">
    <w:nsid w:val="66213EBA"/>
    <w:multiLevelType w:val="hybridMultilevel"/>
    <w:tmpl w:val="3A145D0A"/>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38" w15:restartNumberingAfterBreak="0">
    <w:nsid w:val="66BF720A"/>
    <w:multiLevelType w:val="hybridMultilevel"/>
    <w:tmpl w:val="31B671C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9DF651E"/>
    <w:multiLevelType w:val="multilevel"/>
    <w:tmpl w:val="F38A9F5E"/>
    <w:styleLink w:val="WWNum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6C717048"/>
    <w:multiLevelType w:val="hybridMultilevel"/>
    <w:tmpl w:val="70748AA2"/>
    <w:lvl w:ilvl="0" w:tplc="D2FCC672">
      <w:start w:val="1"/>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F2A7D75"/>
    <w:multiLevelType w:val="hybridMultilevel"/>
    <w:tmpl w:val="DC4293C6"/>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2" w15:restartNumberingAfterBreak="0">
    <w:nsid w:val="709F538B"/>
    <w:multiLevelType w:val="hybridMultilevel"/>
    <w:tmpl w:val="67D4891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3" w15:restartNumberingAfterBreak="0">
    <w:nsid w:val="72934E1B"/>
    <w:multiLevelType w:val="hybridMultilevel"/>
    <w:tmpl w:val="DC4293C6"/>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4" w15:restartNumberingAfterBreak="0">
    <w:nsid w:val="73026CB4"/>
    <w:multiLevelType w:val="hybridMultilevel"/>
    <w:tmpl w:val="90A0BC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4471B3B"/>
    <w:multiLevelType w:val="hybridMultilevel"/>
    <w:tmpl w:val="F8C2E2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8C20C09"/>
    <w:multiLevelType w:val="hybridMultilevel"/>
    <w:tmpl w:val="416E845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7" w15:restartNumberingAfterBreak="0">
    <w:nsid w:val="7A167F5F"/>
    <w:multiLevelType w:val="hybridMultilevel"/>
    <w:tmpl w:val="02E8CF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D113F8A"/>
    <w:multiLevelType w:val="hybridMultilevel"/>
    <w:tmpl w:val="F8C2E2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DB72ED7"/>
    <w:multiLevelType w:val="hybridMultilevel"/>
    <w:tmpl w:val="DF401B54"/>
    <w:lvl w:ilvl="0" w:tplc="4DC27E2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32177545">
    <w:abstractNumId w:val="3"/>
  </w:num>
  <w:num w:numId="2" w16cid:durableId="20125581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5111228">
    <w:abstractNumId w:val="39"/>
  </w:num>
  <w:num w:numId="4" w16cid:durableId="1578249770">
    <w:abstractNumId w:val="22"/>
  </w:num>
  <w:num w:numId="5" w16cid:durableId="718286295">
    <w:abstractNumId w:val="23"/>
  </w:num>
  <w:num w:numId="6" w16cid:durableId="838040073">
    <w:abstractNumId w:val="47"/>
  </w:num>
  <w:num w:numId="7" w16cid:durableId="1766682229">
    <w:abstractNumId w:val="32"/>
  </w:num>
  <w:num w:numId="8" w16cid:durableId="1406605581">
    <w:abstractNumId w:val="8"/>
  </w:num>
  <w:num w:numId="9" w16cid:durableId="318972064">
    <w:abstractNumId w:val="31"/>
  </w:num>
  <w:num w:numId="10" w16cid:durableId="1515730906">
    <w:abstractNumId w:val="24"/>
  </w:num>
  <w:num w:numId="11" w16cid:durableId="2038699178">
    <w:abstractNumId w:val="10"/>
  </w:num>
  <w:num w:numId="12" w16cid:durableId="1298342557">
    <w:abstractNumId w:val="45"/>
  </w:num>
  <w:num w:numId="13" w16cid:durableId="728960316">
    <w:abstractNumId w:val="29"/>
  </w:num>
  <w:num w:numId="14" w16cid:durableId="567958882">
    <w:abstractNumId w:val="13"/>
  </w:num>
  <w:num w:numId="15" w16cid:durableId="1667707250">
    <w:abstractNumId w:val="38"/>
  </w:num>
  <w:num w:numId="16" w16cid:durableId="829760345">
    <w:abstractNumId w:val="36"/>
  </w:num>
  <w:num w:numId="17" w16cid:durableId="1118986712">
    <w:abstractNumId w:val="41"/>
  </w:num>
  <w:num w:numId="18" w16cid:durableId="1597059533">
    <w:abstractNumId w:val="48"/>
  </w:num>
  <w:num w:numId="19" w16cid:durableId="258221785">
    <w:abstractNumId w:val="20"/>
  </w:num>
  <w:num w:numId="20" w16cid:durableId="433552631">
    <w:abstractNumId w:val="28"/>
  </w:num>
  <w:num w:numId="21" w16cid:durableId="1875969053">
    <w:abstractNumId w:val="27"/>
  </w:num>
  <w:num w:numId="22" w16cid:durableId="868026007">
    <w:abstractNumId w:val="43"/>
  </w:num>
  <w:num w:numId="23" w16cid:durableId="5593112">
    <w:abstractNumId w:val="34"/>
  </w:num>
  <w:num w:numId="24" w16cid:durableId="1420367339">
    <w:abstractNumId w:val="1"/>
  </w:num>
  <w:num w:numId="25" w16cid:durableId="1830438393">
    <w:abstractNumId w:val="11"/>
  </w:num>
  <w:num w:numId="26" w16cid:durableId="1600214273">
    <w:abstractNumId w:val="44"/>
  </w:num>
  <w:num w:numId="27" w16cid:durableId="1304115177">
    <w:abstractNumId w:val="35"/>
  </w:num>
  <w:num w:numId="28" w16cid:durableId="278418707">
    <w:abstractNumId w:val="42"/>
  </w:num>
  <w:num w:numId="29" w16cid:durableId="1905067595">
    <w:abstractNumId w:val="7"/>
  </w:num>
  <w:num w:numId="30" w16cid:durableId="13849629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2602426">
    <w:abstractNumId w:val="18"/>
  </w:num>
  <w:num w:numId="32" w16cid:durableId="1930582260">
    <w:abstractNumId w:val="14"/>
  </w:num>
  <w:num w:numId="33" w16cid:durableId="18547945">
    <w:abstractNumId w:val="33"/>
  </w:num>
  <w:num w:numId="34" w16cid:durableId="641693941">
    <w:abstractNumId w:val="5"/>
  </w:num>
  <w:num w:numId="35" w16cid:durableId="1787845989">
    <w:abstractNumId w:val="15"/>
  </w:num>
  <w:num w:numId="36" w16cid:durableId="1840121471">
    <w:abstractNumId w:val="17"/>
  </w:num>
  <w:num w:numId="37" w16cid:durableId="92481303">
    <w:abstractNumId w:val="2"/>
  </w:num>
  <w:num w:numId="38" w16cid:durableId="1143618021">
    <w:abstractNumId w:val="21"/>
  </w:num>
  <w:num w:numId="39" w16cid:durableId="525951221">
    <w:abstractNumId w:val="37"/>
  </w:num>
  <w:num w:numId="40" w16cid:durableId="1611010241">
    <w:abstractNumId w:val="26"/>
  </w:num>
  <w:num w:numId="41" w16cid:durableId="1827630200">
    <w:abstractNumId w:val="19"/>
  </w:num>
  <w:num w:numId="42" w16cid:durableId="1692292149">
    <w:abstractNumId w:val="6"/>
  </w:num>
  <w:num w:numId="43" w16cid:durableId="1341740657">
    <w:abstractNumId w:val="49"/>
  </w:num>
  <w:num w:numId="44" w16cid:durableId="912664106">
    <w:abstractNumId w:val="12"/>
  </w:num>
  <w:num w:numId="45" w16cid:durableId="421218643">
    <w:abstractNumId w:val="16"/>
  </w:num>
  <w:num w:numId="46" w16cid:durableId="1800417529">
    <w:abstractNumId w:val="4"/>
  </w:num>
  <w:num w:numId="47" w16cid:durableId="589124202">
    <w:abstractNumId w:val="25"/>
  </w:num>
  <w:num w:numId="48" w16cid:durableId="375356990">
    <w:abstractNumId w:val="9"/>
  </w:num>
  <w:num w:numId="49" w16cid:durableId="917594461">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53"/>
    <w:rsid w:val="00000C08"/>
    <w:rsid w:val="0000131C"/>
    <w:rsid w:val="00001736"/>
    <w:rsid w:val="000019FB"/>
    <w:rsid w:val="00001AA8"/>
    <w:rsid w:val="00001AB8"/>
    <w:rsid w:val="00001BEE"/>
    <w:rsid w:val="00002252"/>
    <w:rsid w:val="0000246E"/>
    <w:rsid w:val="000024E2"/>
    <w:rsid w:val="0000276E"/>
    <w:rsid w:val="00002EC8"/>
    <w:rsid w:val="00003903"/>
    <w:rsid w:val="00005C02"/>
    <w:rsid w:val="000100F0"/>
    <w:rsid w:val="00010942"/>
    <w:rsid w:val="00010E90"/>
    <w:rsid w:val="0001319A"/>
    <w:rsid w:val="00014467"/>
    <w:rsid w:val="00016866"/>
    <w:rsid w:val="00017B92"/>
    <w:rsid w:val="0002017C"/>
    <w:rsid w:val="0002091F"/>
    <w:rsid w:val="00020A30"/>
    <w:rsid w:val="00020E23"/>
    <w:rsid w:val="00021F28"/>
    <w:rsid w:val="00023A59"/>
    <w:rsid w:val="00024B91"/>
    <w:rsid w:val="00025632"/>
    <w:rsid w:val="00025F98"/>
    <w:rsid w:val="00027D03"/>
    <w:rsid w:val="00030FD1"/>
    <w:rsid w:val="000312FE"/>
    <w:rsid w:val="00031BE0"/>
    <w:rsid w:val="000320D3"/>
    <w:rsid w:val="000324D7"/>
    <w:rsid w:val="0003677E"/>
    <w:rsid w:val="00036E06"/>
    <w:rsid w:val="00036E75"/>
    <w:rsid w:val="0004172A"/>
    <w:rsid w:val="00041FC9"/>
    <w:rsid w:val="0004232A"/>
    <w:rsid w:val="00043396"/>
    <w:rsid w:val="0004396A"/>
    <w:rsid w:val="000442D1"/>
    <w:rsid w:val="000443A8"/>
    <w:rsid w:val="0004473A"/>
    <w:rsid w:val="00044C59"/>
    <w:rsid w:val="00046029"/>
    <w:rsid w:val="00046531"/>
    <w:rsid w:val="000479F0"/>
    <w:rsid w:val="00047DFA"/>
    <w:rsid w:val="0005130B"/>
    <w:rsid w:val="00051EF1"/>
    <w:rsid w:val="000532CD"/>
    <w:rsid w:val="000534D5"/>
    <w:rsid w:val="000540BB"/>
    <w:rsid w:val="00054769"/>
    <w:rsid w:val="00055BA2"/>
    <w:rsid w:val="000566C8"/>
    <w:rsid w:val="00056D07"/>
    <w:rsid w:val="00057338"/>
    <w:rsid w:val="00057DB1"/>
    <w:rsid w:val="00057FEC"/>
    <w:rsid w:val="000605CB"/>
    <w:rsid w:val="00060F2C"/>
    <w:rsid w:val="00062285"/>
    <w:rsid w:val="00062D95"/>
    <w:rsid w:val="0006345E"/>
    <w:rsid w:val="00064406"/>
    <w:rsid w:val="000644F9"/>
    <w:rsid w:val="00065608"/>
    <w:rsid w:val="00065905"/>
    <w:rsid w:val="00066191"/>
    <w:rsid w:val="0006694E"/>
    <w:rsid w:val="00066955"/>
    <w:rsid w:val="00066E10"/>
    <w:rsid w:val="000671EB"/>
    <w:rsid w:val="00067A02"/>
    <w:rsid w:val="00067A4E"/>
    <w:rsid w:val="00067F62"/>
    <w:rsid w:val="00067F91"/>
    <w:rsid w:val="0007005B"/>
    <w:rsid w:val="000700B4"/>
    <w:rsid w:val="000737FA"/>
    <w:rsid w:val="00073A3A"/>
    <w:rsid w:val="00074CAE"/>
    <w:rsid w:val="000759F6"/>
    <w:rsid w:val="00076D0A"/>
    <w:rsid w:val="00077831"/>
    <w:rsid w:val="00077E90"/>
    <w:rsid w:val="00083F26"/>
    <w:rsid w:val="00084105"/>
    <w:rsid w:val="00084368"/>
    <w:rsid w:val="000900B2"/>
    <w:rsid w:val="00092C70"/>
    <w:rsid w:val="00092E85"/>
    <w:rsid w:val="000955EB"/>
    <w:rsid w:val="00095933"/>
    <w:rsid w:val="0009620D"/>
    <w:rsid w:val="0009669E"/>
    <w:rsid w:val="000966BC"/>
    <w:rsid w:val="00097325"/>
    <w:rsid w:val="00097F90"/>
    <w:rsid w:val="000A229F"/>
    <w:rsid w:val="000A2AB4"/>
    <w:rsid w:val="000A3113"/>
    <w:rsid w:val="000A3E76"/>
    <w:rsid w:val="000A4067"/>
    <w:rsid w:val="000A459E"/>
    <w:rsid w:val="000A46A3"/>
    <w:rsid w:val="000A4C0B"/>
    <w:rsid w:val="000A4E26"/>
    <w:rsid w:val="000A5C7D"/>
    <w:rsid w:val="000B0B6C"/>
    <w:rsid w:val="000B14DC"/>
    <w:rsid w:val="000B23F4"/>
    <w:rsid w:val="000B2794"/>
    <w:rsid w:val="000B3228"/>
    <w:rsid w:val="000B35CB"/>
    <w:rsid w:val="000B38BE"/>
    <w:rsid w:val="000B4EEC"/>
    <w:rsid w:val="000B5135"/>
    <w:rsid w:val="000B5B49"/>
    <w:rsid w:val="000B5B66"/>
    <w:rsid w:val="000B6515"/>
    <w:rsid w:val="000B6EC8"/>
    <w:rsid w:val="000B7197"/>
    <w:rsid w:val="000B74E2"/>
    <w:rsid w:val="000C2A95"/>
    <w:rsid w:val="000C4263"/>
    <w:rsid w:val="000C4481"/>
    <w:rsid w:val="000C4F29"/>
    <w:rsid w:val="000C5338"/>
    <w:rsid w:val="000C6794"/>
    <w:rsid w:val="000C6D11"/>
    <w:rsid w:val="000C7781"/>
    <w:rsid w:val="000C7CE5"/>
    <w:rsid w:val="000D01A2"/>
    <w:rsid w:val="000D0699"/>
    <w:rsid w:val="000D1740"/>
    <w:rsid w:val="000D2307"/>
    <w:rsid w:val="000D26F2"/>
    <w:rsid w:val="000D2CB8"/>
    <w:rsid w:val="000D3603"/>
    <w:rsid w:val="000D3E23"/>
    <w:rsid w:val="000D41E6"/>
    <w:rsid w:val="000D445B"/>
    <w:rsid w:val="000D77A7"/>
    <w:rsid w:val="000D7CD4"/>
    <w:rsid w:val="000E02AC"/>
    <w:rsid w:val="000E127E"/>
    <w:rsid w:val="000E3066"/>
    <w:rsid w:val="000E3171"/>
    <w:rsid w:val="000E31DE"/>
    <w:rsid w:val="000E3547"/>
    <w:rsid w:val="000E62C9"/>
    <w:rsid w:val="000E63B2"/>
    <w:rsid w:val="000E69D5"/>
    <w:rsid w:val="000F03AC"/>
    <w:rsid w:val="000F09BD"/>
    <w:rsid w:val="000F0C9E"/>
    <w:rsid w:val="000F0F5D"/>
    <w:rsid w:val="000F2DB6"/>
    <w:rsid w:val="000F49E5"/>
    <w:rsid w:val="000F4B2A"/>
    <w:rsid w:val="000F5610"/>
    <w:rsid w:val="000F6B50"/>
    <w:rsid w:val="000F6C72"/>
    <w:rsid w:val="001011AD"/>
    <w:rsid w:val="00101D88"/>
    <w:rsid w:val="00102EB1"/>
    <w:rsid w:val="00102FEC"/>
    <w:rsid w:val="00103A25"/>
    <w:rsid w:val="00104657"/>
    <w:rsid w:val="001049B6"/>
    <w:rsid w:val="001065AD"/>
    <w:rsid w:val="00107C5E"/>
    <w:rsid w:val="00111948"/>
    <w:rsid w:val="00111AB4"/>
    <w:rsid w:val="00111DFC"/>
    <w:rsid w:val="00111FC1"/>
    <w:rsid w:val="00112FAB"/>
    <w:rsid w:val="001132DD"/>
    <w:rsid w:val="00114FDA"/>
    <w:rsid w:val="00116D23"/>
    <w:rsid w:val="00117BAE"/>
    <w:rsid w:val="00120010"/>
    <w:rsid w:val="001202FC"/>
    <w:rsid w:val="001212F4"/>
    <w:rsid w:val="0012228E"/>
    <w:rsid w:val="001224F1"/>
    <w:rsid w:val="001227A9"/>
    <w:rsid w:val="0012340F"/>
    <w:rsid w:val="001237FC"/>
    <w:rsid w:val="00125A03"/>
    <w:rsid w:val="001270CB"/>
    <w:rsid w:val="001272FE"/>
    <w:rsid w:val="00127601"/>
    <w:rsid w:val="0012784E"/>
    <w:rsid w:val="001302F2"/>
    <w:rsid w:val="00130302"/>
    <w:rsid w:val="001309C7"/>
    <w:rsid w:val="00130EE0"/>
    <w:rsid w:val="00131392"/>
    <w:rsid w:val="00131E53"/>
    <w:rsid w:val="001322D7"/>
    <w:rsid w:val="00132692"/>
    <w:rsid w:val="0013304F"/>
    <w:rsid w:val="0013319B"/>
    <w:rsid w:val="00133894"/>
    <w:rsid w:val="00133D59"/>
    <w:rsid w:val="00134C89"/>
    <w:rsid w:val="001356B0"/>
    <w:rsid w:val="00137515"/>
    <w:rsid w:val="00140413"/>
    <w:rsid w:val="00140930"/>
    <w:rsid w:val="00140CE7"/>
    <w:rsid w:val="00140ED8"/>
    <w:rsid w:val="00141145"/>
    <w:rsid w:val="00142BB5"/>
    <w:rsid w:val="00143DDE"/>
    <w:rsid w:val="0014573F"/>
    <w:rsid w:val="00146466"/>
    <w:rsid w:val="00147430"/>
    <w:rsid w:val="00147B10"/>
    <w:rsid w:val="00150A00"/>
    <w:rsid w:val="00151223"/>
    <w:rsid w:val="00151D8C"/>
    <w:rsid w:val="00152DAA"/>
    <w:rsid w:val="00153608"/>
    <w:rsid w:val="00155902"/>
    <w:rsid w:val="00155EC5"/>
    <w:rsid w:val="00160795"/>
    <w:rsid w:val="00161671"/>
    <w:rsid w:val="00162087"/>
    <w:rsid w:val="001622E3"/>
    <w:rsid w:val="001641C7"/>
    <w:rsid w:val="00164320"/>
    <w:rsid w:val="00164400"/>
    <w:rsid w:val="00164AC0"/>
    <w:rsid w:val="00164B36"/>
    <w:rsid w:val="00166AFC"/>
    <w:rsid w:val="00166D29"/>
    <w:rsid w:val="00167B57"/>
    <w:rsid w:val="00167C79"/>
    <w:rsid w:val="00170A8E"/>
    <w:rsid w:val="0017199E"/>
    <w:rsid w:val="001720B1"/>
    <w:rsid w:val="00173D5F"/>
    <w:rsid w:val="0017579F"/>
    <w:rsid w:val="00176115"/>
    <w:rsid w:val="0017688F"/>
    <w:rsid w:val="0017750D"/>
    <w:rsid w:val="00177F1B"/>
    <w:rsid w:val="00177F45"/>
    <w:rsid w:val="001801D4"/>
    <w:rsid w:val="0018126E"/>
    <w:rsid w:val="001819E6"/>
    <w:rsid w:val="00181D9D"/>
    <w:rsid w:val="0018225B"/>
    <w:rsid w:val="00183B87"/>
    <w:rsid w:val="00186015"/>
    <w:rsid w:val="001866FF"/>
    <w:rsid w:val="00186A67"/>
    <w:rsid w:val="00186E53"/>
    <w:rsid w:val="001872F1"/>
    <w:rsid w:val="001908C0"/>
    <w:rsid w:val="0019186F"/>
    <w:rsid w:val="0019305D"/>
    <w:rsid w:val="00193529"/>
    <w:rsid w:val="001947CC"/>
    <w:rsid w:val="00197108"/>
    <w:rsid w:val="00197F21"/>
    <w:rsid w:val="001A0D26"/>
    <w:rsid w:val="001A0E5E"/>
    <w:rsid w:val="001A2693"/>
    <w:rsid w:val="001A3937"/>
    <w:rsid w:val="001A499F"/>
    <w:rsid w:val="001A5179"/>
    <w:rsid w:val="001A6EFD"/>
    <w:rsid w:val="001B0A7E"/>
    <w:rsid w:val="001B21B3"/>
    <w:rsid w:val="001B23DC"/>
    <w:rsid w:val="001B2C29"/>
    <w:rsid w:val="001B2DB9"/>
    <w:rsid w:val="001B43D9"/>
    <w:rsid w:val="001B4A59"/>
    <w:rsid w:val="001B6D6B"/>
    <w:rsid w:val="001B6F3C"/>
    <w:rsid w:val="001B7A17"/>
    <w:rsid w:val="001C0A73"/>
    <w:rsid w:val="001C1E31"/>
    <w:rsid w:val="001C22AA"/>
    <w:rsid w:val="001C2795"/>
    <w:rsid w:val="001C29EC"/>
    <w:rsid w:val="001C36ED"/>
    <w:rsid w:val="001C3E63"/>
    <w:rsid w:val="001C3F07"/>
    <w:rsid w:val="001C4853"/>
    <w:rsid w:val="001C5B18"/>
    <w:rsid w:val="001C7430"/>
    <w:rsid w:val="001D1B6B"/>
    <w:rsid w:val="001D261B"/>
    <w:rsid w:val="001D2728"/>
    <w:rsid w:val="001D2F37"/>
    <w:rsid w:val="001D30EA"/>
    <w:rsid w:val="001D46D8"/>
    <w:rsid w:val="001D71A1"/>
    <w:rsid w:val="001D7247"/>
    <w:rsid w:val="001D74AD"/>
    <w:rsid w:val="001D7B9B"/>
    <w:rsid w:val="001E121C"/>
    <w:rsid w:val="001E13CB"/>
    <w:rsid w:val="001E157E"/>
    <w:rsid w:val="001E191F"/>
    <w:rsid w:val="001E2FBD"/>
    <w:rsid w:val="001E3C60"/>
    <w:rsid w:val="001E487D"/>
    <w:rsid w:val="001E504A"/>
    <w:rsid w:val="001E596C"/>
    <w:rsid w:val="001E69A5"/>
    <w:rsid w:val="001E71A2"/>
    <w:rsid w:val="001E788E"/>
    <w:rsid w:val="001E7C36"/>
    <w:rsid w:val="001F0F73"/>
    <w:rsid w:val="001F2A0D"/>
    <w:rsid w:val="001F3292"/>
    <w:rsid w:val="001F54F1"/>
    <w:rsid w:val="001F673D"/>
    <w:rsid w:val="001F7247"/>
    <w:rsid w:val="00200146"/>
    <w:rsid w:val="002001C3"/>
    <w:rsid w:val="002002AC"/>
    <w:rsid w:val="00200722"/>
    <w:rsid w:val="002021F0"/>
    <w:rsid w:val="00202671"/>
    <w:rsid w:val="00202B64"/>
    <w:rsid w:val="00203A1C"/>
    <w:rsid w:val="00203C7F"/>
    <w:rsid w:val="0020502A"/>
    <w:rsid w:val="002052AA"/>
    <w:rsid w:val="00205C2C"/>
    <w:rsid w:val="0020637B"/>
    <w:rsid w:val="00206B7E"/>
    <w:rsid w:val="00206D3E"/>
    <w:rsid w:val="0020749B"/>
    <w:rsid w:val="002102FA"/>
    <w:rsid w:val="00211B49"/>
    <w:rsid w:val="00212A5E"/>
    <w:rsid w:val="00212B21"/>
    <w:rsid w:val="0021682B"/>
    <w:rsid w:val="00216EB2"/>
    <w:rsid w:val="0022067E"/>
    <w:rsid w:val="00220E5A"/>
    <w:rsid w:val="00220F92"/>
    <w:rsid w:val="0022121D"/>
    <w:rsid w:val="00221239"/>
    <w:rsid w:val="0022160C"/>
    <w:rsid w:val="00221FC3"/>
    <w:rsid w:val="002223E1"/>
    <w:rsid w:val="0022497A"/>
    <w:rsid w:val="0022507B"/>
    <w:rsid w:val="00226E0B"/>
    <w:rsid w:val="00226EF4"/>
    <w:rsid w:val="00230BAD"/>
    <w:rsid w:val="00235CB8"/>
    <w:rsid w:val="002363A6"/>
    <w:rsid w:val="00236ECF"/>
    <w:rsid w:val="002418EA"/>
    <w:rsid w:val="0024336C"/>
    <w:rsid w:val="0024463B"/>
    <w:rsid w:val="002448D7"/>
    <w:rsid w:val="00244F86"/>
    <w:rsid w:val="0024554A"/>
    <w:rsid w:val="002456BC"/>
    <w:rsid w:val="00246553"/>
    <w:rsid w:val="00247145"/>
    <w:rsid w:val="00252C7A"/>
    <w:rsid w:val="00253457"/>
    <w:rsid w:val="00253BC7"/>
    <w:rsid w:val="00256DAD"/>
    <w:rsid w:val="00260277"/>
    <w:rsid w:val="00261BE4"/>
    <w:rsid w:val="0026243E"/>
    <w:rsid w:val="00262734"/>
    <w:rsid w:val="00262DCE"/>
    <w:rsid w:val="00262F7D"/>
    <w:rsid w:val="00263E75"/>
    <w:rsid w:val="002648DD"/>
    <w:rsid w:val="002658F4"/>
    <w:rsid w:val="00270012"/>
    <w:rsid w:val="00270440"/>
    <w:rsid w:val="002719C6"/>
    <w:rsid w:val="00273A57"/>
    <w:rsid w:val="0027452E"/>
    <w:rsid w:val="00274F61"/>
    <w:rsid w:val="00275C73"/>
    <w:rsid w:val="00276266"/>
    <w:rsid w:val="00276888"/>
    <w:rsid w:val="00276953"/>
    <w:rsid w:val="002774EF"/>
    <w:rsid w:val="00277B12"/>
    <w:rsid w:val="0028126A"/>
    <w:rsid w:val="0028251D"/>
    <w:rsid w:val="00282C41"/>
    <w:rsid w:val="002836E1"/>
    <w:rsid w:val="002838BD"/>
    <w:rsid w:val="00283B0A"/>
    <w:rsid w:val="00284BFE"/>
    <w:rsid w:val="00284ED1"/>
    <w:rsid w:val="00284EF6"/>
    <w:rsid w:val="00285C80"/>
    <w:rsid w:val="00285D15"/>
    <w:rsid w:val="00286DB1"/>
    <w:rsid w:val="0028725D"/>
    <w:rsid w:val="0028765B"/>
    <w:rsid w:val="00287E92"/>
    <w:rsid w:val="00290940"/>
    <w:rsid w:val="00291253"/>
    <w:rsid w:val="00292515"/>
    <w:rsid w:val="002935F4"/>
    <w:rsid w:val="00293F86"/>
    <w:rsid w:val="00296A45"/>
    <w:rsid w:val="00297269"/>
    <w:rsid w:val="002A0061"/>
    <w:rsid w:val="002A15C3"/>
    <w:rsid w:val="002A292C"/>
    <w:rsid w:val="002A67FD"/>
    <w:rsid w:val="002A6933"/>
    <w:rsid w:val="002A695D"/>
    <w:rsid w:val="002A6E6D"/>
    <w:rsid w:val="002A7940"/>
    <w:rsid w:val="002B00BD"/>
    <w:rsid w:val="002B0224"/>
    <w:rsid w:val="002B0A6A"/>
    <w:rsid w:val="002B0BAA"/>
    <w:rsid w:val="002B23D2"/>
    <w:rsid w:val="002B3706"/>
    <w:rsid w:val="002B4A87"/>
    <w:rsid w:val="002B4E53"/>
    <w:rsid w:val="002B54A7"/>
    <w:rsid w:val="002B569C"/>
    <w:rsid w:val="002B59F1"/>
    <w:rsid w:val="002B65B4"/>
    <w:rsid w:val="002B6D2E"/>
    <w:rsid w:val="002C1B46"/>
    <w:rsid w:val="002C1E2C"/>
    <w:rsid w:val="002C3858"/>
    <w:rsid w:val="002C3F11"/>
    <w:rsid w:val="002C47DA"/>
    <w:rsid w:val="002C66D5"/>
    <w:rsid w:val="002C679B"/>
    <w:rsid w:val="002C7309"/>
    <w:rsid w:val="002D1768"/>
    <w:rsid w:val="002D1B9F"/>
    <w:rsid w:val="002D2434"/>
    <w:rsid w:val="002D2C80"/>
    <w:rsid w:val="002D36EF"/>
    <w:rsid w:val="002D4153"/>
    <w:rsid w:val="002D4C71"/>
    <w:rsid w:val="002D4CFE"/>
    <w:rsid w:val="002D62AA"/>
    <w:rsid w:val="002D6F40"/>
    <w:rsid w:val="002D717F"/>
    <w:rsid w:val="002E0611"/>
    <w:rsid w:val="002E1C78"/>
    <w:rsid w:val="002E3478"/>
    <w:rsid w:val="002E441A"/>
    <w:rsid w:val="002E49C2"/>
    <w:rsid w:val="002E594A"/>
    <w:rsid w:val="002E6852"/>
    <w:rsid w:val="002E69D1"/>
    <w:rsid w:val="002E6B82"/>
    <w:rsid w:val="002E6C87"/>
    <w:rsid w:val="002E712B"/>
    <w:rsid w:val="002E74BD"/>
    <w:rsid w:val="002E7A86"/>
    <w:rsid w:val="002F0798"/>
    <w:rsid w:val="002F214E"/>
    <w:rsid w:val="002F2C55"/>
    <w:rsid w:val="002F386C"/>
    <w:rsid w:val="002F39EC"/>
    <w:rsid w:val="002F3B0D"/>
    <w:rsid w:val="002F4104"/>
    <w:rsid w:val="002F48A5"/>
    <w:rsid w:val="002F57C8"/>
    <w:rsid w:val="002F643E"/>
    <w:rsid w:val="002F649B"/>
    <w:rsid w:val="00300685"/>
    <w:rsid w:val="003009CD"/>
    <w:rsid w:val="00301171"/>
    <w:rsid w:val="00301A6A"/>
    <w:rsid w:val="00302091"/>
    <w:rsid w:val="00302094"/>
    <w:rsid w:val="003023D6"/>
    <w:rsid w:val="00307F24"/>
    <w:rsid w:val="003109E4"/>
    <w:rsid w:val="00312D76"/>
    <w:rsid w:val="003133AB"/>
    <w:rsid w:val="00314317"/>
    <w:rsid w:val="003148A5"/>
    <w:rsid w:val="003159D3"/>
    <w:rsid w:val="003159EA"/>
    <w:rsid w:val="0031675F"/>
    <w:rsid w:val="00317724"/>
    <w:rsid w:val="00317930"/>
    <w:rsid w:val="00317E77"/>
    <w:rsid w:val="003204C7"/>
    <w:rsid w:val="003215E7"/>
    <w:rsid w:val="00321BB5"/>
    <w:rsid w:val="00321ED8"/>
    <w:rsid w:val="00322576"/>
    <w:rsid w:val="00323DF5"/>
    <w:rsid w:val="00324F88"/>
    <w:rsid w:val="0032582E"/>
    <w:rsid w:val="00325D46"/>
    <w:rsid w:val="00326995"/>
    <w:rsid w:val="00327C37"/>
    <w:rsid w:val="00330559"/>
    <w:rsid w:val="00331269"/>
    <w:rsid w:val="00331A51"/>
    <w:rsid w:val="00332462"/>
    <w:rsid w:val="003345BD"/>
    <w:rsid w:val="00334744"/>
    <w:rsid w:val="00334EB1"/>
    <w:rsid w:val="00335F26"/>
    <w:rsid w:val="00336D15"/>
    <w:rsid w:val="00340637"/>
    <w:rsid w:val="0034249F"/>
    <w:rsid w:val="003424E2"/>
    <w:rsid w:val="00342AAF"/>
    <w:rsid w:val="00343067"/>
    <w:rsid w:val="00343B12"/>
    <w:rsid w:val="00343F51"/>
    <w:rsid w:val="0034522A"/>
    <w:rsid w:val="00346826"/>
    <w:rsid w:val="00346DDC"/>
    <w:rsid w:val="003510D5"/>
    <w:rsid w:val="00351191"/>
    <w:rsid w:val="0035124C"/>
    <w:rsid w:val="00352767"/>
    <w:rsid w:val="00353A65"/>
    <w:rsid w:val="00353F1D"/>
    <w:rsid w:val="003547B7"/>
    <w:rsid w:val="0035535A"/>
    <w:rsid w:val="00356072"/>
    <w:rsid w:val="00356887"/>
    <w:rsid w:val="00356973"/>
    <w:rsid w:val="00357009"/>
    <w:rsid w:val="00357F8D"/>
    <w:rsid w:val="0036020F"/>
    <w:rsid w:val="00360C63"/>
    <w:rsid w:val="0036117B"/>
    <w:rsid w:val="0036418E"/>
    <w:rsid w:val="00364284"/>
    <w:rsid w:val="00366755"/>
    <w:rsid w:val="00367DD7"/>
    <w:rsid w:val="003709E5"/>
    <w:rsid w:val="00373D28"/>
    <w:rsid w:val="00374712"/>
    <w:rsid w:val="003747B4"/>
    <w:rsid w:val="00375712"/>
    <w:rsid w:val="003763AF"/>
    <w:rsid w:val="003767C6"/>
    <w:rsid w:val="00376CC1"/>
    <w:rsid w:val="003776D1"/>
    <w:rsid w:val="00377B26"/>
    <w:rsid w:val="00377E1C"/>
    <w:rsid w:val="00377EE0"/>
    <w:rsid w:val="003807B4"/>
    <w:rsid w:val="003817B4"/>
    <w:rsid w:val="003818A7"/>
    <w:rsid w:val="00382F07"/>
    <w:rsid w:val="00383420"/>
    <w:rsid w:val="00385F0F"/>
    <w:rsid w:val="0038698D"/>
    <w:rsid w:val="00390EF0"/>
    <w:rsid w:val="003920DF"/>
    <w:rsid w:val="00392423"/>
    <w:rsid w:val="003934B6"/>
    <w:rsid w:val="00393D34"/>
    <w:rsid w:val="003969CC"/>
    <w:rsid w:val="00397D54"/>
    <w:rsid w:val="003A021B"/>
    <w:rsid w:val="003A0743"/>
    <w:rsid w:val="003A1378"/>
    <w:rsid w:val="003A17D8"/>
    <w:rsid w:val="003A189F"/>
    <w:rsid w:val="003A26A9"/>
    <w:rsid w:val="003A4163"/>
    <w:rsid w:val="003A526E"/>
    <w:rsid w:val="003A6115"/>
    <w:rsid w:val="003A6A9F"/>
    <w:rsid w:val="003B0A12"/>
    <w:rsid w:val="003B2038"/>
    <w:rsid w:val="003B23CD"/>
    <w:rsid w:val="003B2BBA"/>
    <w:rsid w:val="003B39A4"/>
    <w:rsid w:val="003B58C7"/>
    <w:rsid w:val="003B5AC7"/>
    <w:rsid w:val="003B5C2E"/>
    <w:rsid w:val="003B6701"/>
    <w:rsid w:val="003B68EB"/>
    <w:rsid w:val="003B6D31"/>
    <w:rsid w:val="003C074F"/>
    <w:rsid w:val="003C15FE"/>
    <w:rsid w:val="003C2621"/>
    <w:rsid w:val="003C41E2"/>
    <w:rsid w:val="003C517B"/>
    <w:rsid w:val="003C59FF"/>
    <w:rsid w:val="003D093F"/>
    <w:rsid w:val="003D3CFD"/>
    <w:rsid w:val="003D4818"/>
    <w:rsid w:val="003D5C2A"/>
    <w:rsid w:val="003D5D0A"/>
    <w:rsid w:val="003D62BA"/>
    <w:rsid w:val="003D6F10"/>
    <w:rsid w:val="003D7124"/>
    <w:rsid w:val="003E2930"/>
    <w:rsid w:val="003E347B"/>
    <w:rsid w:val="003E4283"/>
    <w:rsid w:val="003E4913"/>
    <w:rsid w:val="003E5C71"/>
    <w:rsid w:val="003E73A7"/>
    <w:rsid w:val="003E7707"/>
    <w:rsid w:val="003F2295"/>
    <w:rsid w:val="003F269F"/>
    <w:rsid w:val="003F3FF4"/>
    <w:rsid w:val="003F6546"/>
    <w:rsid w:val="003F6A12"/>
    <w:rsid w:val="003F70B8"/>
    <w:rsid w:val="003F70E3"/>
    <w:rsid w:val="003F7197"/>
    <w:rsid w:val="003F74F4"/>
    <w:rsid w:val="0040022B"/>
    <w:rsid w:val="00400405"/>
    <w:rsid w:val="004022B2"/>
    <w:rsid w:val="0040392C"/>
    <w:rsid w:val="004054A5"/>
    <w:rsid w:val="0040553B"/>
    <w:rsid w:val="004057C9"/>
    <w:rsid w:val="004065AC"/>
    <w:rsid w:val="004073C1"/>
    <w:rsid w:val="00410760"/>
    <w:rsid w:val="004110A3"/>
    <w:rsid w:val="0041223E"/>
    <w:rsid w:val="004128E7"/>
    <w:rsid w:val="00413572"/>
    <w:rsid w:val="00413C3F"/>
    <w:rsid w:val="00413ED4"/>
    <w:rsid w:val="00414375"/>
    <w:rsid w:val="004152CA"/>
    <w:rsid w:val="00416E08"/>
    <w:rsid w:val="00417338"/>
    <w:rsid w:val="004205EC"/>
    <w:rsid w:val="00420B93"/>
    <w:rsid w:val="00421171"/>
    <w:rsid w:val="004218D8"/>
    <w:rsid w:val="00421BEC"/>
    <w:rsid w:val="00423F65"/>
    <w:rsid w:val="00424199"/>
    <w:rsid w:val="00426D4F"/>
    <w:rsid w:val="00426DA7"/>
    <w:rsid w:val="00427014"/>
    <w:rsid w:val="0043108D"/>
    <w:rsid w:val="00432A64"/>
    <w:rsid w:val="004346E6"/>
    <w:rsid w:val="00435A4C"/>
    <w:rsid w:val="00435C5F"/>
    <w:rsid w:val="0043627C"/>
    <w:rsid w:val="0043679C"/>
    <w:rsid w:val="00437411"/>
    <w:rsid w:val="00437DD8"/>
    <w:rsid w:val="00440FCA"/>
    <w:rsid w:val="00445341"/>
    <w:rsid w:val="004479B3"/>
    <w:rsid w:val="00450DA4"/>
    <w:rsid w:val="00451910"/>
    <w:rsid w:val="00452F78"/>
    <w:rsid w:val="0045312E"/>
    <w:rsid w:val="00453302"/>
    <w:rsid w:val="00453A3D"/>
    <w:rsid w:val="00453A8B"/>
    <w:rsid w:val="004544E1"/>
    <w:rsid w:val="004560C8"/>
    <w:rsid w:val="00456C47"/>
    <w:rsid w:val="00457730"/>
    <w:rsid w:val="00460D4C"/>
    <w:rsid w:val="004637CB"/>
    <w:rsid w:val="00464135"/>
    <w:rsid w:val="00464B4E"/>
    <w:rsid w:val="00466434"/>
    <w:rsid w:val="00466840"/>
    <w:rsid w:val="004677BC"/>
    <w:rsid w:val="00467F5E"/>
    <w:rsid w:val="00470462"/>
    <w:rsid w:val="004728D8"/>
    <w:rsid w:val="0047381C"/>
    <w:rsid w:val="00474118"/>
    <w:rsid w:val="004744EB"/>
    <w:rsid w:val="00474D67"/>
    <w:rsid w:val="00475CD5"/>
    <w:rsid w:val="004820FA"/>
    <w:rsid w:val="004836DA"/>
    <w:rsid w:val="0048422B"/>
    <w:rsid w:val="00485B0B"/>
    <w:rsid w:val="004860EC"/>
    <w:rsid w:val="004869C4"/>
    <w:rsid w:val="00487278"/>
    <w:rsid w:val="0049046D"/>
    <w:rsid w:val="00493072"/>
    <w:rsid w:val="00494F8F"/>
    <w:rsid w:val="004954C0"/>
    <w:rsid w:val="0049747D"/>
    <w:rsid w:val="004A04E9"/>
    <w:rsid w:val="004A0D56"/>
    <w:rsid w:val="004A1016"/>
    <w:rsid w:val="004A2BEF"/>
    <w:rsid w:val="004A37A6"/>
    <w:rsid w:val="004A3A4C"/>
    <w:rsid w:val="004A3D28"/>
    <w:rsid w:val="004A5901"/>
    <w:rsid w:val="004A6DCB"/>
    <w:rsid w:val="004A7BD2"/>
    <w:rsid w:val="004B0064"/>
    <w:rsid w:val="004B033C"/>
    <w:rsid w:val="004B06E9"/>
    <w:rsid w:val="004B0F99"/>
    <w:rsid w:val="004B1216"/>
    <w:rsid w:val="004B1817"/>
    <w:rsid w:val="004B238C"/>
    <w:rsid w:val="004B2A7E"/>
    <w:rsid w:val="004B2C70"/>
    <w:rsid w:val="004B3D16"/>
    <w:rsid w:val="004B5BC1"/>
    <w:rsid w:val="004B6053"/>
    <w:rsid w:val="004B6734"/>
    <w:rsid w:val="004C1E16"/>
    <w:rsid w:val="004C2870"/>
    <w:rsid w:val="004C35BF"/>
    <w:rsid w:val="004C4BFE"/>
    <w:rsid w:val="004C5C18"/>
    <w:rsid w:val="004C6933"/>
    <w:rsid w:val="004D01A4"/>
    <w:rsid w:val="004D0204"/>
    <w:rsid w:val="004D15F3"/>
    <w:rsid w:val="004D2815"/>
    <w:rsid w:val="004D3823"/>
    <w:rsid w:val="004D4379"/>
    <w:rsid w:val="004D5A77"/>
    <w:rsid w:val="004D5FD9"/>
    <w:rsid w:val="004D725F"/>
    <w:rsid w:val="004D7C6A"/>
    <w:rsid w:val="004E07D1"/>
    <w:rsid w:val="004E1022"/>
    <w:rsid w:val="004E1178"/>
    <w:rsid w:val="004E1476"/>
    <w:rsid w:val="004E234A"/>
    <w:rsid w:val="004E3939"/>
    <w:rsid w:val="004E425B"/>
    <w:rsid w:val="004E4304"/>
    <w:rsid w:val="004E4788"/>
    <w:rsid w:val="004E509F"/>
    <w:rsid w:val="004E51D3"/>
    <w:rsid w:val="004E5E9B"/>
    <w:rsid w:val="004E6599"/>
    <w:rsid w:val="004E7C40"/>
    <w:rsid w:val="004F09A4"/>
    <w:rsid w:val="004F0D79"/>
    <w:rsid w:val="004F1519"/>
    <w:rsid w:val="004F1B0A"/>
    <w:rsid w:val="004F1E78"/>
    <w:rsid w:val="004F3A6D"/>
    <w:rsid w:val="004F3A7F"/>
    <w:rsid w:val="004F43ED"/>
    <w:rsid w:val="004F4B49"/>
    <w:rsid w:val="004F5655"/>
    <w:rsid w:val="004F6A03"/>
    <w:rsid w:val="004F7E4B"/>
    <w:rsid w:val="00501190"/>
    <w:rsid w:val="0050198F"/>
    <w:rsid w:val="00501AF2"/>
    <w:rsid w:val="00501CEA"/>
    <w:rsid w:val="00502099"/>
    <w:rsid w:val="00503019"/>
    <w:rsid w:val="00503705"/>
    <w:rsid w:val="005053A5"/>
    <w:rsid w:val="00506C22"/>
    <w:rsid w:val="005072BE"/>
    <w:rsid w:val="00507FB9"/>
    <w:rsid w:val="00510A3A"/>
    <w:rsid w:val="00510CAF"/>
    <w:rsid w:val="00513B2C"/>
    <w:rsid w:val="00513CE8"/>
    <w:rsid w:val="0051414F"/>
    <w:rsid w:val="005149D7"/>
    <w:rsid w:val="005152EE"/>
    <w:rsid w:val="00516019"/>
    <w:rsid w:val="00520568"/>
    <w:rsid w:val="00520E30"/>
    <w:rsid w:val="005214C2"/>
    <w:rsid w:val="00521836"/>
    <w:rsid w:val="005223F4"/>
    <w:rsid w:val="005227CA"/>
    <w:rsid w:val="00522903"/>
    <w:rsid w:val="005238EE"/>
    <w:rsid w:val="00523FED"/>
    <w:rsid w:val="005248F6"/>
    <w:rsid w:val="00525255"/>
    <w:rsid w:val="0052578C"/>
    <w:rsid w:val="00530907"/>
    <w:rsid w:val="00530B56"/>
    <w:rsid w:val="00531243"/>
    <w:rsid w:val="00531360"/>
    <w:rsid w:val="00532CC8"/>
    <w:rsid w:val="005331D6"/>
    <w:rsid w:val="0053418B"/>
    <w:rsid w:val="005354AA"/>
    <w:rsid w:val="00535BDE"/>
    <w:rsid w:val="005365A3"/>
    <w:rsid w:val="0053663E"/>
    <w:rsid w:val="005367C0"/>
    <w:rsid w:val="005415C6"/>
    <w:rsid w:val="005428B9"/>
    <w:rsid w:val="00543680"/>
    <w:rsid w:val="0054392C"/>
    <w:rsid w:val="00547A8D"/>
    <w:rsid w:val="00551853"/>
    <w:rsid w:val="00551A47"/>
    <w:rsid w:val="00551A80"/>
    <w:rsid w:val="00551CB4"/>
    <w:rsid w:val="0055271F"/>
    <w:rsid w:val="005529C9"/>
    <w:rsid w:val="00554820"/>
    <w:rsid w:val="00556D68"/>
    <w:rsid w:val="005574AB"/>
    <w:rsid w:val="00557CAC"/>
    <w:rsid w:val="0056107A"/>
    <w:rsid w:val="005613C0"/>
    <w:rsid w:val="00563810"/>
    <w:rsid w:val="00563EC6"/>
    <w:rsid w:val="005645A6"/>
    <w:rsid w:val="00564963"/>
    <w:rsid w:val="005656E2"/>
    <w:rsid w:val="00566D3E"/>
    <w:rsid w:val="00566ECD"/>
    <w:rsid w:val="00567769"/>
    <w:rsid w:val="00567FD3"/>
    <w:rsid w:val="005732F2"/>
    <w:rsid w:val="00573901"/>
    <w:rsid w:val="005742C0"/>
    <w:rsid w:val="00574481"/>
    <w:rsid w:val="0057493A"/>
    <w:rsid w:val="005753D2"/>
    <w:rsid w:val="0057660B"/>
    <w:rsid w:val="005768DF"/>
    <w:rsid w:val="0057745B"/>
    <w:rsid w:val="00577DB8"/>
    <w:rsid w:val="005809B6"/>
    <w:rsid w:val="00580AF9"/>
    <w:rsid w:val="005818DF"/>
    <w:rsid w:val="005824F8"/>
    <w:rsid w:val="00584712"/>
    <w:rsid w:val="00584900"/>
    <w:rsid w:val="00585E25"/>
    <w:rsid w:val="00586BE1"/>
    <w:rsid w:val="00586CD6"/>
    <w:rsid w:val="00590BEC"/>
    <w:rsid w:val="00590EA5"/>
    <w:rsid w:val="005921E9"/>
    <w:rsid w:val="00592DE0"/>
    <w:rsid w:val="0059326D"/>
    <w:rsid w:val="005938A8"/>
    <w:rsid w:val="00593D29"/>
    <w:rsid w:val="00594713"/>
    <w:rsid w:val="005954DE"/>
    <w:rsid w:val="005A0290"/>
    <w:rsid w:val="005A09EB"/>
    <w:rsid w:val="005A0D0C"/>
    <w:rsid w:val="005A1176"/>
    <w:rsid w:val="005A1755"/>
    <w:rsid w:val="005A2079"/>
    <w:rsid w:val="005A2A33"/>
    <w:rsid w:val="005A3483"/>
    <w:rsid w:val="005A5539"/>
    <w:rsid w:val="005A71DA"/>
    <w:rsid w:val="005A7694"/>
    <w:rsid w:val="005B08F6"/>
    <w:rsid w:val="005B0D22"/>
    <w:rsid w:val="005B234A"/>
    <w:rsid w:val="005B2702"/>
    <w:rsid w:val="005B321E"/>
    <w:rsid w:val="005B46AA"/>
    <w:rsid w:val="005B5B73"/>
    <w:rsid w:val="005B6C0C"/>
    <w:rsid w:val="005B748A"/>
    <w:rsid w:val="005B7A5B"/>
    <w:rsid w:val="005B7E2E"/>
    <w:rsid w:val="005C012B"/>
    <w:rsid w:val="005C16E2"/>
    <w:rsid w:val="005C4DCD"/>
    <w:rsid w:val="005C4EA9"/>
    <w:rsid w:val="005C523D"/>
    <w:rsid w:val="005C548F"/>
    <w:rsid w:val="005C573A"/>
    <w:rsid w:val="005C6BDA"/>
    <w:rsid w:val="005C6E37"/>
    <w:rsid w:val="005C7048"/>
    <w:rsid w:val="005D05A4"/>
    <w:rsid w:val="005D07F5"/>
    <w:rsid w:val="005D08C4"/>
    <w:rsid w:val="005D08C5"/>
    <w:rsid w:val="005D0D00"/>
    <w:rsid w:val="005D2A84"/>
    <w:rsid w:val="005D2ACD"/>
    <w:rsid w:val="005D2B1F"/>
    <w:rsid w:val="005D3919"/>
    <w:rsid w:val="005D40F0"/>
    <w:rsid w:val="005D5AD9"/>
    <w:rsid w:val="005D67A7"/>
    <w:rsid w:val="005D74F8"/>
    <w:rsid w:val="005D7F3B"/>
    <w:rsid w:val="005E0054"/>
    <w:rsid w:val="005E10C7"/>
    <w:rsid w:val="005E3319"/>
    <w:rsid w:val="005E39F3"/>
    <w:rsid w:val="005E411F"/>
    <w:rsid w:val="005E4B2E"/>
    <w:rsid w:val="005E5BEA"/>
    <w:rsid w:val="005E61B1"/>
    <w:rsid w:val="005E7CC4"/>
    <w:rsid w:val="005F046D"/>
    <w:rsid w:val="005F2886"/>
    <w:rsid w:val="005F2A39"/>
    <w:rsid w:val="005F4084"/>
    <w:rsid w:val="005F5CD7"/>
    <w:rsid w:val="005F6931"/>
    <w:rsid w:val="005F7461"/>
    <w:rsid w:val="00600113"/>
    <w:rsid w:val="00600342"/>
    <w:rsid w:val="006009E4"/>
    <w:rsid w:val="00600E99"/>
    <w:rsid w:val="00601E3A"/>
    <w:rsid w:val="0060279C"/>
    <w:rsid w:val="00603A04"/>
    <w:rsid w:val="00604F64"/>
    <w:rsid w:val="0060583E"/>
    <w:rsid w:val="00605C77"/>
    <w:rsid w:val="0061172C"/>
    <w:rsid w:val="006126C4"/>
    <w:rsid w:val="00612902"/>
    <w:rsid w:val="00612F97"/>
    <w:rsid w:val="00614005"/>
    <w:rsid w:val="006141D6"/>
    <w:rsid w:val="00615001"/>
    <w:rsid w:val="006155C9"/>
    <w:rsid w:val="00616915"/>
    <w:rsid w:val="00616EF2"/>
    <w:rsid w:val="0061787D"/>
    <w:rsid w:val="00621062"/>
    <w:rsid w:val="00621692"/>
    <w:rsid w:val="00621FCF"/>
    <w:rsid w:val="00622757"/>
    <w:rsid w:val="00623A7C"/>
    <w:rsid w:val="00624D69"/>
    <w:rsid w:val="00625564"/>
    <w:rsid w:val="0062595A"/>
    <w:rsid w:val="0062665D"/>
    <w:rsid w:val="00627DB7"/>
    <w:rsid w:val="00627F36"/>
    <w:rsid w:val="00630DA0"/>
    <w:rsid w:val="00631626"/>
    <w:rsid w:val="00631B64"/>
    <w:rsid w:val="00631CF6"/>
    <w:rsid w:val="00632143"/>
    <w:rsid w:val="00632302"/>
    <w:rsid w:val="00633F53"/>
    <w:rsid w:val="00634300"/>
    <w:rsid w:val="00635A4E"/>
    <w:rsid w:val="00637152"/>
    <w:rsid w:val="0063742B"/>
    <w:rsid w:val="0064178A"/>
    <w:rsid w:val="006436D0"/>
    <w:rsid w:val="00644435"/>
    <w:rsid w:val="00644B13"/>
    <w:rsid w:val="0064610C"/>
    <w:rsid w:val="006502AD"/>
    <w:rsid w:val="00655B3C"/>
    <w:rsid w:val="006572C2"/>
    <w:rsid w:val="00657EA2"/>
    <w:rsid w:val="00661EA2"/>
    <w:rsid w:val="006626E5"/>
    <w:rsid w:val="00662BFC"/>
    <w:rsid w:val="00662E67"/>
    <w:rsid w:val="00663168"/>
    <w:rsid w:val="006631EB"/>
    <w:rsid w:val="00663C30"/>
    <w:rsid w:val="00664F6C"/>
    <w:rsid w:val="0066506C"/>
    <w:rsid w:val="00665F02"/>
    <w:rsid w:val="00666361"/>
    <w:rsid w:val="0066652A"/>
    <w:rsid w:val="0066698B"/>
    <w:rsid w:val="0066739A"/>
    <w:rsid w:val="006673E4"/>
    <w:rsid w:val="006676BA"/>
    <w:rsid w:val="00671E71"/>
    <w:rsid w:val="00672630"/>
    <w:rsid w:val="00673689"/>
    <w:rsid w:val="0067380B"/>
    <w:rsid w:val="00673E55"/>
    <w:rsid w:val="006748B4"/>
    <w:rsid w:val="00674C38"/>
    <w:rsid w:val="0067507A"/>
    <w:rsid w:val="006756C4"/>
    <w:rsid w:val="00675B66"/>
    <w:rsid w:val="006769BA"/>
    <w:rsid w:val="00676B40"/>
    <w:rsid w:val="00676FDB"/>
    <w:rsid w:val="00677345"/>
    <w:rsid w:val="006808A7"/>
    <w:rsid w:val="006821C6"/>
    <w:rsid w:val="00683F4C"/>
    <w:rsid w:val="0068418B"/>
    <w:rsid w:val="006851DC"/>
    <w:rsid w:val="00686217"/>
    <w:rsid w:val="0068732B"/>
    <w:rsid w:val="00687E71"/>
    <w:rsid w:val="00690459"/>
    <w:rsid w:val="00690982"/>
    <w:rsid w:val="00691397"/>
    <w:rsid w:val="0069143C"/>
    <w:rsid w:val="00691C01"/>
    <w:rsid w:val="00691E39"/>
    <w:rsid w:val="006925F0"/>
    <w:rsid w:val="00692C99"/>
    <w:rsid w:val="0069397F"/>
    <w:rsid w:val="006939FB"/>
    <w:rsid w:val="00693F3C"/>
    <w:rsid w:val="00694153"/>
    <w:rsid w:val="0069489D"/>
    <w:rsid w:val="00695057"/>
    <w:rsid w:val="00695195"/>
    <w:rsid w:val="00695350"/>
    <w:rsid w:val="00695633"/>
    <w:rsid w:val="00695875"/>
    <w:rsid w:val="00695C86"/>
    <w:rsid w:val="00696271"/>
    <w:rsid w:val="00696B42"/>
    <w:rsid w:val="00696C00"/>
    <w:rsid w:val="00697105"/>
    <w:rsid w:val="006A2B55"/>
    <w:rsid w:val="006A2C1E"/>
    <w:rsid w:val="006A4257"/>
    <w:rsid w:val="006A6EFB"/>
    <w:rsid w:val="006A725A"/>
    <w:rsid w:val="006A72A0"/>
    <w:rsid w:val="006A7D1D"/>
    <w:rsid w:val="006A7ECA"/>
    <w:rsid w:val="006B1E85"/>
    <w:rsid w:val="006B2757"/>
    <w:rsid w:val="006B30EE"/>
    <w:rsid w:val="006B3361"/>
    <w:rsid w:val="006B3A3D"/>
    <w:rsid w:val="006B45E7"/>
    <w:rsid w:val="006B5B30"/>
    <w:rsid w:val="006B5DB0"/>
    <w:rsid w:val="006B7EA6"/>
    <w:rsid w:val="006C055E"/>
    <w:rsid w:val="006C1122"/>
    <w:rsid w:val="006C3335"/>
    <w:rsid w:val="006C3760"/>
    <w:rsid w:val="006C37E3"/>
    <w:rsid w:val="006C3EB8"/>
    <w:rsid w:val="006C41CE"/>
    <w:rsid w:val="006C443C"/>
    <w:rsid w:val="006C46B6"/>
    <w:rsid w:val="006C628E"/>
    <w:rsid w:val="006C7E6B"/>
    <w:rsid w:val="006D064C"/>
    <w:rsid w:val="006D0796"/>
    <w:rsid w:val="006D1747"/>
    <w:rsid w:val="006D1DD1"/>
    <w:rsid w:val="006D2E8C"/>
    <w:rsid w:val="006D4AA9"/>
    <w:rsid w:val="006D6E84"/>
    <w:rsid w:val="006D7F47"/>
    <w:rsid w:val="006E07E2"/>
    <w:rsid w:val="006E0C02"/>
    <w:rsid w:val="006E41CB"/>
    <w:rsid w:val="006E56FE"/>
    <w:rsid w:val="006E5AAC"/>
    <w:rsid w:val="006E6162"/>
    <w:rsid w:val="006E654F"/>
    <w:rsid w:val="006F0873"/>
    <w:rsid w:val="006F1501"/>
    <w:rsid w:val="006F23D6"/>
    <w:rsid w:val="006F3BD9"/>
    <w:rsid w:val="006F46B3"/>
    <w:rsid w:val="006F614C"/>
    <w:rsid w:val="006F618D"/>
    <w:rsid w:val="006F6EB4"/>
    <w:rsid w:val="006F6F0E"/>
    <w:rsid w:val="006F722B"/>
    <w:rsid w:val="00701016"/>
    <w:rsid w:val="00701214"/>
    <w:rsid w:val="007014C5"/>
    <w:rsid w:val="007026E5"/>
    <w:rsid w:val="00703CB5"/>
    <w:rsid w:val="00703D55"/>
    <w:rsid w:val="007052C4"/>
    <w:rsid w:val="007058F5"/>
    <w:rsid w:val="00706A62"/>
    <w:rsid w:val="00706C8F"/>
    <w:rsid w:val="00707412"/>
    <w:rsid w:val="00707FAD"/>
    <w:rsid w:val="00710209"/>
    <w:rsid w:val="00711766"/>
    <w:rsid w:val="007118A7"/>
    <w:rsid w:val="0071208B"/>
    <w:rsid w:val="0071268A"/>
    <w:rsid w:val="007126D6"/>
    <w:rsid w:val="00714EE8"/>
    <w:rsid w:val="007150F7"/>
    <w:rsid w:val="00715369"/>
    <w:rsid w:val="00716903"/>
    <w:rsid w:val="00716AB8"/>
    <w:rsid w:val="00717E6C"/>
    <w:rsid w:val="0072021A"/>
    <w:rsid w:val="0072095F"/>
    <w:rsid w:val="00720965"/>
    <w:rsid w:val="0072361D"/>
    <w:rsid w:val="007251C1"/>
    <w:rsid w:val="007253EC"/>
    <w:rsid w:val="0072578C"/>
    <w:rsid w:val="007257B5"/>
    <w:rsid w:val="00725DF6"/>
    <w:rsid w:val="00726B24"/>
    <w:rsid w:val="0072727F"/>
    <w:rsid w:val="007272A5"/>
    <w:rsid w:val="007308CB"/>
    <w:rsid w:val="00730908"/>
    <w:rsid w:val="00730F7E"/>
    <w:rsid w:val="00731166"/>
    <w:rsid w:val="00731406"/>
    <w:rsid w:val="00733AAA"/>
    <w:rsid w:val="0073534D"/>
    <w:rsid w:val="007354DF"/>
    <w:rsid w:val="007355EE"/>
    <w:rsid w:val="00736D3B"/>
    <w:rsid w:val="007408FA"/>
    <w:rsid w:val="007422D6"/>
    <w:rsid w:val="0074234C"/>
    <w:rsid w:val="007430E3"/>
    <w:rsid w:val="00744D74"/>
    <w:rsid w:val="00745B8E"/>
    <w:rsid w:val="00751DC9"/>
    <w:rsid w:val="00752B13"/>
    <w:rsid w:val="00752D79"/>
    <w:rsid w:val="00753EDB"/>
    <w:rsid w:val="00754B7E"/>
    <w:rsid w:val="00754F22"/>
    <w:rsid w:val="00754FFE"/>
    <w:rsid w:val="00755651"/>
    <w:rsid w:val="00755FA2"/>
    <w:rsid w:val="007568D8"/>
    <w:rsid w:val="00757937"/>
    <w:rsid w:val="007615C4"/>
    <w:rsid w:val="007622F7"/>
    <w:rsid w:val="007628C3"/>
    <w:rsid w:val="00763BEF"/>
    <w:rsid w:val="00763E79"/>
    <w:rsid w:val="00764829"/>
    <w:rsid w:val="0076595C"/>
    <w:rsid w:val="00765A37"/>
    <w:rsid w:val="007663C7"/>
    <w:rsid w:val="007667E7"/>
    <w:rsid w:val="00766979"/>
    <w:rsid w:val="00767C23"/>
    <w:rsid w:val="00767D7D"/>
    <w:rsid w:val="00770D84"/>
    <w:rsid w:val="00770DA9"/>
    <w:rsid w:val="00771E87"/>
    <w:rsid w:val="00772179"/>
    <w:rsid w:val="00772BF3"/>
    <w:rsid w:val="00773493"/>
    <w:rsid w:val="007740D2"/>
    <w:rsid w:val="007741AC"/>
    <w:rsid w:val="00774C34"/>
    <w:rsid w:val="00775533"/>
    <w:rsid w:val="00775904"/>
    <w:rsid w:val="00776C9C"/>
    <w:rsid w:val="00780206"/>
    <w:rsid w:val="007808AD"/>
    <w:rsid w:val="0078144D"/>
    <w:rsid w:val="007820A7"/>
    <w:rsid w:val="00782269"/>
    <w:rsid w:val="007828FB"/>
    <w:rsid w:val="00782A70"/>
    <w:rsid w:val="007831F2"/>
    <w:rsid w:val="00783476"/>
    <w:rsid w:val="00784DDE"/>
    <w:rsid w:val="007869DC"/>
    <w:rsid w:val="007921BC"/>
    <w:rsid w:val="0079276B"/>
    <w:rsid w:val="00792E81"/>
    <w:rsid w:val="007931B3"/>
    <w:rsid w:val="00793223"/>
    <w:rsid w:val="0079389D"/>
    <w:rsid w:val="00794258"/>
    <w:rsid w:val="00794BFA"/>
    <w:rsid w:val="007951F3"/>
    <w:rsid w:val="00795C6F"/>
    <w:rsid w:val="007968F5"/>
    <w:rsid w:val="007972D3"/>
    <w:rsid w:val="0079794A"/>
    <w:rsid w:val="007A01DA"/>
    <w:rsid w:val="007A2D82"/>
    <w:rsid w:val="007A2DEF"/>
    <w:rsid w:val="007A3C46"/>
    <w:rsid w:val="007A45E8"/>
    <w:rsid w:val="007A4F30"/>
    <w:rsid w:val="007A511C"/>
    <w:rsid w:val="007A5A3C"/>
    <w:rsid w:val="007A5CA4"/>
    <w:rsid w:val="007A664C"/>
    <w:rsid w:val="007A6CB9"/>
    <w:rsid w:val="007B0A33"/>
    <w:rsid w:val="007B0E6F"/>
    <w:rsid w:val="007B0FBB"/>
    <w:rsid w:val="007B1268"/>
    <w:rsid w:val="007B1D19"/>
    <w:rsid w:val="007B316D"/>
    <w:rsid w:val="007B32D3"/>
    <w:rsid w:val="007B392A"/>
    <w:rsid w:val="007B4C42"/>
    <w:rsid w:val="007B523F"/>
    <w:rsid w:val="007B55ED"/>
    <w:rsid w:val="007B613E"/>
    <w:rsid w:val="007C14C3"/>
    <w:rsid w:val="007C151B"/>
    <w:rsid w:val="007C16D8"/>
    <w:rsid w:val="007C2A2F"/>
    <w:rsid w:val="007C2B69"/>
    <w:rsid w:val="007C30B4"/>
    <w:rsid w:val="007C339F"/>
    <w:rsid w:val="007C55B4"/>
    <w:rsid w:val="007D0471"/>
    <w:rsid w:val="007D187C"/>
    <w:rsid w:val="007D2B5C"/>
    <w:rsid w:val="007D3022"/>
    <w:rsid w:val="007D3570"/>
    <w:rsid w:val="007D38DA"/>
    <w:rsid w:val="007D4117"/>
    <w:rsid w:val="007D4252"/>
    <w:rsid w:val="007D56B4"/>
    <w:rsid w:val="007D5ABC"/>
    <w:rsid w:val="007D6F5F"/>
    <w:rsid w:val="007E0EED"/>
    <w:rsid w:val="007E2140"/>
    <w:rsid w:val="007E2694"/>
    <w:rsid w:val="007E2C7E"/>
    <w:rsid w:val="007E2E64"/>
    <w:rsid w:val="007E4BC2"/>
    <w:rsid w:val="007E6873"/>
    <w:rsid w:val="007F023C"/>
    <w:rsid w:val="007F056A"/>
    <w:rsid w:val="007F1731"/>
    <w:rsid w:val="007F1E76"/>
    <w:rsid w:val="007F266D"/>
    <w:rsid w:val="007F486E"/>
    <w:rsid w:val="007F5B5C"/>
    <w:rsid w:val="007F785A"/>
    <w:rsid w:val="00801D4B"/>
    <w:rsid w:val="008035E1"/>
    <w:rsid w:val="00804C66"/>
    <w:rsid w:val="00804F14"/>
    <w:rsid w:val="00804F52"/>
    <w:rsid w:val="00805D72"/>
    <w:rsid w:val="008102C2"/>
    <w:rsid w:val="00810464"/>
    <w:rsid w:val="00812D17"/>
    <w:rsid w:val="00814292"/>
    <w:rsid w:val="00814722"/>
    <w:rsid w:val="00817118"/>
    <w:rsid w:val="00817612"/>
    <w:rsid w:val="00817B74"/>
    <w:rsid w:val="00822224"/>
    <w:rsid w:val="00822708"/>
    <w:rsid w:val="00822A3F"/>
    <w:rsid w:val="00822BCC"/>
    <w:rsid w:val="00823F74"/>
    <w:rsid w:val="00824C06"/>
    <w:rsid w:val="0083012A"/>
    <w:rsid w:val="008319BF"/>
    <w:rsid w:val="00831BB4"/>
    <w:rsid w:val="00832CB3"/>
    <w:rsid w:val="00833BF3"/>
    <w:rsid w:val="00834746"/>
    <w:rsid w:val="00835764"/>
    <w:rsid w:val="00835B0B"/>
    <w:rsid w:val="00835B76"/>
    <w:rsid w:val="00835DF3"/>
    <w:rsid w:val="00836D86"/>
    <w:rsid w:val="00840E3A"/>
    <w:rsid w:val="0084117F"/>
    <w:rsid w:val="0084130E"/>
    <w:rsid w:val="008441F2"/>
    <w:rsid w:val="0084545E"/>
    <w:rsid w:val="00845AA7"/>
    <w:rsid w:val="008465A1"/>
    <w:rsid w:val="00846C2D"/>
    <w:rsid w:val="00851E9E"/>
    <w:rsid w:val="008526DA"/>
    <w:rsid w:val="00853AEF"/>
    <w:rsid w:val="00854D29"/>
    <w:rsid w:val="00855983"/>
    <w:rsid w:val="008572B2"/>
    <w:rsid w:val="00857514"/>
    <w:rsid w:val="0086092B"/>
    <w:rsid w:val="008613B6"/>
    <w:rsid w:val="008619EB"/>
    <w:rsid w:val="0086204C"/>
    <w:rsid w:val="00862F1F"/>
    <w:rsid w:val="00862F35"/>
    <w:rsid w:val="00862FB4"/>
    <w:rsid w:val="008631D4"/>
    <w:rsid w:val="008632E0"/>
    <w:rsid w:val="00863DAD"/>
    <w:rsid w:val="008653A0"/>
    <w:rsid w:val="00867122"/>
    <w:rsid w:val="00870368"/>
    <w:rsid w:val="00870CD7"/>
    <w:rsid w:val="00870F30"/>
    <w:rsid w:val="008712DA"/>
    <w:rsid w:val="00871AB6"/>
    <w:rsid w:val="00871F81"/>
    <w:rsid w:val="00872440"/>
    <w:rsid w:val="00874AD4"/>
    <w:rsid w:val="00874DE5"/>
    <w:rsid w:val="00875501"/>
    <w:rsid w:val="00875973"/>
    <w:rsid w:val="0087622C"/>
    <w:rsid w:val="00877B30"/>
    <w:rsid w:val="00880061"/>
    <w:rsid w:val="00882660"/>
    <w:rsid w:val="00885A76"/>
    <w:rsid w:val="00886FB2"/>
    <w:rsid w:val="00887630"/>
    <w:rsid w:val="008915C7"/>
    <w:rsid w:val="00894483"/>
    <w:rsid w:val="0089496B"/>
    <w:rsid w:val="00894D86"/>
    <w:rsid w:val="00895CA0"/>
    <w:rsid w:val="008964EB"/>
    <w:rsid w:val="0089778A"/>
    <w:rsid w:val="008A0A73"/>
    <w:rsid w:val="008A0FFC"/>
    <w:rsid w:val="008A1737"/>
    <w:rsid w:val="008A1E95"/>
    <w:rsid w:val="008A3954"/>
    <w:rsid w:val="008A4917"/>
    <w:rsid w:val="008A5823"/>
    <w:rsid w:val="008A5A7F"/>
    <w:rsid w:val="008A5C68"/>
    <w:rsid w:val="008A6231"/>
    <w:rsid w:val="008A714A"/>
    <w:rsid w:val="008B1396"/>
    <w:rsid w:val="008B2229"/>
    <w:rsid w:val="008B2B15"/>
    <w:rsid w:val="008B59B2"/>
    <w:rsid w:val="008B5B07"/>
    <w:rsid w:val="008B6E29"/>
    <w:rsid w:val="008B7AC4"/>
    <w:rsid w:val="008C04B3"/>
    <w:rsid w:val="008C0D15"/>
    <w:rsid w:val="008C1190"/>
    <w:rsid w:val="008C16A1"/>
    <w:rsid w:val="008C26E5"/>
    <w:rsid w:val="008C2E3F"/>
    <w:rsid w:val="008C2EE5"/>
    <w:rsid w:val="008C5DDC"/>
    <w:rsid w:val="008C67AD"/>
    <w:rsid w:val="008C712E"/>
    <w:rsid w:val="008D081D"/>
    <w:rsid w:val="008D0B15"/>
    <w:rsid w:val="008D1915"/>
    <w:rsid w:val="008D19C8"/>
    <w:rsid w:val="008D2CBC"/>
    <w:rsid w:val="008D31F9"/>
    <w:rsid w:val="008D5DC6"/>
    <w:rsid w:val="008E1085"/>
    <w:rsid w:val="008E4499"/>
    <w:rsid w:val="008E47A7"/>
    <w:rsid w:val="008E486E"/>
    <w:rsid w:val="008E5444"/>
    <w:rsid w:val="008E5B0B"/>
    <w:rsid w:val="008E6AC1"/>
    <w:rsid w:val="008E7E1D"/>
    <w:rsid w:val="008E7E6A"/>
    <w:rsid w:val="008F0467"/>
    <w:rsid w:val="008F05AD"/>
    <w:rsid w:val="008F0D2C"/>
    <w:rsid w:val="008F2500"/>
    <w:rsid w:val="008F2EF3"/>
    <w:rsid w:val="008F31DA"/>
    <w:rsid w:val="008F4346"/>
    <w:rsid w:val="008F6846"/>
    <w:rsid w:val="008F70B6"/>
    <w:rsid w:val="0090000B"/>
    <w:rsid w:val="009003BA"/>
    <w:rsid w:val="00900D92"/>
    <w:rsid w:val="00901FA6"/>
    <w:rsid w:val="00902BF2"/>
    <w:rsid w:val="00902C51"/>
    <w:rsid w:val="009033B2"/>
    <w:rsid w:val="00905228"/>
    <w:rsid w:val="00905DED"/>
    <w:rsid w:val="0090655D"/>
    <w:rsid w:val="00906FF9"/>
    <w:rsid w:val="0091025C"/>
    <w:rsid w:val="00911DC5"/>
    <w:rsid w:val="00914860"/>
    <w:rsid w:val="0091749C"/>
    <w:rsid w:val="00920216"/>
    <w:rsid w:val="00920699"/>
    <w:rsid w:val="0092088F"/>
    <w:rsid w:val="009229B0"/>
    <w:rsid w:val="00922BF8"/>
    <w:rsid w:val="00922DBB"/>
    <w:rsid w:val="00922F74"/>
    <w:rsid w:val="009231FB"/>
    <w:rsid w:val="00924877"/>
    <w:rsid w:val="00925823"/>
    <w:rsid w:val="009265DF"/>
    <w:rsid w:val="009268C9"/>
    <w:rsid w:val="00926C49"/>
    <w:rsid w:val="00926DDA"/>
    <w:rsid w:val="009272F1"/>
    <w:rsid w:val="00927668"/>
    <w:rsid w:val="0092776B"/>
    <w:rsid w:val="00927F7A"/>
    <w:rsid w:val="009310C3"/>
    <w:rsid w:val="009334DC"/>
    <w:rsid w:val="00933C6D"/>
    <w:rsid w:val="00933E11"/>
    <w:rsid w:val="00933E21"/>
    <w:rsid w:val="0093409F"/>
    <w:rsid w:val="009343A0"/>
    <w:rsid w:val="00934534"/>
    <w:rsid w:val="009366A2"/>
    <w:rsid w:val="0093752A"/>
    <w:rsid w:val="009377ED"/>
    <w:rsid w:val="009408AA"/>
    <w:rsid w:val="00941170"/>
    <w:rsid w:val="0094143B"/>
    <w:rsid w:val="00942A8E"/>
    <w:rsid w:val="009438F5"/>
    <w:rsid w:val="00943B9F"/>
    <w:rsid w:val="009440C2"/>
    <w:rsid w:val="00945E49"/>
    <w:rsid w:val="00946394"/>
    <w:rsid w:val="009475F4"/>
    <w:rsid w:val="00947A2E"/>
    <w:rsid w:val="00947A40"/>
    <w:rsid w:val="00947B2F"/>
    <w:rsid w:val="009505D8"/>
    <w:rsid w:val="009507F2"/>
    <w:rsid w:val="00951331"/>
    <w:rsid w:val="0095225F"/>
    <w:rsid w:val="00952F55"/>
    <w:rsid w:val="0095436E"/>
    <w:rsid w:val="009546A2"/>
    <w:rsid w:val="009556C1"/>
    <w:rsid w:val="009578F4"/>
    <w:rsid w:val="00957BDC"/>
    <w:rsid w:val="00957E0E"/>
    <w:rsid w:val="00960232"/>
    <w:rsid w:val="00960355"/>
    <w:rsid w:val="009606A2"/>
    <w:rsid w:val="009607A0"/>
    <w:rsid w:val="00962114"/>
    <w:rsid w:val="00964F87"/>
    <w:rsid w:val="00964FA8"/>
    <w:rsid w:val="00966997"/>
    <w:rsid w:val="00966EE5"/>
    <w:rsid w:val="009673C1"/>
    <w:rsid w:val="00970AD2"/>
    <w:rsid w:val="00971C59"/>
    <w:rsid w:val="00972E74"/>
    <w:rsid w:val="009733C8"/>
    <w:rsid w:val="009739BD"/>
    <w:rsid w:val="00973E98"/>
    <w:rsid w:val="00973F01"/>
    <w:rsid w:val="00974B2F"/>
    <w:rsid w:val="009813CC"/>
    <w:rsid w:val="00981DC6"/>
    <w:rsid w:val="009821F6"/>
    <w:rsid w:val="00983508"/>
    <w:rsid w:val="00983B08"/>
    <w:rsid w:val="00983E94"/>
    <w:rsid w:val="0098405A"/>
    <w:rsid w:val="0098413C"/>
    <w:rsid w:val="009849D4"/>
    <w:rsid w:val="00984AAC"/>
    <w:rsid w:val="0098527F"/>
    <w:rsid w:val="009907D6"/>
    <w:rsid w:val="00990BB7"/>
    <w:rsid w:val="00990FD9"/>
    <w:rsid w:val="00991409"/>
    <w:rsid w:val="00991932"/>
    <w:rsid w:val="0099257D"/>
    <w:rsid w:val="0099683B"/>
    <w:rsid w:val="009976D0"/>
    <w:rsid w:val="009A1181"/>
    <w:rsid w:val="009A1FF9"/>
    <w:rsid w:val="009A27B2"/>
    <w:rsid w:val="009A2AED"/>
    <w:rsid w:val="009A32E5"/>
    <w:rsid w:val="009A40DD"/>
    <w:rsid w:val="009A4429"/>
    <w:rsid w:val="009A5C3A"/>
    <w:rsid w:val="009A71AB"/>
    <w:rsid w:val="009A7D4D"/>
    <w:rsid w:val="009B04B5"/>
    <w:rsid w:val="009B09EE"/>
    <w:rsid w:val="009B19F6"/>
    <w:rsid w:val="009B1B87"/>
    <w:rsid w:val="009B20A5"/>
    <w:rsid w:val="009B3D9C"/>
    <w:rsid w:val="009B6DF0"/>
    <w:rsid w:val="009B7409"/>
    <w:rsid w:val="009C07BE"/>
    <w:rsid w:val="009C0D7C"/>
    <w:rsid w:val="009C1E66"/>
    <w:rsid w:val="009C20F2"/>
    <w:rsid w:val="009C22E0"/>
    <w:rsid w:val="009C2A68"/>
    <w:rsid w:val="009C3547"/>
    <w:rsid w:val="009C38D8"/>
    <w:rsid w:val="009C4BCC"/>
    <w:rsid w:val="009C4FB4"/>
    <w:rsid w:val="009C5207"/>
    <w:rsid w:val="009C64E0"/>
    <w:rsid w:val="009D0D5D"/>
    <w:rsid w:val="009D0DA6"/>
    <w:rsid w:val="009D1305"/>
    <w:rsid w:val="009D3441"/>
    <w:rsid w:val="009D3E7A"/>
    <w:rsid w:val="009D4488"/>
    <w:rsid w:val="009D5A53"/>
    <w:rsid w:val="009E0218"/>
    <w:rsid w:val="009E0336"/>
    <w:rsid w:val="009E0A48"/>
    <w:rsid w:val="009E361C"/>
    <w:rsid w:val="009E38B0"/>
    <w:rsid w:val="009E4569"/>
    <w:rsid w:val="009E4BAD"/>
    <w:rsid w:val="009E5651"/>
    <w:rsid w:val="009E5D7E"/>
    <w:rsid w:val="009E5EE5"/>
    <w:rsid w:val="009E5F56"/>
    <w:rsid w:val="009F03EC"/>
    <w:rsid w:val="009F1349"/>
    <w:rsid w:val="009F1A25"/>
    <w:rsid w:val="009F2073"/>
    <w:rsid w:val="009F2343"/>
    <w:rsid w:val="009F3304"/>
    <w:rsid w:val="009F3DF8"/>
    <w:rsid w:val="009F3E83"/>
    <w:rsid w:val="009F5E3E"/>
    <w:rsid w:val="009F6630"/>
    <w:rsid w:val="009F6D35"/>
    <w:rsid w:val="009F6F00"/>
    <w:rsid w:val="009F7D51"/>
    <w:rsid w:val="00A0079D"/>
    <w:rsid w:val="00A018FA"/>
    <w:rsid w:val="00A01999"/>
    <w:rsid w:val="00A029F2"/>
    <w:rsid w:val="00A040DE"/>
    <w:rsid w:val="00A0462B"/>
    <w:rsid w:val="00A060DD"/>
    <w:rsid w:val="00A06D54"/>
    <w:rsid w:val="00A07142"/>
    <w:rsid w:val="00A07ECA"/>
    <w:rsid w:val="00A100B1"/>
    <w:rsid w:val="00A10C6E"/>
    <w:rsid w:val="00A10FA4"/>
    <w:rsid w:val="00A11117"/>
    <w:rsid w:val="00A11278"/>
    <w:rsid w:val="00A1309B"/>
    <w:rsid w:val="00A130FC"/>
    <w:rsid w:val="00A13132"/>
    <w:rsid w:val="00A1382C"/>
    <w:rsid w:val="00A13D2C"/>
    <w:rsid w:val="00A13DA5"/>
    <w:rsid w:val="00A146E9"/>
    <w:rsid w:val="00A14A0A"/>
    <w:rsid w:val="00A14A54"/>
    <w:rsid w:val="00A15074"/>
    <w:rsid w:val="00A1623C"/>
    <w:rsid w:val="00A16E58"/>
    <w:rsid w:val="00A17447"/>
    <w:rsid w:val="00A175B0"/>
    <w:rsid w:val="00A20F65"/>
    <w:rsid w:val="00A229F0"/>
    <w:rsid w:val="00A22E11"/>
    <w:rsid w:val="00A25108"/>
    <w:rsid w:val="00A251A9"/>
    <w:rsid w:val="00A30213"/>
    <w:rsid w:val="00A320AA"/>
    <w:rsid w:val="00A351D9"/>
    <w:rsid w:val="00A36F86"/>
    <w:rsid w:val="00A37BE2"/>
    <w:rsid w:val="00A411BE"/>
    <w:rsid w:val="00A4140E"/>
    <w:rsid w:val="00A42B29"/>
    <w:rsid w:val="00A42BBB"/>
    <w:rsid w:val="00A43341"/>
    <w:rsid w:val="00A44EDC"/>
    <w:rsid w:val="00A45C5B"/>
    <w:rsid w:val="00A46085"/>
    <w:rsid w:val="00A465DF"/>
    <w:rsid w:val="00A46AB6"/>
    <w:rsid w:val="00A50384"/>
    <w:rsid w:val="00A505AB"/>
    <w:rsid w:val="00A5543A"/>
    <w:rsid w:val="00A5590C"/>
    <w:rsid w:val="00A564C8"/>
    <w:rsid w:val="00A56847"/>
    <w:rsid w:val="00A60D62"/>
    <w:rsid w:val="00A610DE"/>
    <w:rsid w:val="00A6122C"/>
    <w:rsid w:val="00A6180A"/>
    <w:rsid w:val="00A61AF7"/>
    <w:rsid w:val="00A63474"/>
    <w:rsid w:val="00A66927"/>
    <w:rsid w:val="00A66F04"/>
    <w:rsid w:val="00A6708F"/>
    <w:rsid w:val="00A70152"/>
    <w:rsid w:val="00A70884"/>
    <w:rsid w:val="00A70F5B"/>
    <w:rsid w:val="00A7107E"/>
    <w:rsid w:val="00A71646"/>
    <w:rsid w:val="00A725C4"/>
    <w:rsid w:val="00A744E3"/>
    <w:rsid w:val="00A759EE"/>
    <w:rsid w:val="00A75CF2"/>
    <w:rsid w:val="00A7607B"/>
    <w:rsid w:val="00A81003"/>
    <w:rsid w:val="00A817EA"/>
    <w:rsid w:val="00A81882"/>
    <w:rsid w:val="00A83E45"/>
    <w:rsid w:val="00A83FE6"/>
    <w:rsid w:val="00A84BA3"/>
    <w:rsid w:val="00A85804"/>
    <w:rsid w:val="00A85EAD"/>
    <w:rsid w:val="00A868CE"/>
    <w:rsid w:val="00A87E99"/>
    <w:rsid w:val="00A90275"/>
    <w:rsid w:val="00A90D58"/>
    <w:rsid w:val="00A912FD"/>
    <w:rsid w:val="00A91756"/>
    <w:rsid w:val="00A919C2"/>
    <w:rsid w:val="00A91E86"/>
    <w:rsid w:val="00A92388"/>
    <w:rsid w:val="00A925B5"/>
    <w:rsid w:val="00A95DE5"/>
    <w:rsid w:val="00A96246"/>
    <w:rsid w:val="00AA12F0"/>
    <w:rsid w:val="00AA1456"/>
    <w:rsid w:val="00AA14D7"/>
    <w:rsid w:val="00AA18BE"/>
    <w:rsid w:val="00AA1C74"/>
    <w:rsid w:val="00AA2210"/>
    <w:rsid w:val="00AA237B"/>
    <w:rsid w:val="00AA2ECE"/>
    <w:rsid w:val="00AA4250"/>
    <w:rsid w:val="00AA5470"/>
    <w:rsid w:val="00AA642B"/>
    <w:rsid w:val="00AA71AB"/>
    <w:rsid w:val="00AA7D00"/>
    <w:rsid w:val="00AA7D5D"/>
    <w:rsid w:val="00AB0B15"/>
    <w:rsid w:val="00AB0F2D"/>
    <w:rsid w:val="00AB1BBE"/>
    <w:rsid w:val="00AB2102"/>
    <w:rsid w:val="00AB401B"/>
    <w:rsid w:val="00AB4F7D"/>
    <w:rsid w:val="00AB5312"/>
    <w:rsid w:val="00AB562E"/>
    <w:rsid w:val="00AB58B0"/>
    <w:rsid w:val="00AB6CCD"/>
    <w:rsid w:val="00AB7002"/>
    <w:rsid w:val="00AB764D"/>
    <w:rsid w:val="00AB7F47"/>
    <w:rsid w:val="00AC007D"/>
    <w:rsid w:val="00AC01EB"/>
    <w:rsid w:val="00AC26FA"/>
    <w:rsid w:val="00AC30F8"/>
    <w:rsid w:val="00AC3403"/>
    <w:rsid w:val="00AC34F9"/>
    <w:rsid w:val="00AC4793"/>
    <w:rsid w:val="00AC65A9"/>
    <w:rsid w:val="00AC778E"/>
    <w:rsid w:val="00AD4AF2"/>
    <w:rsid w:val="00AD51ED"/>
    <w:rsid w:val="00AD60E9"/>
    <w:rsid w:val="00AD6759"/>
    <w:rsid w:val="00AD7189"/>
    <w:rsid w:val="00AD7DD3"/>
    <w:rsid w:val="00AE0B74"/>
    <w:rsid w:val="00AE0DC1"/>
    <w:rsid w:val="00AE15AB"/>
    <w:rsid w:val="00AE1DC3"/>
    <w:rsid w:val="00AE1E43"/>
    <w:rsid w:val="00AE2B6E"/>
    <w:rsid w:val="00AE2C8F"/>
    <w:rsid w:val="00AE52EC"/>
    <w:rsid w:val="00AE644A"/>
    <w:rsid w:val="00AE755D"/>
    <w:rsid w:val="00AE7B9D"/>
    <w:rsid w:val="00AF0375"/>
    <w:rsid w:val="00AF135D"/>
    <w:rsid w:val="00AF3135"/>
    <w:rsid w:val="00AF42FA"/>
    <w:rsid w:val="00AF4FF1"/>
    <w:rsid w:val="00AF514A"/>
    <w:rsid w:val="00AF5537"/>
    <w:rsid w:val="00AF6068"/>
    <w:rsid w:val="00AF62B1"/>
    <w:rsid w:val="00AF6AA5"/>
    <w:rsid w:val="00AF6D5F"/>
    <w:rsid w:val="00B00099"/>
    <w:rsid w:val="00B01CC4"/>
    <w:rsid w:val="00B0241D"/>
    <w:rsid w:val="00B032A5"/>
    <w:rsid w:val="00B048E5"/>
    <w:rsid w:val="00B056F8"/>
    <w:rsid w:val="00B07F5C"/>
    <w:rsid w:val="00B106CD"/>
    <w:rsid w:val="00B11832"/>
    <w:rsid w:val="00B11E09"/>
    <w:rsid w:val="00B1226D"/>
    <w:rsid w:val="00B12570"/>
    <w:rsid w:val="00B1319A"/>
    <w:rsid w:val="00B13902"/>
    <w:rsid w:val="00B141EC"/>
    <w:rsid w:val="00B14515"/>
    <w:rsid w:val="00B14F17"/>
    <w:rsid w:val="00B14F9E"/>
    <w:rsid w:val="00B15C8B"/>
    <w:rsid w:val="00B17573"/>
    <w:rsid w:val="00B17CF4"/>
    <w:rsid w:val="00B21297"/>
    <w:rsid w:val="00B23205"/>
    <w:rsid w:val="00B23B73"/>
    <w:rsid w:val="00B23CE2"/>
    <w:rsid w:val="00B23F1E"/>
    <w:rsid w:val="00B24C42"/>
    <w:rsid w:val="00B25CFA"/>
    <w:rsid w:val="00B2601F"/>
    <w:rsid w:val="00B2737C"/>
    <w:rsid w:val="00B31F98"/>
    <w:rsid w:val="00B33AC7"/>
    <w:rsid w:val="00B33C99"/>
    <w:rsid w:val="00B344E6"/>
    <w:rsid w:val="00B35117"/>
    <w:rsid w:val="00B353CA"/>
    <w:rsid w:val="00B35833"/>
    <w:rsid w:val="00B423A2"/>
    <w:rsid w:val="00B4341E"/>
    <w:rsid w:val="00B43AC9"/>
    <w:rsid w:val="00B444F5"/>
    <w:rsid w:val="00B459D0"/>
    <w:rsid w:val="00B473ED"/>
    <w:rsid w:val="00B4771C"/>
    <w:rsid w:val="00B51219"/>
    <w:rsid w:val="00B51542"/>
    <w:rsid w:val="00B535C5"/>
    <w:rsid w:val="00B53809"/>
    <w:rsid w:val="00B53D8F"/>
    <w:rsid w:val="00B54CFF"/>
    <w:rsid w:val="00B55272"/>
    <w:rsid w:val="00B55784"/>
    <w:rsid w:val="00B56CCE"/>
    <w:rsid w:val="00B57C6C"/>
    <w:rsid w:val="00B60498"/>
    <w:rsid w:val="00B607C3"/>
    <w:rsid w:val="00B614CE"/>
    <w:rsid w:val="00B65CD5"/>
    <w:rsid w:val="00B6644B"/>
    <w:rsid w:val="00B67C3D"/>
    <w:rsid w:val="00B7000B"/>
    <w:rsid w:val="00B70769"/>
    <w:rsid w:val="00B71BF8"/>
    <w:rsid w:val="00B71FE6"/>
    <w:rsid w:val="00B72542"/>
    <w:rsid w:val="00B72B91"/>
    <w:rsid w:val="00B755AD"/>
    <w:rsid w:val="00B7635E"/>
    <w:rsid w:val="00B76E64"/>
    <w:rsid w:val="00B77BCC"/>
    <w:rsid w:val="00B81421"/>
    <w:rsid w:val="00B81D1D"/>
    <w:rsid w:val="00B836FB"/>
    <w:rsid w:val="00B83B86"/>
    <w:rsid w:val="00B84085"/>
    <w:rsid w:val="00B85507"/>
    <w:rsid w:val="00B8572B"/>
    <w:rsid w:val="00B8725D"/>
    <w:rsid w:val="00B8749F"/>
    <w:rsid w:val="00B87D2D"/>
    <w:rsid w:val="00B9123A"/>
    <w:rsid w:val="00B91ADD"/>
    <w:rsid w:val="00B92947"/>
    <w:rsid w:val="00B932BF"/>
    <w:rsid w:val="00B93BD8"/>
    <w:rsid w:val="00B93D75"/>
    <w:rsid w:val="00B941B4"/>
    <w:rsid w:val="00B945A2"/>
    <w:rsid w:val="00B96935"/>
    <w:rsid w:val="00B97391"/>
    <w:rsid w:val="00B97B06"/>
    <w:rsid w:val="00B97FF3"/>
    <w:rsid w:val="00BA178F"/>
    <w:rsid w:val="00BA186D"/>
    <w:rsid w:val="00BA28CD"/>
    <w:rsid w:val="00BA2F0F"/>
    <w:rsid w:val="00BA30AE"/>
    <w:rsid w:val="00BA3C2F"/>
    <w:rsid w:val="00BA4C0B"/>
    <w:rsid w:val="00BA5D18"/>
    <w:rsid w:val="00BA6CF6"/>
    <w:rsid w:val="00BA7237"/>
    <w:rsid w:val="00BB1460"/>
    <w:rsid w:val="00BB216E"/>
    <w:rsid w:val="00BB2254"/>
    <w:rsid w:val="00BB271B"/>
    <w:rsid w:val="00BB3BD4"/>
    <w:rsid w:val="00BB3F0A"/>
    <w:rsid w:val="00BB53E3"/>
    <w:rsid w:val="00BB5DCA"/>
    <w:rsid w:val="00BB6520"/>
    <w:rsid w:val="00BB7394"/>
    <w:rsid w:val="00BB7CA5"/>
    <w:rsid w:val="00BB7F17"/>
    <w:rsid w:val="00BC0136"/>
    <w:rsid w:val="00BC1249"/>
    <w:rsid w:val="00BC1592"/>
    <w:rsid w:val="00BC1AD0"/>
    <w:rsid w:val="00BC4B05"/>
    <w:rsid w:val="00BC5047"/>
    <w:rsid w:val="00BC550D"/>
    <w:rsid w:val="00BC5971"/>
    <w:rsid w:val="00BD07AA"/>
    <w:rsid w:val="00BD14C9"/>
    <w:rsid w:val="00BD2216"/>
    <w:rsid w:val="00BD23DC"/>
    <w:rsid w:val="00BD2E8B"/>
    <w:rsid w:val="00BD38B7"/>
    <w:rsid w:val="00BD5948"/>
    <w:rsid w:val="00BD6571"/>
    <w:rsid w:val="00BD6CA8"/>
    <w:rsid w:val="00BD6ECA"/>
    <w:rsid w:val="00BE12EE"/>
    <w:rsid w:val="00BE168B"/>
    <w:rsid w:val="00BE2435"/>
    <w:rsid w:val="00BE49BF"/>
    <w:rsid w:val="00BE4FF4"/>
    <w:rsid w:val="00BE543A"/>
    <w:rsid w:val="00BE5517"/>
    <w:rsid w:val="00BE5A25"/>
    <w:rsid w:val="00BE6576"/>
    <w:rsid w:val="00BE6D63"/>
    <w:rsid w:val="00BE6E4B"/>
    <w:rsid w:val="00BF0494"/>
    <w:rsid w:val="00BF0A44"/>
    <w:rsid w:val="00BF13DC"/>
    <w:rsid w:val="00BF360D"/>
    <w:rsid w:val="00BF47D9"/>
    <w:rsid w:val="00BF4A97"/>
    <w:rsid w:val="00BF5108"/>
    <w:rsid w:val="00BF529A"/>
    <w:rsid w:val="00BF69D4"/>
    <w:rsid w:val="00BF72B0"/>
    <w:rsid w:val="00BF7AA1"/>
    <w:rsid w:val="00BF7B43"/>
    <w:rsid w:val="00C00060"/>
    <w:rsid w:val="00C027A3"/>
    <w:rsid w:val="00C02A98"/>
    <w:rsid w:val="00C03233"/>
    <w:rsid w:val="00C0403B"/>
    <w:rsid w:val="00C05513"/>
    <w:rsid w:val="00C05F3A"/>
    <w:rsid w:val="00C06E04"/>
    <w:rsid w:val="00C06F4C"/>
    <w:rsid w:val="00C071D3"/>
    <w:rsid w:val="00C07939"/>
    <w:rsid w:val="00C10F91"/>
    <w:rsid w:val="00C113F9"/>
    <w:rsid w:val="00C11A19"/>
    <w:rsid w:val="00C14357"/>
    <w:rsid w:val="00C15E0E"/>
    <w:rsid w:val="00C17402"/>
    <w:rsid w:val="00C219A4"/>
    <w:rsid w:val="00C21A54"/>
    <w:rsid w:val="00C220B2"/>
    <w:rsid w:val="00C22132"/>
    <w:rsid w:val="00C22FB7"/>
    <w:rsid w:val="00C23145"/>
    <w:rsid w:val="00C24250"/>
    <w:rsid w:val="00C24470"/>
    <w:rsid w:val="00C24909"/>
    <w:rsid w:val="00C25514"/>
    <w:rsid w:val="00C259A8"/>
    <w:rsid w:val="00C26134"/>
    <w:rsid w:val="00C2632B"/>
    <w:rsid w:val="00C269F5"/>
    <w:rsid w:val="00C27A54"/>
    <w:rsid w:val="00C27DCB"/>
    <w:rsid w:val="00C27E12"/>
    <w:rsid w:val="00C32367"/>
    <w:rsid w:val="00C329DD"/>
    <w:rsid w:val="00C33819"/>
    <w:rsid w:val="00C34144"/>
    <w:rsid w:val="00C34CB8"/>
    <w:rsid w:val="00C350A2"/>
    <w:rsid w:val="00C3589B"/>
    <w:rsid w:val="00C35C05"/>
    <w:rsid w:val="00C3751C"/>
    <w:rsid w:val="00C37ED4"/>
    <w:rsid w:val="00C401F4"/>
    <w:rsid w:val="00C435A5"/>
    <w:rsid w:val="00C435ED"/>
    <w:rsid w:val="00C47348"/>
    <w:rsid w:val="00C50D96"/>
    <w:rsid w:val="00C5140E"/>
    <w:rsid w:val="00C533BA"/>
    <w:rsid w:val="00C5385E"/>
    <w:rsid w:val="00C5511F"/>
    <w:rsid w:val="00C5534D"/>
    <w:rsid w:val="00C5602A"/>
    <w:rsid w:val="00C563FC"/>
    <w:rsid w:val="00C57012"/>
    <w:rsid w:val="00C57043"/>
    <w:rsid w:val="00C61C9E"/>
    <w:rsid w:val="00C61FDD"/>
    <w:rsid w:val="00C6473F"/>
    <w:rsid w:val="00C64A8D"/>
    <w:rsid w:val="00C65164"/>
    <w:rsid w:val="00C655E5"/>
    <w:rsid w:val="00C657C1"/>
    <w:rsid w:val="00C65E03"/>
    <w:rsid w:val="00C6687D"/>
    <w:rsid w:val="00C6761F"/>
    <w:rsid w:val="00C67AFA"/>
    <w:rsid w:val="00C71A42"/>
    <w:rsid w:val="00C72B4F"/>
    <w:rsid w:val="00C72F1E"/>
    <w:rsid w:val="00C733D7"/>
    <w:rsid w:val="00C73B86"/>
    <w:rsid w:val="00C74703"/>
    <w:rsid w:val="00C74AB8"/>
    <w:rsid w:val="00C801A9"/>
    <w:rsid w:val="00C807A6"/>
    <w:rsid w:val="00C8095B"/>
    <w:rsid w:val="00C812DF"/>
    <w:rsid w:val="00C82D12"/>
    <w:rsid w:val="00C8319F"/>
    <w:rsid w:val="00C837A3"/>
    <w:rsid w:val="00C837B1"/>
    <w:rsid w:val="00C83B60"/>
    <w:rsid w:val="00C84F52"/>
    <w:rsid w:val="00C854D0"/>
    <w:rsid w:val="00C86EFE"/>
    <w:rsid w:val="00C91136"/>
    <w:rsid w:val="00C94628"/>
    <w:rsid w:val="00C95B9F"/>
    <w:rsid w:val="00C962D7"/>
    <w:rsid w:val="00C96407"/>
    <w:rsid w:val="00C96FCE"/>
    <w:rsid w:val="00C974AE"/>
    <w:rsid w:val="00CA0594"/>
    <w:rsid w:val="00CA05BA"/>
    <w:rsid w:val="00CA05DC"/>
    <w:rsid w:val="00CA08CA"/>
    <w:rsid w:val="00CA1D28"/>
    <w:rsid w:val="00CA1EE3"/>
    <w:rsid w:val="00CA1F4F"/>
    <w:rsid w:val="00CA2802"/>
    <w:rsid w:val="00CA2B70"/>
    <w:rsid w:val="00CA40A6"/>
    <w:rsid w:val="00CA43FE"/>
    <w:rsid w:val="00CA55AD"/>
    <w:rsid w:val="00CA5CF4"/>
    <w:rsid w:val="00CA6054"/>
    <w:rsid w:val="00CA674E"/>
    <w:rsid w:val="00CA6A65"/>
    <w:rsid w:val="00CA7386"/>
    <w:rsid w:val="00CA764F"/>
    <w:rsid w:val="00CA794D"/>
    <w:rsid w:val="00CB12B4"/>
    <w:rsid w:val="00CB1AB4"/>
    <w:rsid w:val="00CB2538"/>
    <w:rsid w:val="00CB268F"/>
    <w:rsid w:val="00CB4DD5"/>
    <w:rsid w:val="00CB4F82"/>
    <w:rsid w:val="00CB5893"/>
    <w:rsid w:val="00CB5D1E"/>
    <w:rsid w:val="00CB5DE0"/>
    <w:rsid w:val="00CB5EC7"/>
    <w:rsid w:val="00CC068F"/>
    <w:rsid w:val="00CC0886"/>
    <w:rsid w:val="00CC161E"/>
    <w:rsid w:val="00CC27F3"/>
    <w:rsid w:val="00CC33E2"/>
    <w:rsid w:val="00CC65DA"/>
    <w:rsid w:val="00CC757B"/>
    <w:rsid w:val="00CD2240"/>
    <w:rsid w:val="00CD30A2"/>
    <w:rsid w:val="00CD33F8"/>
    <w:rsid w:val="00CD3D3F"/>
    <w:rsid w:val="00CD4173"/>
    <w:rsid w:val="00CD4691"/>
    <w:rsid w:val="00CD625B"/>
    <w:rsid w:val="00CD669F"/>
    <w:rsid w:val="00CE0896"/>
    <w:rsid w:val="00CE0FAA"/>
    <w:rsid w:val="00CE1C3C"/>
    <w:rsid w:val="00CE2E4E"/>
    <w:rsid w:val="00CE54F7"/>
    <w:rsid w:val="00CE6E89"/>
    <w:rsid w:val="00CE6EE7"/>
    <w:rsid w:val="00CE70BC"/>
    <w:rsid w:val="00CE7168"/>
    <w:rsid w:val="00CE721F"/>
    <w:rsid w:val="00CE78E7"/>
    <w:rsid w:val="00CF038F"/>
    <w:rsid w:val="00CF0513"/>
    <w:rsid w:val="00CF07F0"/>
    <w:rsid w:val="00CF0DCA"/>
    <w:rsid w:val="00CF1744"/>
    <w:rsid w:val="00CF18C2"/>
    <w:rsid w:val="00CF4B3F"/>
    <w:rsid w:val="00CF54AC"/>
    <w:rsid w:val="00CF5F39"/>
    <w:rsid w:val="00CF68BA"/>
    <w:rsid w:val="00CF6D7C"/>
    <w:rsid w:val="00D00B3F"/>
    <w:rsid w:val="00D01F08"/>
    <w:rsid w:val="00D0298C"/>
    <w:rsid w:val="00D033EA"/>
    <w:rsid w:val="00D06903"/>
    <w:rsid w:val="00D06F71"/>
    <w:rsid w:val="00D07065"/>
    <w:rsid w:val="00D10BAF"/>
    <w:rsid w:val="00D11099"/>
    <w:rsid w:val="00D112C2"/>
    <w:rsid w:val="00D11F21"/>
    <w:rsid w:val="00D1274D"/>
    <w:rsid w:val="00D128A6"/>
    <w:rsid w:val="00D12A00"/>
    <w:rsid w:val="00D13EC4"/>
    <w:rsid w:val="00D1573A"/>
    <w:rsid w:val="00D168FD"/>
    <w:rsid w:val="00D16B81"/>
    <w:rsid w:val="00D179DA"/>
    <w:rsid w:val="00D20110"/>
    <w:rsid w:val="00D20756"/>
    <w:rsid w:val="00D20770"/>
    <w:rsid w:val="00D22646"/>
    <w:rsid w:val="00D229E9"/>
    <w:rsid w:val="00D23C53"/>
    <w:rsid w:val="00D24163"/>
    <w:rsid w:val="00D307C3"/>
    <w:rsid w:val="00D30957"/>
    <w:rsid w:val="00D30E97"/>
    <w:rsid w:val="00D31785"/>
    <w:rsid w:val="00D31868"/>
    <w:rsid w:val="00D32F00"/>
    <w:rsid w:val="00D3551D"/>
    <w:rsid w:val="00D359E6"/>
    <w:rsid w:val="00D35A34"/>
    <w:rsid w:val="00D36BFF"/>
    <w:rsid w:val="00D37014"/>
    <w:rsid w:val="00D4224D"/>
    <w:rsid w:val="00D42269"/>
    <w:rsid w:val="00D42FC3"/>
    <w:rsid w:val="00D431C3"/>
    <w:rsid w:val="00D4329B"/>
    <w:rsid w:val="00D439D1"/>
    <w:rsid w:val="00D44EA2"/>
    <w:rsid w:val="00D46DA0"/>
    <w:rsid w:val="00D47811"/>
    <w:rsid w:val="00D50C21"/>
    <w:rsid w:val="00D52D28"/>
    <w:rsid w:val="00D52E39"/>
    <w:rsid w:val="00D5430F"/>
    <w:rsid w:val="00D543DE"/>
    <w:rsid w:val="00D554FA"/>
    <w:rsid w:val="00D559C8"/>
    <w:rsid w:val="00D55A03"/>
    <w:rsid w:val="00D560BF"/>
    <w:rsid w:val="00D56285"/>
    <w:rsid w:val="00D5633F"/>
    <w:rsid w:val="00D56754"/>
    <w:rsid w:val="00D56976"/>
    <w:rsid w:val="00D605ED"/>
    <w:rsid w:val="00D61F15"/>
    <w:rsid w:val="00D62136"/>
    <w:rsid w:val="00D63A47"/>
    <w:rsid w:val="00D63B38"/>
    <w:rsid w:val="00D63E13"/>
    <w:rsid w:val="00D6415A"/>
    <w:rsid w:val="00D649D3"/>
    <w:rsid w:val="00D64DB8"/>
    <w:rsid w:val="00D701D9"/>
    <w:rsid w:val="00D70608"/>
    <w:rsid w:val="00D7159D"/>
    <w:rsid w:val="00D71CDB"/>
    <w:rsid w:val="00D72374"/>
    <w:rsid w:val="00D73985"/>
    <w:rsid w:val="00D73A75"/>
    <w:rsid w:val="00D73D37"/>
    <w:rsid w:val="00D74146"/>
    <w:rsid w:val="00D74553"/>
    <w:rsid w:val="00D746C6"/>
    <w:rsid w:val="00D748B9"/>
    <w:rsid w:val="00D7655C"/>
    <w:rsid w:val="00D77F86"/>
    <w:rsid w:val="00D801B9"/>
    <w:rsid w:val="00D81D2E"/>
    <w:rsid w:val="00D8270C"/>
    <w:rsid w:val="00D82767"/>
    <w:rsid w:val="00D8281A"/>
    <w:rsid w:val="00D8293D"/>
    <w:rsid w:val="00D8297A"/>
    <w:rsid w:val="00D83639"/>
    <w:rsid w:val="00D83C8D"/>
    <w:rsid w:val="00D84C7D"/>
    <w:rsid w:val="00D84EB2"/>
    <w:rsid w:val="00D8564E"/>
    <w:rsid w:val="00D8647C"/>
    <w:rsid w:val="00D8661D"/>
    <w:rsid w:val="00D8765B"/>
    <w:rsid w:val="00D87927"/>
    <w:rsid w:val="00D87A35"/>
    <w:rsid w:val="00D90435"/>
    <w:rsid w:val="00D90769"/>
    <w:rsid w:val="00D91061"/>
    <w:rsid w:val="00D91CEA"/>
    <w:rsid w:val="00D938DC"/>
    <w:rsid w:val="00D944A2"/>
    <w:rsid w:val="00D94D47"/>
    <w:rsid w:val="00D94ED9"/>
    <w:rsid w:val="00D94F1F"/>
    <w:rsid w:val="00D954B7"/>
    <w:rsid w:val="00DA0194"/>
    <w:rsid w:val="00DA15D6"/>
    <w:rsid w:val="00DA1B0F"/>
    <w:rsid w:val="00DA218D"/>
    <w:rsid w:val="00DA22F5"/>
    <w:rsid w:val="00DA2D3A"/>
    <w:rsid w:val="00DA3897"/>
    <w:rsid w:val="00DA3D26"/>
    <w:rsid w:val="00DA415D"/>
    <w:rsid w:val="00DA478B"/>
    <w:rsid w:val="00DA4DE6"/>
    <w:rsid w:val="00DA4FC8"/>
    <w:rsid w:val="00DA5A30"/>
    <w:rsid w:val="00DA5B11"/>
    <w:rsid w:val="00DA5B6E"/>
    <w:rsid w:val="00DA5C43"/>
    <w:rsid w:val="00DB038D"/>
    <w:rsid w:val="00DB069B"/>
    <w:rsid w:val="00DB0EDE"/>
    <w:rsid w:val="00DB1184"/>
    <w:rsid w:val="00DB19BF"/>
    <w:rsid w:val="00DB1D71"/>
    <w:rsid w:val="00DB1D8D"/>
    <w:rsid w:val="00DB2D4B"/>
    <w:rsid w:val="00DB3B49"/>
    <w:rsid w:val="00DB3DA1"/>
    <w:rsid w:val="00DB44D0"/>
    <w:rsid w:val="00DB464D"/>
    <w:rsid w:val="00DB5CC7"/>
    <w:rsid w:val="00DB6397"/>
    <w:rsid w:val="00DC11CD"/>
    <w:rsid w:val="00DC1FEB"/>
    <w:rsid w:val="00DC25C0"/>
    <w:rsid w:val="00DC2E22"/>
    <w:rsid w:val="00DC4303"/>
    <w:rsid w:val="00DC448B"/>
    <w:rsid w:val="00DC5165"/>
    <w:rsid w:val="00DC6367"/>
    <w:rsid w:val="00DC7318"/>
    <w:rsid w:val="00DC7B3F"/>
    <w:rsid w:val="00DC7C2C"/>
    <w:rsid w:val="00DD1D35"/>
    <w:rsid w:val="00DD2625"/>
    <w:rsid w:val="00DD2784"/>
    <w:rsid w:val="00DD284B"/>
    <w:rsid w:val="00DD5311"/>
    <w:rsid w:val="00DD54EC"/>
    <w:rsid w:val="00DD5D7E"/>
    <w:rsid w:val="00DD5F83"/>
    <w:rsid w:val="00DD63DD"/>
    <w:rsid w:val="00DD6610"/>
    <w:rsid w:val="00DD6F2F"/>
    <w:rsid w:val="00DD7539"/>
    <w:rsid w:val="00DE0CBB"/>
    <w:rsid w:val="00DE14D8"/>
    <w:rsid w:val="00DE18F2"/>
    <w:rsid w:val="00DE3664"/>
    <w:rsid w:val="00DE3F51"/>
    <w:rsid w:val="00DE4EEA"/>
    <w:rsid w:val="00DE5E15"/>
    <w:rsid w:val="00DE6EAD"/>
    <w:rsid w:val="00DE7362"/>
    <w:rsid w:val="00DE78E5"/>
    <w:rsid w:val="00DF03D7"/>
    <w:rsid w:val="00DF12A1"/>
    <w:rsid w:val="00DF1A31"/>
    <w:rsid w:val="00DF57C0"/>
    <w:rsid w:val="00DF6556"/>
    <w:rsid w:val="00DF6DEB"/>
    <w:rsid w:val="00DF758E"/>
    <w:rsid w:val="00DF7FD5"/>
    <w:rsid w:val="00E00128"/>
    <w:rsid w:val="00E00220"/>
    <w:rsid w:val="00E027BB"/>
    <w:rsid w:val="00E029E9"/>
    <w:rsid w:val="00E03227"/>
    <w:rsid w:val="00E04F3A"/>
    <w:rsid w:val="00E05E59"/>
    <w:rsid w:val="00E06D82"/>
    <w:rsid w:val="00E07D7A"/>
    <w:rsid w:val="00E07E57"/>
    <w:rsid w:val="00E11204"/>
    <w:rsid w:val="00E11400"/>
    <w:rsid w:val="00E1244D"/>
    <w:rsid w:val="00E124B5"/>
    <w:rsid w:val="00E12F3E"/>
    <w:rsid w:val="00E1335C"/>
    <w:rsid w:val="00E13375"/>
    <w:rsid w:val="00E134C4"/>
    <w:rsid w:val="00E13920"/>
    <w:rsid w:val="00E148E3"/>
    <w:rsid w:val="00E15A89"/>
    <w:rsid w:val="00E15E2D"/>
    <w:rsid w:val="00E161F1"/>
    <w:rsid w:val="00E17711"/>
    <w:rsid w:val="00E17A47"/>
    <w:rsid w:val="00E201E3"/>
    <w:rsid w:val="00E219B6"/>
    <w:rsid w:val="00E21A56"/>
    <w:rsid w:val="00E23043"/>
    <w:rsid w:val="00E23BC3"/>
    <w:rsid w:val="00E24645"/>
    <w:rsid w:val="00E30529"/>
    <w:rsid w:val="00E30C85"/>
    <w:rsid w:val="00E30C8D"/>
    <w:rsid w:val="00E3119A"/>
    <w:rsid w:val="00E3275D"/>
    <w:rsid w:val="00E32FE7"/>
    <w:rsid w:val="00E330C6"/>
    <w:rsid w:val="00E3311D"/>
    <w:rsid w:val="00E33147"/>
    <w:rsid w:val="00E336F9"/>
    <w:rsid w:val="00E34268"/>
    <w:rsid w:val="00E34653"/>
    <w:rsid w:val="00E34CAB"/>
    <w:rsid w:val="00E36FD7"/>
    <w:rsid w:val="00E3751C"/>
    <w:rsid w:val="00E37598"/>
    <w:rsid w:val="00E37BE0"/>
    <w:rsid w:val="00E4107A"/>
    <w:rsid w:val="00E41D64"/>
    <w:rsid w:val="00E42AD5"/>
    <w:rsid w:val="00E442B3"/>
    <w:rsid w:val="00E44A3E"/>
    <w:rsid w:val="00E457DC"/>
    <w:rsid w:val="00E45D50"/>
    <w:rsid w:val="00E45EDE"/>
    <w:rsid w:val="00E45F5D"/>
    <w:rsid w:val="00E50254"/>
    <w:rsid w:val="00E5108E"/>
    <w:rsid w:val="00E51ED8"/>
    <w:rsid w:val="00E51F47"/>
    <w:rsid w:val="00E52022"/>
    <w:rsid w:val="00E52AD6"/>
    <w:rsid w:val="00E534A7"/>
    <w:rsid w:val="00E53509"/>
    <w:rsid w:val="00E5414B"/>
    <w:rsid w:val="00E5415D"/>
    <w:rsid w:val="00E557DD"/>
    <w:rsid w:val="00E55AB3"/>
    <w:rsid w:val="00E5655A"/>
    <w:rsid w:val="00E56691"/>
    <w:rsid w:val="00E57D0F"/>
    <w:rsid w:val="00E61499"/>
    <w:rsid w:val="00E62DD2"/>
    <w:rsid w:val="00E63438"/>
    <w:rsid w:val="00E65059"/>
    <w:rsid w:val="00E65429"/>
    <w:rsid w:val="00E65EE3"/>
    <w:rsid w:val="00E666E3"/>
    <w:rsid w:val="00E66A0B"/>
    <w:rsid w:val="00E66FDB"/>
    <w:rsid w:val="00E67408"/>
    <w:rsid w:val="00E6789F"/>
    <w:rsid w:val="00E701B5"/>
    <w:rsid w:val="00E70895"/>
    <w:rsid w:val="00E72B6E"/>
    <w:rsid w:val="00E74E39"/>
    <w:rsid w:val="00E75CCD"/>
    <w:rsid w:val="00E77113"/>
    <w:rsid w:val="00E776E8"/>
    <w:rsid w:val="00E81D35"/>
    <w:rsid w:val="00E828B9"/>
    <w:rsid w:val="00E83497"/>
    <w:rsid w:val="00E834C1"/>
    <w:rsid w:val="00E83619"/>
    <w:rsid w:val="00E85467"/>
    <w:rsid w:val="00E85734"/>
    <w:rsid w:val="00E8582D"/>
    <w:rsid w:val="00E87210"/>
    <w:rsid w:val="00E87FFC"/>
    <w:rsid w:val="00E90640"/>
    <w:rsid w:val="00E92304"/>
    <w:rsid w:val="00E92949"/>
    <w:rsid w:val="00E9333B"/>
    <w:rsid w:val="00E93B07"/>
    <w:rsid w:val="00E94A13"/>
    <w:rsid w:val="00E951EA"/>
    <w:rsid w:val="00E953B5"/>
    <w:rsid w:val="00E95CF1"/>
    <w:rsid w:val="00E95E75"/>
    <w:rsid w:val="00E96835"/>
    <w:rsid w:val="00E96CF2"/>
    <w:rsid w:val="00E9769E"/>
    <w:rsid w:val="00E97B90"/>
    <w:rsid w:val="00EA009A"/>
    <w:rsid w:val="00EA2AAC"/>
    <w:rsid w:val="00EA31B0"/>
    <w:rsid w:val="00EA3AF3"/>
    <w:rsid w:val="00EA4C1D"/>
    <w:rsid w:val="00EA54A3"/>
    <w:rsid w:val="00EA5D68"/>
    <w:rsid w:val="00EA69E4"/>
    <w:rsid w:val="00EA76B6"/>
    <w:rsid w:val="00EB2037"/>
    <w:rsid w:val="00EB2E61"/>
    <w:rsid w:val="00EB3756"/>
    <w:rsid w:val="00EB4D48"/>
    <w:rsid w:val="00EB5343"/>
    <w:rsid w:val="00EB59D7"/>
    <w:rsid w:val="00EB61E5"/>
    <w:rsid w:val="00EB7DAF"/>
    <w:rsid w:val="00EB7FA5"/>
    <w:rsid w:val="00EC042C"/>
    <w:rsid w:val="00EC0B9B"/>
    <w:rsid w:val="00EC0D8C"/>
    <w:rsid w:val="00EC1D0A"/>
    <w:rsid w:val="00EC5238"/>
    <w:rsid w:val="00EC68C4"/>
    <w:rsid w:val="00EC774C"/>
    <w:rsid w:val="00ED0401"/>
    <w:rsid w:val="00ED08C8"/>
    <w:rsid w:val="00ED1EAB"/>
    <w:rsid w:val="00ED31F6"/>
    <w:rsid w:val="00ED452A"/>
    <w:rsid w:val="00ED56DE"/>
    <w:rsid w:val="00ED5CF2"/>
    <w:rsid w:val="00ED6555"/>
    <w:rsid w:val="00ED6826"/>
    <w:rsid w:val="00ED7ADF"/>
    <w:rsid w:val="00EE2F60"/>
    <w:rsid w:val="00EE2FB8"/>
    <w:rsid w:val="00EE425B"/>
    <w:rsid w:val="00EE5924"/>
    <w:rsid w:val="00EE6419"/>
    <w:rsid w:val="00EE72CB"/>
    <w:rsid w:val="00EE764C"/>
    <w:rsid w:val="00EE76D0"/>
    <w:rsid w:val="00EE7FBF"/>
    <w:rsid w:val="00EF0847"/>
    <w:rsid w:val="00EF180C"/>
    <w:rsid w:val="00EF21F6"/>
    <w:rsid w:val="00EF23D6"/>
    <w:rsid w:val="00EF2DDB"/>
    <w:rsid w:val="00EF320C"/>
    <w:rsid w:val="00EF5A0F"/>
    <w:rsid w:val="00EF77A8"/>
    <w:rsid w:val="00F00427"/>
    <w:rsid w:val="00F024F7"/>
    <w:rsid w:val="00F0352F"/>
    <w:rsid w:val="00F042EC"/>
    <w:rsid w:val="00F05C97"/>
    <w:rsid w:val="00F0645D"/>
    <w:rsid w:val="00F067CA"/>
    <w:rsid w:val="00F06B21"/>
    <w:rsid w:val="00F07AE1"/>
    <w:rsid w:val="00F07B43"/>
    <w:rsid w:val="00F10391"/>
    <w:rsid w:val="00F111C1"/>
    <w:rsid w:val="00F1163C"/>
    <w:rsid w:val="00F122E2"/>
    <w:rsid w:val="00F12A85"/>
    <w:rsid w:val="00F1329A"/>
    <w:rsid w:val="00F13BC3"/>
    <w:rsid w:val="00F13DD4"/>
    <w:rsid w:val="00F146A0"/>
    <w:rsid w:val="00F1536A"/>
    <w:rsid w:val="00F154EA"/>
    <w:rsid w:val="00F15F07"/>
    <w:rsid w:val="00F20951"/>
    <w:rsid w:val="00F2249B"/>
    <w:rsid w:val="00F2287C"/>
    <w:rsid w:val="00F233B0"/>
    <w:rsid w:val="00F236B0"/>
    <w:rsid w:val="00F237EE"/>
    <w:rsid w:val="00F23B51"/>
    <w:rsid w:val="00F24C04"/>
    <w:rsid w:val="00F24F89"/>
    <w:rsid w:val="00F2555C"/>
    <w:rsid w:val="00F30E6C"/>
    <w:rsid w:val="00F3151D"/>
    <w:rsid w:val="00F31BA1"/>
    <w:rsid w:val="00F32DBD"/>
    <w:rsid w:val="00F34920"/>
    <w:rsid w:val="00F35597"/>
    <w:rsid w:val="00F36C22"/>
    <w:rsid w:val="00F3774A"/>
    <w:rsid w:val="00F37A27"/>
    <w:rsid w:val="00F37D58"/>
    <w:rsid w:val="00F40125"/>
    <w:rsid w:val="00F4048E"/>
    <w:rsid w:val="00F424AC"/>
    <w:rsid w:val="00F437A4"/>
    <w:rsid w:val="00F44410"/>
    <w:rsid w:val="00F45851"/>
    <w:rsid w:val="00F460F3"/>
    <w:rsid w:val="00F47B3D"/>
    <w:rsid w:val="00F5048A"/>
    <w:rsid w:val="00F5070B"/>
    <w:rsid w:val="00F50EAC"/>
    <w:rsid w:val="00F5133D"/>
    <w:rsid w:val="00F51396"/>
    <w:rsid w:val="00F52D3A"/>
    <w:rsid w:val="00F52D72"/>
    <w:rsid w:val="00F550BF"/>
    <w:rsid w:val="00F5541B"/>
    <w:rsid w:val="00F55942"/>
    <w:rsid w:val="00F56101"/>
    <w:rsid w:val="00F5754E"/>
    <w:rsid w:val="00F57F1F"/>
    <w:rsid w:val="00F609AB"/>
    <w:rsid w:val="00F60B68"/>
    <w:rsid w:val="00F63A40"/>
    <w:rsid w:val="00F64346"/>
    <w:rsid w:val="00F6472E"/>
    <w:rsid w:val="00F64EC5"/>
    <w:rsid w:val="00F65A4C"/>
    <w:rsid w:val="00F70FE6"/>
    <w:rsid w:val="00F72607"/>
    <w:rsid w:val="00F72D34"/>
    <w:rsid w:val="00F732BC"/>
    <w:rsid w:val="00F73551"/>
    <w:rsid w:val="00F74455"/>
    <w:rsid w:val="00F746B3"/>
    <w:rsid w:val="00F74CC8"/>
    <w:rsid w:val="00F74D44"/>
    <w:rsid w:val="00F75D0E"/>
    <w:rsid w:val="00F76C31"/>
    <w:rsid w:val="00F80D04"/>
    <w:rsid w:val="00F81AAD"/>
    <w:rsid w:val="00F81B6E"/>
    <w:rsid w:val="00F82100"/>
    <w:rsid w:val="00F82CFB"/>
    <w:rsid w:val="00F8413A"/>
    <w:rsid w:val="00F86339"/>
    <w:rsid w:val="00F903FF"/>
    <w:rsid w:val="00F90D83"/>
    <w:rsid w:val="00F9267D"/>
    <w:rsid w:val="00F92697"/>
    <w:rsid w:val="00F92A12"/>
    <w:rsid w:val="00F93905"/>
    <w:rsid w:val="00F93A29"/>
    <w:rsid w:val="00F93D1B"/>
    <w:rsid w:val="00F93E3C"/>
    <w:rsid w:val="00F95FF6"/>
    <w:rsid w:val="00F97588"/>
    <w:rsid w:val="00FA0E11"/>
    <w:rsid w:val="00FA140F"/>
    <w:rsid w:val="00FA1505"/>
    <w:rsid w:val="00FA30AB"/>
    <w:rsid w:val="00FA3996"/>
    <w:rsid w:val="00FA51FF"/>
    <w:rsid w:val="00FA579B"/>
    <w:rsid w:val="00FA58DA"/>
    <w:rsid w:val="00FA739D"/>
    <w:rsid w:val="00FA7611"/>
    <w:rsid w:val="00FB177A"/>
    <w:rsid w:val="00FB18DA"/>
    <w:rsid w:val="00FB2227"/>
    <w:rsid w:val="00FB2813"/>
    <w:rsid w:val="00FB463D"/>
    <w:rsid w:val="00FC170B"/>
    <w:rsid w:val="00FC175C"/>
    <w:rsid w:val="00FC2468"/>
    <w:rsid w:val="00FC2AD1"/>
    <w:rsid w:val="00FC36AB"/>
    <w:rsid w:val="00FC41CE"/>
    <w:rsid w:val="00FC450E"/>
    <w:rsid w:val="00FC4808"/>
    <w:rsid w:val="00FC49E3"/>
    <w:rsid w:val="00FC5D82"/>
    <w:rsid w:val="00FC63A2"/>
    <w:rsid w:val="00FC6906"/>
    <w:rsid w:val="00FC6D34"/>
    <w:rsid w:val="00FD43F2"/>
    <w:rsid w:val="00FD480A"/>
    <w:rsid w:val="00FD608F"/>
    <w:rsid w:val="00FD61F3"/>
    <w:rsid w:val="00FE1A62"/>
    <w:rsid w:val="00FE2479"/>
    <w:rsid w:val="00FE3EDD"/>
    <w:rsid w:val="00FE3F86"/>
    <w:rsid w:val="00FE60EE"/>
    <w:rsid w:val="00FE796E"/>
    <w:rsid w:val="00FE7D96"/>
    <w:rsid w:val="00FF1435"/>
    <w:rsid w:val="00FF143E"/>
    <w:rsid w:val="00FF147B"/>
    <w:rsid w:val="00FF40AB"/>
    <w:rsid w:val="00FF5DAA"/>
    <w:rsid w:val="00FF643D"/>
    <w:rsid w:val="00FF6F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99372"/>
  <w15:docId w15:val="{5CAF1854-23C2-4833-84D0-66DCA1A1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6F9"/>
    <w:rPr>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91025C"/>
    <w:pPr>
      <w:ind w:left="720"/>
      <w:contextualSpacing/>
    </w:pPr>
  </w:style>
  <w:style w:type="paragraph" w:styleId="Tekstbalonia">
    <w:name w:val="Balloon Text"/>
    <w:basedOn w:val="Normal"/>
    <w:link w:val="TekstbaloniaChar"/>
    <w:uiPriority w:val="99"/>
    <w:semiHidden/>
    <w:unhideWhenUsed/>
    <w:rsid w:val="003C15FE"/>
    <w:rPr>
      <w:rFonts w:ascii="Tahoma" w:hAnsi="Tahoma" w:cs="Tahoma"/>
      <w:sz w:val="16"/>
      <w:szCs w:val="16"/>
    </w:rPr>
  </w:style>
  <w:style w:type="character" w:customStyle="1" w:styleId="TekstbaloniaChar">
    <w:name w:val="Tekst balončića Char"/>
    <w:basedOn w:val="Zadanifontodlomka"/>
    <w:link w:val="Tekstbalonia"/>
    <w:uiPriority w:val="99"/>
    <w:semiHidden/>
    <w:rsid w:val="003C15FE"/>
    <w:rPr>
      <w:rFonts w:ascii="Tahoma" w:hAnsi="Tahoma" w:cs="Tahoma"/>
      <w:sz w:val="16"/>
      <w:szCs w:val="16"/>
      <w:lang w:eastAsia="hr-HR"/>
    </w:rPr>
  </w:style>
  <w:style w:type="paragraph" w:styleId="Bezproreda">
    <w:name w:val="No Spacing"/>
    <w:link w:val="BezproredaChar"/>
    <w:uiPriority w:val="1"/>
    <w:qFormat/>
    <w:rsid w:val="00AB4F7D"/>
    <w:rPr>
      <w:sz w:val="24"/>
      <w:szCs w:val="24"/>
      <w:lang w:eastAsia="hr-HR"/>
    </w:rPr>
  </w:style>
  <w:style w:type="paragraph" w:styleId="Tijeloteksta">
    <w:name w:val="Body Text"/>
    <w:basedOn w:val="Normal"/>
    <w:link w:val="TijelotekstaChar"/>
    <w:uiPriority w:val="99"/>
    <w:rsid w:val="004D5A77"/>
    <w:pPr>
      <w:overflowPunct w:val="0"/>
      <w:autoSpaceDE w:val="0"/>
      <w:autoSpaceDN w:val="0"/>
      <w:adjustRightInd w:val="0"/>
      <w:jc w:val="both"/>
      <w:textAlignment w:val="baseline"/>
    </w:pPr>
    <w:rPr>
      <w:rFonts w:ascii="HRGaramondLight" w:hAnsi="HRGaramondLight"/>
      <w:bCs/>
      <w:i/>
      <w:iCs/>
      <w:noProof/>
      <w:sz w:val="20"/>
      <w:szCs w:val="20"/>
      <w:lang w:eastAsia="en-US"/>
    </w:rPr>
  </w:style>
  <w:style w:type="character" w:customStyle="1" w:styleId="TijelotekstaChar">
    <w:name w:val="Tijelo teksta Char"/>
    <w:basedOn w:val="Zadanifontodlomka"/>
    <w:link w:val="Tijeloteksta"/>
    <w:uiPriority w:val="99"/>
    <w:rsid w:val="004D5A77"/>
    <w:rPr>
      <w:rFonts w:ascii="HRGaramondLight" w:hAnsi="HRGaramondLight"/>
      <w:bCs/>
      <w:i/>
      <w:iCs/>
      <w:noProof/>
    </w:rPr>
  </w:style>
  <w:style w:type="paragraph" w:customStyle="1" w:styleId="Body">
    <w:name w:val="Body"/>
    <w:rsid w:val="007921BC"/>
    <w:pPr>
      <w:spacing w:after="200" w:line="276" w:lineRule="auto"/>
    </w:pPr>
    <w:rPr>
      <w:rFonts w:ascii="Calibri" w:eastAsia="Arial Unicode MS" w:hAnsi="Calibri" w:cs="Arial Unicode MS"/>
      <w:color w:val="000000"/>
      <w:sz w:val="22"/>
      <w:szCs w:val="22"/>
      <w:u w:color="000000"/>
      <w:lang w:eastAsia="hr-HR"/>
    </w:rPr>
  </w:style>
  <w:style w:type="paragraph" w:customStyle="1" w:styleId="BodyAA">
    <w:name w:val="Body A A"/>
    <w:rsid w:val="007921BC"/>
    <w:pPr>
      <w:spacing w:after="200" w:line="276" w:lineRule="auto"/>
    </w:pPr>
    <w:rPr>
      <w:rFonts w:ascii="Calibri" w:eastAsia="Calibri" w:hAnsi="Calibri" w:cs="Calibri"/>
      <w:color w:val="000000"/>
      <w:sz w:val="22"/>
      <w:szCs w:val="22"/>
      <w:u w:color="000000"/>
      <w:lang w:eastAsia="hr-HR"/>
    </w:rPr>
  </w:style>
  <w:style w:type="numbering" w:customStyle="1" w:styleId="ImportedStyle10">
    <w:name w:val="Imported Style 1.0"/>
    <w:rsid w:val="007921BC"/>
    <w:pPr>
      <w:numPr>
        <w:numId w:val="1"/>
      </w:numPr>
    </w:pPr>
  </w:style>
  <w:style w:type="paragraph" w:customStyle="1" w:styleId="Standard">
    <w:name w:val="Standard"/>
    <w:rsid w:val="00E5414B"/>
    <w:pPr>
      <w:widowControl w:val="0"/>
      <w:suppressAutoHyphens/>
      <w:autoSpaceDN w:val="0"/>
      <w:textAlignment w:val="baseline"/>
    </w:pPr>
    <w:rPr>
      <w:rFonts w:eastAsia="SimSun" w:cs="Mangal"/>
      <w:kern w:val="3"/>
      <w:sz w:val="24"/>
      <w:szCs w:val="24"/>
      <w:lang w:eastAsia="zh-CN" w:bidi="hi-IN"/>
    </w:rPr>
  </w:style>
  <w:style w:type="character" w:styleId="Hiperveza">
    <w:name w:val="Hyperlink"/>
    <w:basedOn w:val="Zadanifontodlomka"/>
    <w:uiPriority w:val="99"/>
    <w:unhideWhenUsed/>
    <w:rsid w:val="00B60498"/>
    <w:rPr>
      <w:color w:val="0000FF" w:themeColor="hyperlink"/>
      <w:u w:val="single"/>
    </w:rPr>
  </w:style>
  <w:style w:type="paragraph" w:customStyle="1" w:styleId="tb-na16">
    <w:name w:val="tb-na16"/>
    <w:basedOn w:val="Normal"/>
    <w:rsid w:val="00EA31B0"/>
    <w:pPr>
      <w:spacing w:before="100" w:beforeAutospacing="1" w:after="100" w:afterAutospacing="1"/>
    </w:pPr>
  </w:style>
  <w:style w:type="paragraph" w:styleId="Zaglavlje">
    <w:name w:val="header"/>
    <w:basedOn w:val="Normal"/>
    <w:link w:val="ZaglavljeChar"/>
    <w:uiPriority w:val="99"/>
    <w:unhideWhenUsed/>
    <w:rsid w:val="00933C6D"/>
    <w:pPr>
      <w:tabs>
        <w:tab w:val="center" w:pos="4513"/>
        <w:tab w:val="right" w:pos="9026"/>
      </w:tabs>
    </w:pPr>
  </w:style>
  <w:style w:type="character" w:customStyle="1" w:styleId="ZaglavljeChar">
    <w:name w:val="Zaglavlje Char"/>
    <w:basedOn w:val="Zadanifontodlomka"/>
    <w:link w:val="Zaglavlje"/>
    <w:uiPriority w:val="99"/>
    <w:rsid w:val="00933C6D"/>
    <w:rPr>
      <w:sz w:val="24"/>
      <w:szCs w:val="24"/>
      <w:lang w:eastAsia="hr-HR"/>
    </w:rPr>
  </w:style>
  <w:style w:type="paragraph" w:styleId="Podnoje">
    <w:name w:val="footer"/>
    <w:basedOn w:val="Normal"/>
    <w:link w:val="PodnojeChar"/>
    <w:uiPriority w:val="99"/>
    <w:unhideWhenUsed/>
    <w:rsid w:val="00933C6D"/>
    <w:pPr>
      <w:tabs>
        <w:tab w:val="center" w:pos="4513"/>
        <w:tab w:val="right" w:pos="9026"/>
      </w:tabs>
    </w:pPr>
  </w:style>
  <w:style w:type="character" w:customStyle="1" w:styleId="PodnojeChar">
    <w:name w:val="Podnožje Char"/>
    <w:basedOn w:val="Zadanifontodlomka"/>
    <w:link w:val="Podnoje"/>
    <w:uiPriority w:val="99"/>
    <w:rsid w:val="00933C6D"/>
    <w:rPr>
      <w:sz w:val="24"/>
      <w:szCs w:val="24"/>
      <w:lang w:eastAsia="hr-HR"/>
    </w:rPr>
  </w:style>
  <w:style w:type="paragraph" w:styleId="Obinitekst">
    <w:name w:val="Plain Text"/>
    <w:basedOn w:val="Normal"/>
    <w:link w:val="ObinitekstChar"/>
    <w:uiPriority w:val="99"/>
    <w:unhideWhenUsed/>
    <w:rsid w:val="00501CEA"/>
    <w:rPr>
      <w:rFonts w:ascii="Calibri" w:eastAsiaTheme="minorHAnsi" w:hAnsi="Calibri" w:cstheme="minorBidi"/>
      <w:sz w:val="22"/>
      <w:szCs w:val="21"/>
      <w:lang w:eastAsia="en-US"/>
    </w:rPr>
  </w:style>
  <w:style w:type="character" w:customStyle="1" w:styleId="ObinitekstChar">
    <w:name w:val="Obični tekst Char"/>
    <w:basedOn w:val="Zadanifontodlomka"/>
    <w:link w:val="Obinitekst"/>
    <w:uiPriority w:val="99"/>
    <w:rsid w:val="00501CEA"/>
    <w:rPr>
      <w:rFonts w:ascii="Calibri" w:eastAsiaTheme="minorHAnsi" w:hAnsi="Calibri" w:cstheme="minorBidi"/>
      <w:sz w:val="22"/>
      <w:szCs w:val="21"/>
    </w:rPr>
  </w:style>
  <w:style w:type="paragraph" w:styleId="StandardWeb">
    <w:name w:val="Normal (Web)"/>
    <w:basedOn w:val="Normal"/>
    <w:uiPriority w:val="99"/>
    <w:unhideWhenUsed/>
    <w:rsid w:val="006A7ECA"/>
    <w:pPr>
      <w:spacing w:before="100" w:beforeAutospacing="1" w:after="100" w:afterAutospacing="1"/>
    </w:pPr>
    <w:rPr>
      <w:rFonts w:eastAsiaTheme="minorHAnsi"/>
    </w:rPr>
  </w:style>
  <w:style w:type="character" w:customStyle="1" w:styleId="normaltext">
    <w:name w:val="normal_text"/>
    <w:basedOn w:val="Zadanifontodlomka"/>
    <w:rsid w:val="007118A7"/>
  </w:style>
  <w:style w:type="numbering" w:customStyle="1" w:styleId="WWNum2">
    <w:name w:val="WWNum2"/>
    <w:basedOn w:val="Bezpopisa"/>
    <w:rsid w:val="006E654F"/>
    <w:pPr>
      <w:numPr>
        <w:numId w:val="3"/>
      </w:numPr>
    </w:pPr>
  </w:style>
  <w:style w:type="table" w:styleId="Reetkatablice">
    <w:name w:val="Table Grid"/>
    <w:basedOn w:val="Obinatablica"/>
    <w:uiPriority w:val="39"/>
    <w:rsid w:val="00E30C8D"/>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drajitablice">
    <w:name w:val="Sadržaji tablice"/>
    <w:basedOn w:val="Normal"/>
    <w:rsid w:val="00CD33F8"/>
    <w:pPr>
      <w:widowControl w:val="0"/>
      <w:suppressLineNumbers/>
      <w:suppressAutoHyphens/>
    </w:pPr>
    <w:rPr>
      <w:szCs w:val="20"/>
      <w:lang w:val="hr-BA" w:eastAsia="zh-CN"/>
    </w:rPr>
  </w:style>
  <w:style w:type="character" w:customStyle="1" w:styleId="BezproredaChar">
    <w:name w:val="Bez proreda Char"/>
    <w:link w:val="Bezproreda"/>
    <w:uiPriority w:val="1"/>
    <w:locked/>
    <w:rsid w:val="007C2A2F"/>
    <w:rPr>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9401">
      <w:bodyDiv w:val="1"/>
      <w:marLeft w:val="0"/>
      <w:marRight w:val="0"/>
      <w:marTop w:val="0"/>
      <w:marBottom w:val="0"/>
      <w:divBdr>
        <w:top w:val="none" w:sz="0" w:space="0" w:color="auto"/>
        <w:left w:val="none" w:sz="0" w:space="0" w:color="auto"/>
        <w:bottom w:val="none" w:sz="0" w:space="0" w:color="auto"/>
        <w:right w:val="none" w:sz="0" w:space="0" w:color="auto"/>
      </w:divBdr>
    </w:div>
    <w:div w:id="85079686">
      <w:bodyDiv w:val="1"/>
      <w:marLeft w:val="0"/>
      <w:marRight w:val="0"/>
      <w:marTop w:val="0"/>
      <w:marBottom w:val="0"/>
      <w:divBdr>
        <w:top w:val="none" w:sz="0" w:space="0" w:color="auto"/>
        <w:left w:val="none" w:sz="0" w:space="0" w:color="auto"/>
        <w:bottom w:val="none" w:sz="0" w:space="0" w:color="auto"/>
        <w:right w:val="none" w:sz="0" w:space="0" w:color="auto"/>
      </w:divBdr>
    </w:div>
    <w:div w:id="91510960">
      <w:bodyDiv w:val="1"/>
      <w:marLeft w:val="0"/>
      <w:marRight w:val="0"/>
      <w:marTop w:val="0"/>
      <w:marBottom w:val="0"/>
      <w:divBdr>
        <w:top w:val="none" w:sz="0" w:space="0" w:color="auto"/>
        <w:left w:val="none" w:sz="0" w:space="0" w:color="auto"/>
        <w:bottom w:val="none" w:sz="0" w:space="0" w:color="auto"/>
        <w:right w:val="none" w:sz="0" w:space="0" w:color="auto"/>
      </w:divBdr>
    </w:div>
    <w:div w:id="145365449">
      <w:bodyDiv w:val="1"/>
      <w:marLeft w:val="0"/>
      <w:marRight w:val="0"/>
      <w:marTop w:val="0"/>
      <w:marBottom w:val="0"/>
      <w:divBdr>
        <w:top w:val="none" w:sz="0" w:space="0" w:color="auto"/>
        <w:left w:val="none" w:sz="0" w:space="0" w:color="auto"/>
        <w:bottom w:val="none" w:sz="0" w:space="0" w:color="auto"/>
        <w:right w:val="none" w:sz="0" w:space="0" w:color="auto"/>
      </w:divBdr>
    </w:div>
    <w:div w:id="155876022">
      <w:bodyDiv w:val="1"/>
      <w:marLeft w:val="0"/>
      <w:marRight w:val="0"/>
      <w:marTop w:val="0"/>
      <w:marBottom w:val="0"/>
      <w:divBdr>
        <w:top w:val="none" w:sz="0" w:space="0" w:color="auto"/>
        <w:left w:val="none" w:sz="0" w:space="0" w:color="auto"/>
        <w:bottom w:val="none" w:sz="0" w:space="0" w:color="auto"/>
        <w:right w:val="none" w:sz="0" w:space="0" w:color="auto"/>
      </w:divBdr>
    </w:div>
    <w:div w:id="167598454">
      <w:bodyDiv w:val="1"/>
      <w:marLeft w:val="0"/>
      <w:marRight w:val="0"/>
      <w:marTop w:val="0"/>
      <w:marBottom w:val="0"/>
      <w:divBdr>
        <w:top w:val="none" w:sz="0" w:space="0" w:color="auto"/>
        <w:left w:val="none" w:sz="0" w:space="0" w:color="auto"/>
        <w:bottom w:val="none" w:sz="0" w:space="0" w:color="auto"/>
        <w:right w:val="none" w:sz="0" w:space="0" w:color="auto"/>
      </w:divBdr>
    </w:div>
    <w:div w:id="173808612">
      <w:bodyDiv w:val="1"/>
      <w:marLeft w:val="0"/>
      <w:marRight w:val="0"/>
      <w:marTop w:val="0"/>
      <w:marBottom w:val="0"/>
      <w:divBdr>
        <w:top w:val="none" w:sz="0" w:space="0" w:color="auto"/>
        <w:left w:val="none" w:sz="0" w:space="0" w:color="auto"/>
        <w:bottom w:val="none" w:sz="0" w:space="0" w:color="auto"/>
        <w:right w:val="none" w:sz="0" w:space="0" w:color="auto"/>
      </w:divBdr>
    </w:div>
    <w:div w:id="218788951">
      <w:bodyDiv w:val="1"/>
      <w:marLeft w:val="0"/>
      <w:marRight w:val="0"/>
      <w:marTop w:val="0"/>
      <w:marBottom w:val="0"/>
      <w:divBdr>
        <w:top w:val="none" w:sz="0" w:space="0" w:color="auto"/>
        <w:left w:val="none" w:sz="0" w:space="0" w:color="auto"/>
        <w:bottom w:val="none" w:sz="0" w:space="0" w:color="auto"/>
        <w:right w:val="none" w:sz="0" w:space="0" w:color="auto"/>
      </w:divBdr>
    </w:div>
    <w:div w:id="223948983">
      <w:bodyDiv w:val="1"/>
      <w:marLeft w:val="0"/>
      <w:marRight w:val="0"/>
      <w:marTop w:val="0"/>
      <w:marBottom w:val="0"/>
      <w:divBdr>
        <w:top w:val="none" w:sz="0" w:space="0" w:color="auto"/>
        <w:left w:val="none" w:sz="0" w:space="0" w:color="auto"/>
        <w:bottom w:val="none" w:sz="0" w:space="0" w:color="auto"/>
        <w:right w:val="none" w:sz="0" w:space="0" w:color="auto"/>
      </w:divBdr>
    </w:div>
    <w:div w:id="247274254">
      <w:bodyDiv w:val="1"/>
      <w:marLeft w:val="0"/>
      <w:marRight w:val="0"/>
      <w:marTop w:val="0"/>
      <w:marBottom w:val="0"/>
      <w:divBdr>
        <w:top w:val="none" w:sz="0" w:space="0" w:color="auto"/>
        <w:left w:val="none" w:sz="0" w:space="0" w:color="auto"/>
        <w:bottom w:val="none" w:sz="0" w:space="0" w:color="auto"/>
        <w:right w:val="none" w:sz="0" w:space="0" w:color="auto"/>
      </w:divBdr>
    </w:div>
    <w:div w:id="279147495">
      <w:bodyDiv w:val="1"/>
      <w:marLeft w:val="0"/>
      <w:marRight w:val="0"/>
      <w:marTop w:val="0"/>
      <w:marBottom w:val="0"/>
      <w:divBdr>
        <w:top w:val="none" w:sz="0" w:space="0" w:color="auto"/>
        <w:left w:val="none" w:sz="0" w:space="0" w:color="auto"/>
        <w:bottom w:val="none" w:sz="0" w:space="0" w:color="auto"/>
        <w:right w:val="none" w:sz="0" w:space="0" w:color="auto"/>
      </w:divBdr>
    </w:div>
    <w:div w:id="282155895">
      <w:bodyDiv w:val="1"/>
      <w:marLeft w:val="0"/>
      <w:marRight w:val="0"/>
      <w:marTop w:val="0"/>
      <w:marBottom w:val="0"/>
      <w:divBdr>
        <w:top w:val="none" w:sz="0" w:space="0" w:color="auto"/>
        <w:left w:val="none" w:sz="0" w:space="0" w:color="auto"/>
        <w:bottom w:val="none" w:sz="0" w:space="0" w:color="auto"/>
        <w:right w:val="none" w:sz="0" w:space="0" w:color="auto"/>
      </w:divBdr>
    </w:div>
    <w:div w:id="326860775">
      <w:bodyDiv w:val="1"/>
      <w:marLeft w:val="0"/>
      <w:marRight w:val="0"/>
      <w:marTop w:val="0"/>
      <w:marBottom w:val="0"/>
      <w:divBdr>
        <w:top w:val="none" w:sz="0" w:space="0" w:color="auto"/>
        <w:left w:val="none" w:sz="0" w:space="0" w:color="auto"/>
        <w:bottom w:val="none" w:sz="0" w:space="0" w:color="auto"/>
        <w:right w:val="none" w:sz="0" w:space="0" w:color="auto"/>
      </w:divBdr>
    </w:div>
    <w:div w:id="332614442">
      <w:bodyDiv w:val="1"/>
      <w:marLeft w:val="0"/>
      <w:marRight w:val="0"/>
      <w:marTop w:val="0"/>
      <w:marBottom w:val="0"/>
      <w:divBdr>
        <w:top w:val="none" w:sz="0" w:space="0" w:color="auto"/>
        <w:left w:val="none" w:sz="0" w:space="0" w:color="auto"/>
        <w:bottom w:val="none" w:sz="0" w:space="0" w:color="auto"/>
        <w:right w:val="none" w:sz="0" w:space="0" w:color="auto"/>
      </w:divBdr>
    </w:div>
    <w:div w:id="367687449">
      <w:bodyDiv w:val="1"/>
      <w:marLeft w:val="0"/>
      <w:marRight w:val="0"/>
      <w:marTop w:val="0"/>
      <w:marBottom w:val="0"/>
      <w:divBdr>
        <w:top w:val="none" w:sz="0" w:space="0" w:color="auto"/>
        <w:left w:val="none" w:sz="0" w:space="0" w:color="auto"/>
        <w:bottom w:val="none" w:sz="0" w:space="0" w:color="auto"/>
        <w:right w:val="none" w:sz="0" w:space="0" w:color="auto"/>
      </w:divBdr>
    </w:div>
    <w:div w:id="455024834">
      <w:bodyDiv w:val="1"/>
      <w:marLeft w:val="0"/>
      <w:marRight w:val="0"/>
      <w:marTop w:val="0"/>
      <w:marBottom w:val="0"/>
      <w:divBdr>
        <w:top w:val="none" w:sz="0" w:space="0" w:color="auto"/>
        <w:left w:val="none" w:sz="0" w:space="0" w:color="auto"/>
        <w:bottom w:val="none" w:sz="0" w:space="0" w:color="auto"/>
        <w:right w:val="none" w:sz="0" w:space="0" w:color="auto"/>
      </w:divBdr>
    </w:div>
    <w:div w:id="462356701">
      <w:bodyDiv w:val="1"/>
      <w:marLeft w:val="0"/>
      <w:marRight w:val="0"/>
      <w:marTop w:val="0"/>
      <w:marBottom w:val="0"/>
      <w:divBdr>
        <w:top w:val="none" w:sz="0" w:space="0" w:color="auto"/>
        <w:left w:val="none" w:sz="0" w:space="0" w:color="auto"/>
        <w:bottom w:val="none" w:sz="0" w:space="0" w:color="auto"/>
        <w:right w:val="none" w:sz="0" w:space="0" w:color="auto"/>
      </w:divBdr>
    </w:div>
    <w:div w:id="469061302">
      <w:bodyDiv w:val="1"/>
      <w:marLeft w:val="0"/>
      <w:marRight w:val="0"/>
      <w:marTop w:val="0"/>
      <w:marBottom w:val="0"/>
      <w:divBdr>
        <w:top w:val="none" w:sz="0" w:space="0" w:color="auto"/>
        <w:left w:val="none" w:sz="0" w:space="0" w:color="auto"/>
        <w:bottom w:val="none" w:sz="0" w:space="0" w:color="auto"/>
        <w:right w:val="none" w:sz="0" w:space="0" w:color="auto"/>
      </w:divBdr>
    </w:div>
    <w:div w:id="476459467">
      <w:bodyDiv w:val="1"/>
      <w:marLeft w:val="0"/>
      <w:marRight w:val="0"/>
      <w:marTop w:val="0"/>
      <w:marBottom w:val="0"/>
      <w:divBdr>
        <w:top w:val="none" w:sz="0" w:space="0" w:color="auto"/>
        <w:left w:val="none" w:sz="0" w:space="0" w:color="auto"/>
        <w:bottom w:val="none" w:sz="0" w:space="0" w:color="auto"/>
        <w:right w:val="none" w:sz="0" w:space="0" w:color="auto"/>
      </w:divBdr>
    </w:div>
    <w:div w:id="491717585">
      <w:bodyDiv w:val="1"/>
      <w:marLeft w:val="0"/>
      <w:marRight w:val="0"/>
      <w:marTop w:val="0"/>
      <w:marBottom w:val="0"/>
      <w:divBdr>
        <w:top w:val="none" w:sz="0" w:space="0" w:color="auto"/>
        <w:left w:val="none" w:sz="0" w:space="0" w:color="auto"/>
        <w:bottom w:val="none" w:sz="0" w:space="0" w:color="auto"/>
        <w:right w:val="none" w:sz="0" w:space="0" w:color="auto"/>
      </w:divBdr>
    </w:div>
    <w:div w:id="500311777">
      <w:bodyDiv w:val="1"/>
      <w:marLeft w:val="0"/>
      <w:marRight w:val="0"/>
      <w:marTop w:val="0"/>
      <w:marBottom w:val="0"/>
      <w:divBdr>
        <w:top w:val="none" w:sz="0" w:space="0" w:color="auto"/>
        <w:left w:val="none" w:sz="0" w:space="0" w:color="auto"/>
        <w:bottom w:val="none" w:sz="0" w:space="0" w:color="auto"/>
        <w:right w:val="none" w:sz="0" w:space="0" w:color="auto"/>
      </w:divBdr>
    </w:div>
    <w:div w:id="521627750">
      <w:bodyDiv w:val="1"/>
      <w:marLeft w:val="0"/>
      <w:marRight w:val="0"/>
      <w:marTop w:val="0"/>
      <w:marBottom w:val="0"/>
      <w:divBdr>
        <w:top w:val="none" w:sz="0" w:space="0" w:color="auto"/>
        <w:left w:val="none" w:sz="0" w:space="0" w:color="auto"/>
        <w:bottom w:val="none" w:sz="0" w:space="0" w:color="auto"/>
        <w:right w:val="none" w:sz="0" w:space="0" w:color="auto"/>
      </w:divBdr>
    </w:div>
    <w:div w:id="539440748">
      <w:bodyDiv w:val="1"/>
      <w:marLeft w:val="0"/>
      <w:marRight w:val="0"/>
      <w:marTop w:val="0"/>
      <w:marBottom w:val="0"/>
      <w:divBdr>
        <w:top w:val="none" w:sz="0" w:space="0" w:color="auto"/>
        <w:left w:val="none" w:sz="0" w:space="0" w:color="auto"/>
        <w:bottom w:val="none" w:sz="0" w:space="0" w:color="auto"/>
        <w:right w:val="none" w:sz="0" w:space="0" w:color="auto"/>
      </w:divBdr>
    </w:div>
    <w:div w:id="543294993">
      <w:bodyDiv w:val="1"/>
      <w:marLeft w:val="0"/>
      <w:marRight w:val="0"/>
      <w:marTop w:val="0"/>
      <w:marBottom w:val="0"/>
      <w:divBdr>
        <w:top w:val="none" w:sz="0" w:space="0" w:color="auto"/>
        <w:left w:val="none" w:sz="0" w:space="0" w:color="auto"/>
        <w:bottom w:val="none" w:sz="0" w:space="0" w:color="auto"/>
        <w:right w:val="none" w:sz="0" w:space="0" w:color="auto"/>
      </w:divBdr>
    </w:div>
    <w:div w:id="564295995">
      <w:bodyDiv w:val="1"/>
      <w:marLeft w:val="0"/>
      <w:marRight w:val="0"/>
      <w:marTop w:val="0"/>
      <w:marBottom w:val="0"/>
      <w:divBdr>
        <w:top w:val="none" w:sz="0" w:space="0" w:color="auto"/>
        <w:left w:val="none" w:sz="0" w:space="0" w:color="auto"/>
        <w:bottom w:val="none" w:sz="0" w:space="0" w:color="auto"/>
        <w:right w:val="none" w:sz="0" w:space="0" w:color="auto"/>
      </w:divBdr>
    </w:div>
    <w:div w:id="601258588">
      <w:bodyDiv w:val="1"/>
      <w:marLeft w:val="0"/>
      <w:marRight w:val="0"/>
      <w:marTop w:val="0"/>
      <w:marBottom w:val="0"/>
      <w:divBdr>
        <w:top w:val="none" w:sz="0" w:space="0" w:color="auto"/>
        <w:left w:val="none" w:sz="0" w:space="0" w:color="auto"/>
        <w:bottom w:val="none" w:sz="0" w:space="0" w:color="auto"/>
        <w:right w:val="none" w:sz="0" w:space="0" w:color="auto"/>
      </w:divBdr>
    </w:div>
    <w:div w:id="607860294">
      <w:bodyDiv w:val="1"/>
      <w:marLeft w:val="0"/>
      <w:marRight w:val="0"/>
      <w:marTop w:val="0"/>
      <w:marBottom w:val="0"/>
      <w:divBdr>
        <w:top w:val="none" w:sz="0" w:space="0" w:color="auto"/>
        <w:left w:val="none" w:sz="0" w:space="0" w:color="auto"/>
        <w:bottom w:val="none" w:sz="0" w:space="0" w:color="auto"/>
        <w:right w:val="none" w:sz="0" w:space="0" w:color="auto"/>
      </w:divBdr>
    </w:div>
    <w:div w:id="621425716">
      <w:bodyDiv w:val="1"/>
      <w:marLeft w:val="0"/>
      <w:marRight w:val="0"/>
      <w:marTop w:val="0"/>
      <w:marBottom w:val="0"/>
      <w:divBdr>
        <w:top w:val="none" w:sz="0" w:space="0" w:color="auto"/>
        <w:left w:val="none" w:sz="0" w:space="0" w:color="auto"/>
        <w:bottom w:val="none" w:sz="0" w:space="0" w:color="auto"/>
        <w:right w:val="none" w:sz="0" w:space="0" w:color="auto"/>
      </w:divBdr>
    </w:div>
    <w:div w:id="629093608">
      <w:bodyDiv w:val="1"/>
      <w:marLeft w:val="0"/>
      <w:marRight w:val="0"/>
      <w:marTop w:val="0"/>
      <w:marBottom w:val="0"/>
      <w:divBdr>
        <w:top w:val="none" w:sz="0" w:space="0" w:color="auto"/>
        <w:left w:val="none" w:sz="0" w:space="0" w:color="auto"/>
        <w:bottom w:val="none" w:sz="0" w:space="0" w:color="auto"/>
        <w:right w:val="none" w:sz="0" w:space="0" w:color="auto"/>
      </w:divBdr>
    </w:div>
    <w:div w:id="638153163">
      <w:bodyDiv w:val="1"/>
      <w:marLeft w:val="0"/>
      <w:marRight w:val="0"/>
      <w:marTop w:val="0"/>
      <w:marBottom w:val="0"/>
      <w:divBdr>
        <w:top w:val="none" w:sz="0" w:space="0" w:color="auto"/>
        <w:left w:val="none" w:sz="0" w:space="0" w:color="auto"/>
        <w:bottom w:val="none" w:sz="0" w:space="0" w:color="auto"/>
        <w:right w:val="none" w:sz="0" w:space="0" w:color="auto"/>
      </w:divBdr>
    </w:div>
    <w:div w:id="655647640">
      <w:bodyDiv w:val="1"/>
      <w:marLeft w:val="0"/>
      <w:marRight w:val="0"/>
      <w:marTop w:val="0"/>
      <w:marBottom w:val="0"/>
      <w:divBdr>
        <w:top w:val="none" w:sz="0" w:space="0" w:color="auto"/>
        <w:left w:val="none" w:sz="0" w:space="0" w:color="auto"/>
        <w:bottom w:val="none" w:sz="0" w:space="0" w:color="auto"/>
        <w:right w:val="none" w:sz="0" w:space="0" w:color="auto"/>
      </w:divBdr>
    </w:div>
    <w:div w:id="662510492">
      <w:bodyDiv w:val="1"/>
      <w:marLeft w:val="0"/>
      <w:marRight w:val="0"/>
      <w:marTop w:val="0"/>
      <w:marBottom w:val="0"/>
      <w:divBdr>
        <w:top w:val="none" w:sz="0" w:space="0" w:color="auto"/>
        <w:left w:val="none" w:sz="0" w:space="0" w:color="auto"/>
        <w:bottom w:val="none" w:sz="0" w:space="0" w:color="auto"/>
        <w:right w:val="none" w:sz="0" w:space="0" w:color="auto"/>
      </w:divBdr>
    </w:div>
    <w:div w:id="671294664">
      <w:bodyDiv w:val="1"/>
      <w:marLeft w:val="0"/>
      <w:marRight w:val="0"/>
      <w:marTop w:val="0"/>
      <w:marBottom w:val="0"/>
      <w:divBdr>
        <w:top w:val="none" w:sz="0" w:space="0" w:color="auto"/>
        <w:left w:val="none" w:sz="0" w:space="0" w:color="auto"/>
        <w:bottom w:val="none" w:sz="0" w:space="0" w:color="auto"/>
        <w:right w:val="none" w:sz="0" w:space="0" w:color="auto"/>
      </w:divBdr>
    </w:div>
    <w:div w:id="692195868">
      <w:bodyDiv w:val="1"/>
      <w:marLeft w:val="0"/>
      <w:marRight w:val="0"/>
      <w:marTop w:val="0"/>
      <w:marBottom w:val="0"/>
      <w:divBdr>
        <w:top w:val="none" w:sz="0" w:space="0" w:color="auto"/>
        <w:left w:val="none" w:sz="0" w:space="0" w:color="auto"/>
        <w:bottom w:val="none" w:sz="0" w:space="0" w:color="auto"/>
        <w:right w:val="none" w:sz="0" w:space="0" w:color="auto"/>
      </w:divBdr>
    </w:div>
    <w:div w:id="701783762">
      <w:bodyDiv w:val="1"/>
      <w:marLeft w:val="0"/>
      <w:marRight w:val="0"/>
      <w:marTop w:val="0"/>
      <w:marBottom w:val="0"/>
      <w:divBdr>
        <w:top w:val="none" w:sz="0" w:space="0" w:color="auto"/>
        <w:left w:val="none" w:sz="0" w:space="0" w:color="auto"/>
        <w:bottom w:val="none" w:sz="0" w:space="0" w:color="auto"/>
        <w:right w:val="none" w:sz="0" w:space="0" w:color="auto"/>
      </w:divBdr>
    </w:div>
    <w:div w:id="716783635">
      <w:bodyDiv w:val="1"/>
      <w:marLeft w:val="0"/>
      <w:marRight w:val="0"/>
      <w:marTop w:val="0"/>
      <w:marBottom w:val="0"/>
      <w:divBdr>
        <w:top w:val="none" w:sz="0" w:space="0" w:color="auto"/>
        <w:left w:val="none" w:sz="0" w:space="0" w:color="auto"/>
        <w:bottom w:val="none" w:sz="0" w:space="0" w:color="auto"/>
        <w:right w:val="none" w:sz="0" w:space="0" w:color="auto"/>
      </w:divBdr>
    </w:div>
    <w:div w:id="735199813">
      <w:bodyDiv w:val="1"/>
      <w:marLeft w:val="0"/>
      <w:marRight w:val="0"/>
      <w:marTop w:val="0"/>
      <w:marBottom w:val="0"/>
      <w:divBdr>
        <w:top w:val="none" w:sz="0" w:space="0" w:color="auto"/>
        <w:left w:val="none" w:sz="0" w:space="0" w:color="auto"/>
        <w:bottom w:val="none" w:sz="0" w:space="0" w:color="auto"/>
        <w:right w:val="none" w:sz="0" w:space="0" w:color="auto"/>
      </w:divBdr>
    </w:div>
    <w:div w:id="758716440">
      <w:bodyDiv w:val="1"/>
      <w:marLeft w:val="0"/>
      <w:marRight w:val="0"/>
      <w:marTop w:val="0"/>
      <w:marBottom w:val="0"/>
      <w:divBdr>
        <w:top w:val="none" w:sz="0" w:space="0" w:color="auto"/>
        <w:left w:val="none" w:sz="0" w:space="0" w:color="auto"/>
        <w:bottom w:val="none" w:sz="0" w:space="0" w:color="auto"/>
        <w:right w:val="none" w:sz="0" w:space="0" w:color="auto"/>
      </w:divBdr>
    </w:div>
    <w:div w:id="790973768">
      <w:bodyDiv w:val="1"/>
      <w:marLeft w:val="0"/>
      <w:marRight w:val="0"/>
      <w:marTop w:val="0"/>
      <w:marBottom w:val="0"/>
      <w:divBdr>
        <w:top w:val="none" w:sz="0" w:space="0" w:color="auto"/>
        <w:left w:val="none" w:sz="0" w:space="0" w:color="auto"/>
        <w:bottom w:val="none" w:sz="0" w:space="0" w:color="auto"/>
        <w:right w:val="none" w:sz="0" w:space="0" w:color="auto"/>
      </w:divBdr>
    </w:div>
    <w:div w:id="795291075">
      <w:bodyDiv w:val="1"/>
      <w:marLeft w:val="0"/>
      <w:marRight w:val="0"/>
      <w:marTop w:val="0"/>
      <w:marBottom w:val="0"/>
      <w:divBdr>
        <w:top w:val="none" w:sz="0" w:space="0" w:color="auto"/>
        <w:left w:val="none" w:sz="0" w:space="0" w:color="auto"/>
        <w:bottom w:val="none" w:sz="0" w:space="0" w:color="auto"/>
        <w:right w:val="none" w:sz="0" w:space="0" w:color="auto"/>
      </w:divBdr>
    </w:div>
    <w:div w:id="810943483">
      <w:bodyDiv w:val="1"/>
      <w:marLeft w:val="0"/>
      <w:marRight w:val="0"/>
      <w:marTop w:val="0"/>
      <w:marBottom w:val="0"/>
      <w:divBdr>
        <w:top w:val="none" w:sz="0" w:space="0" w:color="auto"/>
        <w:left w:val="none" w:sz="0" w:space="0" w:color="auto"/>
        <w:bottom w:val="none" w:sz="0" w:space="0" w:color="auto"/>
        <w:right w:val="none" w:sz="0" w:space="0" w:color="auto"/>
      </w:divBdr>
    </w:div>
    <w:div w:id="842352446">
      <w:bodyDiv w:val="1"/>
      <w:marLeft w:val="0"/>
      <w:marRight w:val="0"/>
      <w:marTop w:val="0"/>
      <w:marBottom w:val="0"/>
      <w:divBdr>
        <w:top w:val="none" w:sz="0" w:space="0" w:color="auto"/>
        <w:left w:val="none" w:sz="0" w:space="0" w:color="auto"/>
        <w:bottom w:val="none" w:sz="0" w:space="0" w:color="auto"/>
        <w:right w:val="none" w:sz="0" w:space="0" w:color="auto"/>
      </w:divBdr>
    </w:div>
    <w:div w:id="849830050">
      <w:bodyDiv w:val="1"/>
      <w:marLeft w:val="0"/>
      <w:marRight w:val="0"/>
      <w:marTop w:val="0"/>
      <w:marBottom w:val="0"/>
      <w:divBdr>
        <w:top w:val="none" w:sz="0" w:space="0" w:color="auto"/>
        <w:left w:val="none" w:sz="0" w:space="0" w:color="auto"/>
        <w:bottom w:val="none" w:sz="0" w:space="0" w:color="auto"/>
        <w:right w:val="none" w:sz="0" w:space="0" w:color="auto"/>
      </w:divBdr>
    </w:div>
    <w:div w:id="867912891">
      <w:bodyDiv w:val="1"/>
      <w:marLeft w:val="0"/>
      <w:marRight w:val="0"/>
      <w:marTop w:val="0"/>
      <w:marBottom w:val="0"/>
      <w:divBdr>
        <w:top w:val="none" w:sz="0" w:space="0" w:color="auto"/>
        <w:left w:val="none" w:sz="0" w:space="0" w:color="auto"/>
        <w:bottom w:val="none" w:sz="0" w:space="0" w:color="auto"/>
        <w:right w:val="none" w:sz="0" w:space="0" w:color="auto"/>
      </w:divBdr>
    </w:div>
    <w:div w:id="880358994">
      <w:bodyDiv w:val="1"/>
      <w:marLeft w:val="0"/>
      <w:marRight w:val="0"/>
      <w:marTop w:val="0"/>
      <w:marBottom w:val="0"/>
      <w:divBdr>
        <w:top w:val="none" w:sz="0" w:space="0" w:color="auto"/>
        <w:left w:val="none" w:sz="0" w:space="0" w:color="auto"/>
        <w:bottom w:val="none" w:sz="0" w:space="0" w:color="auto"/>
        <w:right w:val="none" w:sz="0" w:space="0" w:color="auto"/>
      </w:divBdr>
    </w:div>
    <w:div w:id="947466851">
      <w:bodyDiv w:val="1"/>
      <w:marLeft w:val="0"/>
      <w:marRight w:val="0"/>
      <w:marTop w:val="0"/>
      <w:marBottom w:val="0"/>
      <w:divBdr>
        <w:top w:val="none" w:sz="0" w:space="0" w:color="auto"/>
        <w:left w:val="none" w:sz="0" w:space="0" w:color="auto"/>
        <w:bottom w:val="none" w:sz="0" w:space="0" w:color="auto"/>
        <w:right w:val="none" w:sz="0" w:space="0" w:color="auto"/>
      </w:divBdr>
    </w:div>
    <w:div w:id="971135276">
      <w:bodyDiv w:val="1"/>
      <w:marLeft w:val="0"/>
      <w:marRight w:val="0"/>
      <w:marTop w:val="0"/>
      <w:marBottom w:val="0"/>
      <w:divBdr>
        <w:top w:val="none" w:sz="0" w:space="0" w:color="auto"/>
        <w:left w:val="none" w:sz="0" w:space="0" w:color="auto"/>
        <w:bottom w:val="none" w:sz="0" w:space="0" w:color="auto"/>
        <w:right w:val="none" w:sz="0" w:space="0" w:color="auto"/>
      </w:divBdr>
    </w:div>
    <w:div w:id="979462253">
      <w:bodyDiv w:val="1"/>
      <w:marLeft w:val="0"/>
      <w:marRight w:val="0"/>
      <w:marTop w:val="0"/>
      <w:marBottom w:val="0"/>
      <w:divBdr>
        <w:top w:val="none" w:sz="0" w:space="0" w:color="auto"/>
        <w:left w:val="none" w:sz="0" w:space="0" w:color="auto"/>
        <w:bottom w:val="none" w:sz="0" w:space="0" w:color="auto"/>
        <w:right w:val="none" w:sz="0" w:space="0" w:color="auto"/>
      </w:divBdr>
    </w:div>
    <w:div w:id="982151916">
      <w:bodyDiv w:val="1"/>
      <w:marLeft w:val="0"/>
      <w:marRight w:val="0"/>
      <w:marTop w:val="0"/>
      <w:marBottom w:val="0"/>
      <w:divBdr>
        <w:top w:val="none" w:sz="0" w:space="0" w:color="auto"/>
        <w:left w:val="none" w:sz="0" w:space="0" w:color="auto"/>
        <w:bottom w:val="none" w:sz="0" w:space="0" w:color="auto"/>
        <w:right w:val="none" w:sz="0" w:space="0" w:color="auto"/>
      </w:divBdr>
    </w:div>
    <w:div w:id="985091912">
      <w:bodyDiv w:val="1"/>
      <w:marLeft w:val="0"/>
      <w:marRight w:val="0"/>
      <w:marTop w:val="0"/>
      <w:marBottom w:val="0"/>
      <w:divBdr>
        <w:top w:val="none" w:sz="0" w:space="0" w:color="auto"/>
        <w:left w:val="none" w:sz="0" w:space="0" w:color="auto"/>
        <w:bottom w:val="none" w:sz="0" w:space="0" w:color="auto"/>
        <w:right w:val="none" w:sz="0" w:space="0" w:color="auto"/>
      </w:divBdr>
      <w:divsChild>
        <w:div w:id="1854997622">
          <w:marLeft w:val="0"/>
          <w:marRight w:val="0"/>
          <w:marTop w:val="0"/>
          <w:marBottom w:val="0"/>
          <w:divBdr>
            <w:top w:val="none" w:sz="0" w:space="0" w:color="auto"/>
            <w:left w:val="none" w:sz="0" w:space="0" w:color="auto"/>
            <w:bottom w:val="none" w:sz="0" w:space="0" w:color="auto"/>
            <w:right w:val="none" w:sz="0" w:space="0" w:color="auto"/>
          </w:divBdr>
          <w:divsChild>
            <w:div w:id="156942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272109">
      <w:bodyDiv w:val="1"/>
      <w:marLeft w:val="0"/>
      <w:marRight w:val="0"/>
      <w:marTop w:val="0"/>
      <w:marBottom w:val="0"/>
      <w:divBdr>
        <w:top w:val="none" w:sz="0" w:space="0" w:color="auto"/>
        <w:left w:val="none" w:sz="0" w:space="0" w:color="auto"/>
        <w:bottom w:val="none" w:sz="0" w:space="0" w:color="auto"/>
        <w:right w:val="none" w:sz="0" w:space="0" w:color="auto"/>
      </w:divBdr>
    </w:div>
    <w:div w:id="1003319565">
      <w:bodyDiv w:val="1"/>
      <w:marLeft w:val="0"/>
      <w:marRight w:val="0"/>
      <w:marTop w:val="0"/>
      <w:marBottom w:val="0"/>
      <w:divBdr>
        <w:top w:val="none" w:sz="0" w:space="0" w:color="auto"/>
        <w:left w:val="none" w:sz="0" w:space="0" w:color="auto"/>
        <w:bottom w:val="none" w:sz="0" w:space="0" w:color="auto"/>
        <w:right w:val="none" w:sz="0" w:space="0" w:color="auto"/>
      </w:divBdr>
    </w:div>
    <w:div w:id="1022635928">
      <w:bodyDiv w:val="1"/>
      <w:marLeft w:val="0"/>
      <w:marRight w:val="0"/>
      <w:marTop w:val="0"/>
      <w:marBottom w:val="0"/>
      <w:divBdr>
        <w:top w:val="none" w:sz="0" w:space="0" w:color="auto"/>
        <w:left w:val="none" w:sz="0" w:space="0" w:color="auto"/>
        <w:bottom w:val="none" w:sz="0" w:space="0" w:color="auto"/>
        <w:right w:val="none" w:sz="0" w:space="0" w:color="auto"/>
      </w:divBdr>
    </w:div>
    <w:div w:id="1061636346">
      <w:bodyDiv w:val="1"/>
      <w:marLeft w:val="0"/>
      <w:marRight w:val="0"/>
      <w:marTop w:val="0"/>
      <w:marBottom w:val="0"/>
      <w:divBdr>
        <w:top w:val="none" w:sz="0" w:space="0" w:color="auto"/>
        <w:left w:val="none" w:sz="0" w:space="0" w:color="auto"/>
        <w:bottom w:val="none" w:sz="0" w:space="0" w:color="auto"/>
        <w:right w:val="none" w:sz="0" w:space="0" w:color="auto"/>
      </w:divBdr>
    </w:div>
    <w:div w:id="1063334408">
      <w:bodyDiv w:val="1"/>
      <w:marLeft w:val="0"/>
      <w:marRight w:val="0"/>
      <w:marTop w:val="0"/>
      <w:marBottom w:val="0"/>
      <w:divBdr>
        <w:top w:val="none" w:sz="0" w:space="0" w:color="auto"/>
        <w:left w:val="none" w:sz="0" w:space="0" w:color="auto"/>
        <w:bottom w:val="none" w:sz="0" w:space="0" w:color="auto"/>
        <w:right w:val="none" w:sz="0" w:space="0" w:color="auto"/>
      </w:divBdr>
    </w:div>
    <w:div w:id="1074161184">
      <w:bodyDiv w:val="1"/>
      <w:marLeft w:val="0"/>
      <w:marRight w:val="0"/>
      <w:marTop w:val="0"/>
      <w:marBottom w:val="0"/>
      <w:divBdr>
        <w:top w:val="none" w:sz="0" w:space="0" w:color="auto"/>
        <w:left w:val="none" w:sz="0" w:space="0" w:color="auto"/>
        <w:bottom w:val="none" w:sz="0" w:space="0" w:color="auto"/>
        <w:right w:val="none" w:sz="0" w:space="0" w:color="auto"/>
      </w:divBdr>
    </w:div>
    <w:div w:id="1110322079">
      <w:bodyDiv w:val="1"/>
      <w:marLeft w:val="0"/>
      <w:marRight w:val="0"/>
      <w:marTop w:val="0"/>
      <w:marBottom w:val="0"/>
      <w:divBdr>
        <w:top w:val="none" w:sz="0" w:space="0" w:color="auto"/>
        <w:left w:val="none" w:sz="0" w:space="0" w:color="auto"/>
        <w:bottom w:val="none" w:sz="0" w:space="0" w:color="auto"/>
        <w:right w:val="none" w:sz="0" w:space="0" w:color="auto"/>
      </w:divBdr>
    </w:div>
    <w:div w:id="1112895599">
      <w:bodyDiv w:val="1"/>
      <w:marLeft w:val="0"/>
      <w:marRight w:val="0"/>
      <w:marTop w:val="0"/>
      <w:marBottom w:val="0"/>
      <w:divBdr>
        <w:top w:val="none" w:sz="0" w:space="0" w:color="auto"/>
        <w:left w:val="none" w:sz="0" w:space="0" w:color="auto"/>
        <w:bottom w:val="none" w:sz="0" w:space="0" w:color="auto"/>
        <w:right w:val="none" w:sz="0" w:space="0" w:color="auto"/>
      </w:divBdr>
    </w:div>
    <w:div w:id="1123231628">
      <w:bodyDiv w:val="1"/>
      <w:marLeft w:val="0"/>
      <w:marRight w:val="0"/>
      <w:marTop w:val="0"/>
      <w:marBottom w:val="0"/>
      <w:divBdr>
        <w:top w:val="none" w:sz="0" w:space="0" w:color="auto"/>
        <w:left w:val="none" w:sz="0" w:space="0" w:color="auto"/>
        <w:bottom w:val="none" w:sz="0" w:space="0" w:color="auto"/>
        <w:right w:val="none" w:sz="0" w:space="0" w:color="auto"/>
      </w:divBdr>
    </w:div>
    <w:div w:id="1129856633">
      <w:bodyDiv w:val="1"/>
      <w:marLeft w:val="0"/>
      <w:marRight w:val="0"/>
      <w:marTop w:val="0"/>
      <w:marBottom w:val="0"/>
      <w:divBdr>
        <w:top w:val="none" w:sz="0" w:space="0" w:color="auto"/>
        <w:left w:val="none" w:sz="0" w:space="0" w:color="auto"/>
        <w:bottom w:val="none" w:sz="0" w:space="0" w:color="auto"/>
        <w:right w:val="none" w:sz="0" w:space="0" w:color="auto"/>
      </w:divBdr>
    </w:div>
    <w:div w:id="1136337354">
      <w:bodyDiv w:val="1"/>
      <w:marLeft w:val="0"/>
      <w:marRight w:val="0"/>
      <w:marTop w:val="0"/>
      <w:marBottom w:val="0"/>
      <w:divBdr>
        <w:top w:val="none" w:sz="0" w:space="0" w:color="auto"/>
        <w:left w:val="none" w:sz="0" w:space="0" w:color="auto"/>
        <w:bottom w:val="none" w:sz="0" w:space="0" w:color="auto"/>
        <w:right w:val="none" w:sz="0" w:space="0" w:color="auto"/>
      </w:divBdr>
    </w:div>
    <w:div w:id="1143735022">
      <w:bodyDiv w:val="1"/>
      <w:marLeft w:val="0"/>
      <w:marRight w:val="0"/>
      <w:marTop w:val="0"/>
      <w:marBottom w:val="0"/>
      <w:divBdr>
        <w:top w:val="none" w:sz="0" w:space="0" w:color="auto"/>
        <w:left w:val="none" w:sz="0" w:space="0" w:color="auto"/>
        <w:bottom w:val="none" w:sz="0" w:space="0" w:color="auto"/>
        <w:right w:val="none" w:sz="0" w:space="0" w:color="auto"/>
      </w:divBdr>
    </w:div>
    <w:div w:id="1167021127">
      <w:bodyDiv w:val="1"/>
      <w:marLeft w:val="0"/>
      <w:marRight w:val="0"/>
      <w:marTop w:val="0"/>
      <w:marBottom w:val="0"/>
      <w:divBdr>
        <w:top w:val="none" w:sz="0" w:space="0" w:color="auto"/>
        <w:left w:val="none" w:sz="0" w:space="0" w:color="auto"/>
        <w:bottom w:val="none" w:sz="0" w:space="0" w:color="auto"/>
        <w:right w:val="none" w:sz="0" w:space="0" w:color="auto"/>
      </w:divBdr>
    </w:div>
    <w:div w:id="1180124834">
      <w:bodyDiv w:val="1"/>
      <w:marLeft w:val="0"/>
      <w:marRight w:val="0"/>
      <w:marTop w:val="0"/>
      <w:marBottom w:val="0"/>
      <w:divBdr>
        <w:top w:val="none" w:sz="0" w:space="0" w:color="auto"/>
        <w:left w:val="none" w:sz="0" w:space="0" w:color="auto"/>
        <w:bottom w:val="none" w:sz="0" w:space="0" w:color="auto"/>
        <w:right w:val="none" w:sz="0" w:space="0" w:color="auto"/>
      </w:divBdr>
    </w:div>
    <w:div w:id="1220163875">
      <w:bodyDiv w:val="1"/>
      <w:marLeft w:val="0"/>
      <w:marRight w:val="0"/>
      <w:marTop w:val="0"/>
      <w:marBottom w:val="0"/>
      <w:divBdr>
        <w:top w:val="none" w:sz="0" w:space="0" w:color="auto"/>
        <w:left w:val="none" w:sz="0" w:space="0" w:color="auto"/>
        <w:bottom w:val="none" w:sz="0" w:space="0" w:color="auto"/>
        <w:right w:val="none" w:sz="0" w:space="0" w:color="auto"/>
      </w:divBdr>
    </w:div>
    <w:div w:id="1239555452">
      <w:bodyDiv w:val="1"/>
      <w:marLeft w:val="0"/>
      <w:marRight w:val="0"/>
      <w:marTop w:val="0"/>
      <w:marBottom w:val="0"/>
      <w:divBdr>
        <w:top w:val="none" w:sz="0" w:space="0" w:color="auto"/>
        <w:left w:val="none" w:sz="0" w:space="0" w:color="auto"/>
        <w:bottom w:val="none" w:sz="0" w:space="0" w:color="auto"/>
        <w:right w:val="none" w:sz="0" w:space="0" w:color="auto"/>
      </w:divBdr>
    </w:div>
    <w:div w:id="1243880658">
      <w:bodyDiv w:val="1"/>
      <w:marLeft w:val="0"/>
      <w:marRight w:val="0"/>
      <w:marTop w:val="0"/>
      <w:marBottom w:val="0"/>
      <w:divBdr>
        <w:top w:val="none" w:sz="0" w:space="0" w:color="auto"/>
        <w:left w:val="none" w:sz="0" w:space="0" w:color="auto"/>
        <w:bottom w:val="none" w:sz="0" w:space="0" w:color="auto"/>
        <w:right w:val="none" w:sz="0" w:space="0" w:color="auto"/>
      </w:divBdr>
    </w:div>
    <w:div w:id="1282764539">
      <w:bodyDiv w:val="1"/>
      <w:marLeft w:val="0"/>
      <w:marRight w:val="0"/>
      <w:marTop w:val="0"/>
      <w:marBottom w:val="0"/>
      <w:divBdr>
        <w:top w:val="none" w:sz="0" w:space="0" w:color="auto"/>
        <w:left w:val="none" w:sz="0" w:space="0" w:color="auto"/>
        <w:bottom w:val="none" w:sz="0" w:space="0" w:color="auto"/>
        <w:right w:val="none" w:sz="0" w:space="0" w:color="auto"/>
      </w:divBdr>
    </w:div>
    <w:div w:id="1292832104">
      <w:bodyDiv w:val="1"/>
      <w:marLeft w:val="0"/>
      <w:marRight w:val="0"/>
      <w:marTop w:val="0"/>
      <w:marBottom w:val="0"/>
      <w:divBdr>
        <w:top w:val="none" w:sz="0" w:space="0" w:color="auto"/>
        <w:left w:val="none" w:sz="0" w:space="0" w:color="auto"/>
        <w:bottom w:val="none" w:sz="0" w:space="0" w:color="auto"/>
        <w:right w:val="none" w:sz="0" w:space="0" w:color="auto"/>
      </w:divBdr>
    </w:div>
    <w:div w:id="1332105892">
      <w:bodyDiv w:val="1"/>
      <w:marLeft w:val="0"/>
      <w:marRight w:val="0"/>
      <w:marTop w:val="0"/>
      <w:marBottom w:val="0"/>
      <w:divBdr>
        <w:top w:val="none" w:sz="0" w:space="0" w:color="auto"/>
        <w:left w:val="none" w:sz="0" w:space="0" w:color="auto"/>
        <w:bottom w:val="none" w:sz="0" w:space="0" w:color="auto"/>
        <w:right w:val="none" w:sz="0" w:space="0" w:color="auto"/>
      </w:divBdr>
    </w:div>
    <w:div w:id="1334141705">
      <w:bodyDiv w:val="1"/>
      <w:marLeft w:val="0"/>
      <w:marRight w:val="0"/>
      <w:marTop w:val="0"/>
      <w:marBottom w:val="0"/>
      <w:divBdr>
        <w:top w:val="none" w:sz="0" w:space="0" w:color="auto"/>
        <w:left w:val="none" w:sz="0" w:space="0" w:color="auto"/>
        <w:bottom w:val="none" w:sz="0" w:space="0" w:color="auto"/>
        <w:right w:val="none" w:sz="0" w:space="0" w:color="auto"/>
      </w:divBdr>
    </w:div>
    <w:div w:id="1356274674">
      <w:bodyDiv w:val="1"/>
      <w:marLeft w:val="0"/>
      <w:marRight w:val="0"/>
      <w:marTop w:val="0"/>
      <w:marBottom w:val="0"/>
      <w:divBdr>
        <w:top w:val="none" w:sz="0" w:space="0" w:color="auto"/>
        <w:left w:val="none" w:sz="0" w:space="0" w:color="auto"/>
        <w:bottom w:val="none" w:sz="0" w:space="0" w:color="auto"/>
        <w:right w:val="none" w:sz="0" w:space="0" w:color="auto"/>
      </w:divBdr>
    </w:div>
    <w:div w:id="1368483288">
      <w:bodyDiv w:val="1"/>
      <w:marLeft w:val="0"/>
      <w:marRight w:val="0"/>
      <w:marTop w:val="0"/>
      <w:marBottom w:val="0"/>
      <w:divBdr>
        <w:top w:val="none" w:sz="0" w:space="0" w:color="auto"/>
        <w:left w:val="none" w:sz="0" w:space="0" w:color="auto"/>
        <w:bottom w:val="none" w:sz="0" w:space="0" w:color="auto"/>
        <w:right w:val="none" w:sz="0" w:space="0" w:color="auto"/>
      </w:divBdr>
    </w:div>
    <w:div w:id="1371373514">
      <w:bodyDiv w:val="1"/>
      <w:marLeft w:val="0"/>
      <w:marRight w:val="0"/>
      <w:marTop w:val="0"/>
      <w:marBottom w:val="0"/>
      <w:divBdr>
        <w:top w:val="none" w:sz="0" w:space="0" w:color="auto"/>
        <w:left w:val="none" w:sz="0" w:space="0" w:color="auto"/>
        <w:bottom w:val="none" w:sz="0" w:space="0" w:color="auto"/>
        <w:right w:val="none" w:sz="0" w:space="0" w:color="auto"/>
      </w:divBdr>
    </w:div>
    <w:div w:id="1372152170">
      <w:bodyDiv w:val="1"/>
      <w:marLeft w:val="0"/>
      <w:marRight w:val="0"/>
      <w:marTop w:val="0"/>
      <w:marBottom w:val="0"/>
      <w:divBdr>
        <w:top w:val="none" w:sz="0" w:space="0" w:color="auto"/>
        <w:left w:val="none" w:sz="0" w:space="0" w:color="auto"/>
        <w:bottom w:val="none" w:sz="0" w:space="0" w:color="auto"/>
        <w:right w:val="none" w:sz="0" w:space="0" w:color="auto"/>
      </w:divBdr>
    </w:div>
    <w:div w:id="1400254078">
      <w:bodyDiv w:val="1"/>
      <w:marLeft w:val="0"/>
      <w:marRight w:val="0"/>
      <w:marTop w:val="0"/>
      <w:marBottom w:val="0"/>
      <w:divBdr>
        <w:top w:val="none" w:sz="0" w:space="0" w:color="auto"/>
        <w:left w:val="none" w:sz="0" w:space="0" w:color="auto"/>
        <w:bottom w:val="none" w:sz="0" w:space="0" w:color="auto"/>
        <w:right w:val="none" w:sz="0" w:space="0" w:color="auto"/>
      </w:divBdr>
    </w:div>
    <w:div w:id="1405100597">
      <w:bodyDiv w:val="1"/>
      <w:marLeft w:val="0"/>
      <w:marRight w:val="0"/>
      <w:marTop w:val="0"/>
      <w:marBottom w:val="0"/>
      <w:divBdr>
        <w:top w:val="none" w:sz="0" w:space="0" w:color="auto"/>
        <w:left w:val="none" w:sz="0" w:space="0" w:color="auto"/>
        <w:bottom w:val="none" w:sz="0" w:space="0" w:color="auto"/>
        <w:right w:val="none" w:sz="0" w:space="0" w:color="auto"/>
      </w:divBdr>
    </w:div>
    <w:div w:id="1416976064">
      <w:bodyDiv w:val="1"/>
      <w:marLeft w:val="0"/>
      <w:marRight w:val="0"/>
      <w:marTop w:val="0"/>
      <w:marBottom w:val="0"/>
      <w:divBdr>
        <w:top w:val="none" w:sz="0" w:space="0" w:color="auto"/>
        <w:left w:val="none" w:sz="0" w:space="0" w:color="auto"/>
        <w:bottom w:val="none" w:sz="0" w:space="0" w:color="auto"/>
        <w:right w:val="none" w:sz="0" w:space="0" w:color="auto"/>
      </w:divBdr>
    </w:div>
    <w:div w:id="1425031815">
      <w:bodyDiv w:val="1"/>
      <w:marLeft w:val="0"/>
      <w:marRight w:val="0"/>
      <w:marTop w:val="0"/>
      <w:marBottom w:val="0"/>
      <w:divBdr>
        <w:top w:val="none" w:sz="0" w:space="0" w:color="auto"/>
        <w:left w:val="none" w:sz="0" w:space="0" w:color="auto"/>
        <w:bottom w:val="none" w:sz="0" w:space="0" w:color="auto"/>
        <w:right w:val="none" w:sz="0" w:space="0" w:color="auto"/>
      </w:divBdr>
    </w:div>
    <w:div w:id="1428043144">
      <w:bodyDiv w:val="1"/>
      <w:marLeft w:val="0"/>
      <w:marRight w:val="0"/>
      <w:marTop w:val="0"/>
      <w:marBottom w:val="0"/>
      <w:divBdr>
        <w:top w:val="none" w:sz="0" w:space="0" w:color="auto"/>
        <w:left w:val="none" w:sz="0" w:space="0" w:color="auto"/>
        <w:bottom w:val="none" w:sz="0" w:space="0" w:color="auto"/>
        <w:right w:val="none" w:sz="0" w:space="0" w:color="auto"/>
      </w:divBdr>
    </w:div>
    <w:div w:id="1434856388">
      <w:bodyDiv w:val="1"/>
      <w:marLeft w:val="0"/>
      <w:marRight w:val="0"/>
      <w:marTop w:val="0"/>
      <w:marBottom w:val="0"/>
      <w:divBdr>
        <w:top w:val="none" w:sz="0" w:space="0" w:color="auto"/>
        <w:left w:val="none" w:sz="0" w:space="0" w:color="auto"/>
        <w:bottom w:val="none" w:sz="0" w:space="0" w:color="auto"/>
        <w:right w:val="none" w:sz="0" w:space="0" w:color="auto"/>
      </w:divBdr>
    </w:div>
    <w:div w:id="1444959838">
      <w:bodyDiv w:val="1"/>
      <w:marLeft w:val="0"/>
      <w:marRight w:val="0"/>
      <w:marTop w:val="0"/>
      <w:marBottom w:val="0"/>
      <w:divBdr>
        <w:top w:val="none" w:sz="0" w:space="0" w:color="auto"/>
        <w:left w:val="none" w:sz="0" w:space="0" w:color="auto"/>
        <w:bottom w:val="none" w:sz="0" w:space="0" w:color="auto"/>
        <w:right w:val="none" w:sz="0" w:space="0" w:color="auto"/>
      </w:divBdr>
    </w:div>
    <w:div w:id="1514421395">
      <w:bodyDiv w:val="1"/>
      <w:marLeft w:val="0"/>
      <w:marRight w:val="0"/>
      <w:marTop w:val="0"/>
      <w:marBottom w:val="0"/>
      <w:divBdr>
        <w:top w:val="none" w:sz="0" w:space="0" w:color="auto"/>
        <w:left w:val="none" w:sz="0" w:space="0" w:color="auto"/>
        <w:bottom w:val="none" w:sz="0" w:space="0" w:color="auto"/>
        <w:right w:val="none" w:sz="0" w:space="0" w:color="auto"/>
      </w:divBdr>
    </w:div>
    <w:div w:id="1517038045">
      <w:bodyDiv w:val="1"/>
      <w:marLeft w:val="0"/>
      <w:marRight w:val="0"/>
      <w:marTop w:val="0"/>
      <w:marBottom w:val="0"/>
      <w:divBdr>
        <w:top w:val="none" w:sz="0" w:space="0" w:color="auto"/>
        <w:left w:val="none" w:sz="0" w:space="0" w:color="auto"/>
        <w:bottom w:val="none" w:sz="0" w:space="0" w:color="auto"/>
        <w:right w:val="none" w:sz="0" w:space="0" w:color="auto"/>
      </w:divBdr>
    </w:div>
    <w:div w:id="1531801611">
      <w:bodyDiv w:val="1"/>
      <w:marLeft w:val="0"/>
      <w:marRight w:val="0"/>
      <w:marTop w:val="0"/>
      <w:marBottom w:val="0"/>
      <w:divBdr>
        <w:top w:val="none" w:sz="0" w:space="0" w:color="auto"/>
        <w:left w:val="none" w:sz="0" w:space="0" w:color="auto"/>
        <w:bottom w:val="none" w:sz="0" w:space="0" w:color="auto"/>
        <w:right w:val="none" w:sz="0" w:space="0" w:color="auto"/>
      </w:divBdr>
    </w:div>
    <w:div w:id="1555120384">
      <w:bodyDiv w:val="1"/>
      <w:marLeft w:val="0"/>
      <w:marRight w:val="0"/>
      <w:marTop w:val="0"/>
      <w:marBottom w:val="0"/>
      <w:divBdr>
        <w:top w:val="none" w:sz="0" w:space="0" w:color="auto"/>
        <w:left w:val="none" w:sz="0" w:space="0" w:color="auto"/>
        <w:bottom w:val="none" w:sz="0" w:space="0" w:color="auto"/>
        <w:right w:val="none" w:sz="0" w:space="0" w:color="auto"/>
      </w:divBdr>
    </w:div>
    <w:div w:id="1567839089">
      <w:bodyDiv w:val="1"/>
      <w:marLeft w:val="0"/>
      <w:marRight w:val="0"/>
      <w:marTop w:val="0"/>
      <w:marBottom w:val="0"/>
      <w:divBdr>
        <w:top w:val="none" w:sz="0" w:space="0" w:color="auto"/>
        <w:left w:val="none" w:sz="0" w:space="0" w:color="auto"/>
        <w:bottom w:val="none" w:sz="0" w:space="0" w:color="auto"/>
        <w:right w:val="none" w:sz="0" w:space="0" w:color="auto"/>
      </w:divBdr>
    </w:div>
    <w:div w:id="1598831087">
      <w:bodyDiv w:val="1"/>
      <w:marLeft w:val="0"/>
      <w:marRight w:val="0"/>
      <w:marTop w:val="0"/>
      <w:marBottom w:val="0"/>
      <w:divBdr>
        <w:top w:val="none" w:sz="0" w:space="0" w:color="auto"/>
        <w:left w:val="none" w:sz="0" w:space="0" w:color="auto"/>
        <w:bottom w:val="none" w:sz="0" w:space="0" w:color="auto"/>
        <w:right w:val="none" w:sz="0" w:space="0" w:color="auto"/>
      </w:divBdr>
    </w:div>
    <w:div w:id="1610356500">
      <w:bodyDiv w:val="1"/>
      <w:marLeft w:val="0"/>
      <w:marRight w:val="0"/>
      <w:marTop w:val="0"/>
      <w:marBottom w:val="0"/>
      <w:divBdr>
        <w:top w:val="none" w:sz="0" w:space="0" w:color="auto"/>
        <w:left w:val="none" w:sz="0" w:space="0" w:color="auto"/>
        <w:bottom w:val="none" w:sz="0" w:space="0" w:color="auto"/>
        <w:right w:val="none" w:sz="0" w:space="0" w:color="auto"/>
      </w:divBdr>
    </w:div>
    <w:div w:id="1616980111">
      <w:bodyDiv w:val="1"/>
      <w:marLeft w:val="0"/>
      <w:marRight w:val="0"/>
      <w:marTop w:val="0"/>
      <w:marBottom w:val="0"/>
      <w:divBdr>
        <w:top w:val="none" w:sz="0" w:space="0" w:color="auto"/>
        <w:left w:val="none" w:sz="0" w:space="0" w:color="auto"/>
        <w:bottom w:val="none" w:sz="0" w:space="0" w:color="auto"/>
        <w:right w:val="none" w:sz="0" w:space="0" w:color="auto"/>
      </w:divBdr>
    </w:div>
    <w:div w:id="1620065283">
      <w:bodyDiv w:val="1"/>
      <w:marLeft w:val="0"/>
      <w:marRight w:val="0"/>
      <w:marTop w:val="0"/>
      <w:marBottom w:val="0"/>
      <w:divBdr>
        <w:top w:val="none" w:sz="0" w:space="0" w:color="auto"/>
        <w:left w:val="none" w:sz="0" w:space="0" w:color="auto"/>
        <w:bottom w:val="none" w:sz="0" w:space="0" w:color="auto"/>
        <w:right w:val="none" w:sz="0" w:space="0" w:color="auto"/>
      </w:divBdr>
    </w:div>
    <w:div w:id="1620144440">
      <w:bodyDiv w:val="1"/>
      <w:marLeft w:val="0"/>
      <w:marRight w:val="0"/>
      <w:marTop w:val="0"/>
      <w:marBottom w:val="0"/>
      <w:divBdr>
        <w:top w:val="none" w:sz="0" w:space="0" w:color="auto"/>
        <w:left w:val="none" w:sz="0" w:space="0" w:color="auto"/>
        <w:bottom w:val="none" w:sz="0" w:space="0" w:color="auto"/>
        <w:right w:val="none" w:sz="0" w:space="0" w:color="auto"/>
      </w:divBdr>
    </w:div>
    <w:div w:id="1660041530">
      <w:bodyDiv w:val="1"/>
      <w:marLeft w:val="0"/>
      <w:marRight w:val="0"/>
      <w:marTop w:val="0"/>
      <w:marBottom w:val="0"/>
      <w:divBdr>
        <w:top w:val="none" w:sz="0" w:space="0" w:color="auto"/>
        <w:left w:val="none" w:sz="0" w:space="0" w:color="auto"/>
        <w:bottom w:val="none" w:sz="0" w:space="0" w:color="auto"/>
        <w:right w:val="none" w:sz="0" w:space="0" w:color="auto"/>
      </w:divBdr>
    </w:div>
    <w:div w:id="1664312683">
      <w:bodyDiv w:val="1"/>
      <w:marLeft w:val="0"/>
      <w:marRight w:val="0"/>
      <w:marTop w:val="0"/>
      <w:marBottom w:val="0"/>
      <w:divBdr>
        <w:top w:val="none" w:sz="0" w:space="0" w:color="auto"/>
        <w:left w:val="none" w:sz="0" w:space="0" w:color="auto"/>
        <w:bottom w:val="none" w:sz="0" w:space="0" w:color="auto"/>
        <w:right w:val="none" w:sz="0" w:space="0" w:color="auto"/>
      </w:divBdr>
    </w:div>
    <w:div w:id="1666012388">
      <w:bodyDiv w:val="1"/>
      <w:marLeft w:val="0"/>
      <w:marRight w:val="0"/>
      <w:marTop w:val="0"/>
      <w:marBottom w:val="0"/>
      <w:divBdr>
        <w:top w:val="none" w:sz="0" w:space="0" w:color="auto"/>
        <w:left w:val="none" w:sz="0" w:space="0" w:color="auto"/>
        <w:bottom w:val="none" w:sz="0" w:space="0" w:color="auto"/>
        <w:right w:val="none" w:sz="0" w:space="0" w:color="auto"/>
      </w:divBdr>
    </w:div>
    <w:div w:id="1683363257">
      <w:bodyDiv w:val="1"/>
      <w:marLeft w:val="0"/>
      <w:marRight w:val="0"/>
      <w:marTop w:val="0"/>
      <w:marBottom w:val="0"/>
      <w:divBdr>
        <w:top w:val="none" w:sz="0" w:space="0" w:color="auto"/>
        <w:left w:val="none" w:sz="0" w:space="0" w:color="auto"/>
        <w:bottom w:val="none" w:sz="0" w:space="0" w:color="auto"/>
        <w:right w:val="none" w:sz="0" w:space="0" w:color="auto"/>
      </w:divBdr>
    </w:div>
    <w:div w:id="1696614011">
      <w:bodyDiv w:val="1"/>
      <w:marLeft w:val="0"/>
      <w:marRight w:val="0"/>
      <w:marTop w:val="0"/>
      <w:marBottom w:val="0"/>
      <w:divBdr>
        <w:top w:val="none" w:sz="0" w:space="0" w:color="auto"/>
        <w:left w:val="none" w:sz="0" w:space="0" w:color="auto"/>
        <w:bottom w:val="none" w:sz="0" w:space="0" w:color="auto"/>
        <w:right w:val="none" w:sz="0" w:space="0" w:color="auto"/>
      </w:divBdr>
    </w:div>
    <w:div w:id="1740058993">
      <w:bodyDiv w:val="1"/>
      <w:marLeft w:val="0"/>
      <w:marRight w:val="0"/>
      <w:marTop w:val="0"/>
      <w:marBottom w:val="0"/>
      <w:divBdr>
        <w:top w:val="none" w:sz="0" w:space="0" w:color="auto"/>
        <w:left w:val="none" w:sz="0" w:space="0" w:color="auto"/>
        <w:bottom w:val="none" w:sz="0" w:space="0" w:color="auto"/>
        <w:right w:val="none" w:sz="0" w:space="0" w:color="auto"/>
      </w:divBdr>
    </w:div>
    <w:div w:id="1763449950">
      <w:bodyDiv w:val="1"/>
      <w:marLeft w:val="0"/>
      <w:marRight w:val="0"/>
      <w:marTop w:val="0"/>
      <w:marBottom w:val="0"/>
      <w:divBdr>
        <w:top w:val="none" w:sz="0" w:space="0" w:color="auto"/>
        <w:left w:val="none" w:sz="0" w:space="0" w:color="auto"/>
        <w:bottom w:val="none" w:sz="0" w:space="0" w:color="auto"/>
        <w:right w:val="none" w:sz="0" w:space="0" w:color="auto"/>
      </w:divBdr>
    </w:div>
    <w:div w:id="1801800306">
      <w:bodyDiv w:val="1"/>
      <w:marLeft w:val="0"/>
      <w:marRight w:val="0"/>
      <w:marTop w:val="0"/>
      <w:marBottom w:val="0"/>
      <w:divBdr>
        <w:top w:val="none" w:sz="0" w:space="0" w:color="auto"/>
        <w:left w:val="none" w:sz="0" w:space="0" w:color="auto"/>
        <w:bottom w:val="none" w:sz="0" w:space="0" w:color="auto"/>
        <w:right w:val="none" w:sz="0" w:space="0" w:color="auto"/>
      </w:divBdr>
    </w:div>
    <w:div w:id="1838304380">
      <w:bodyDiv w:val="1"/>
      <w:marLeft w:val="0"/>
      <w:marRight w:val="0"/>
      <w:marTop w:val="0"/>
      <w:marBottom w:val="0"/>
      <w:divBdr>
        <w:top w:val="none" w:sz="0" w:space="0" w:color="auto"/>
        <w:left w:val="none" w:sz="0" w:space="0" w:color="auto"/>
        <w:bottom w:val="none" w:sz="0" w:space="0" w:color="auto"/>
        <w:right w:val="none" w:sz="0" w:space="0" w:color="auto"/>
      </w:divBdr>
    </w:div>
    <w:div w:id="1842741802">
      <w:bodyDiv w:val="1"/>
      <w:marLeft w:val="0"/>
      <w:marRight w:val="0"/>
      <w:marTop w:val="0"/>
      <w:marBottom w:val="0"/>
      <w:divBdr>
        <w:top w:val="none" w:sz="0" w:space="0" w:color="auto"/>
        <w:left w:val="none" w:sz="0" w:space="0" w:color="auto"/>
        <w:bottom w:val="none" w:sz="0" w:space="0" w:color="auto"/>
        <w:right w:val="none" w:sz="0" w:space="0" w:color="auto"/>
      </w:divBdr>
    </w:div>
    <w:div w:id="1873688533">
      <w:bodyDiv w:val="1"/>
      <w:marLeft w:val="0"/>
      <w:marRight w:val="0"/>
      <w:marTop w:val="0"/>
      <w:marBottom w:val="0"/>
      <w:divBdr>
        <w:top w:val="none" w:sz="0" w:space="0" w:color="auto"/>
        <w:left w:val="none" w:sz="0" w:space="0" w:color="auto"/>
        <w:bottom w:val="none" w:sz="0" w:space="0" w:color="auto"/>
        <w:right w:val="none" w:sz="0" w:space="0" w:color="auto"/>
      </w:divBdr>
    </w:div>
    <w:div w:id="1892183016">
      <w:bodyDiv w:val="1"/>
      <w:marLeft w:val="0"/>
      <w:marRight w:val="0"/>
      <w:marTop w:val="0"/>
      <w:marBottom w:val="0"/>
      <w:divBdr>
        <w:top w:val="none" w:sz="0" w:space="0" w:color="auto"/>
        <w:left w:val="none" w:sz="0" w:space="0" w:color="auto"/>
        <w:bottom w:val="none" w:sz="0" w:space="0" w:color="auto"/>
        <w:right w:val="none" w:sz="0" w:space="0" w:color="auto"/>
      </w:divBdr>
    </w:div>
    <w:div w:id="1930692347">
      <w:bodyDiv w:val="1"/>
      <w:marLeft w:val="0"/>
      <w:marRight w:val="0"/>
      <w:marTop w:val="0"/>
      <w:marBottom w:val="0"/>
      <w:divBdr>
        <w:top w:val="none" w:sz="0" w:space="0" w:color="auto"/>
        <w:left w:val="none" w:sz="0" w:space="0" w:color="auto"/>
        <w:bottom w:val="none" w:sz="0" w:space="0" w:color="auto"/>
        <w:right w:val="none" w:sz="0" w:space="0" w:color="auto"/>
      </w:divBdr>
    </w:div>
    <w:div w:id="1984891706">
      <w:bodyDiv w:val="1"/>
      <w:marLeft w:val="0"/>
      <w:marRight w:val="0"/>
      <w:marTop w:val="0"/>
      <w:marBottom w:val="0"/>
      <w:divBdr>
        <w:top w:val="none" w:sz="0" w:space="0" w:color="auto"/>
        <w:left w:val="none" w:sz="0" w:space="0" w:color="auto"/>
        <w:bottom w:val="none" w:sz="0" w:space="0" w:color="auto"/>
        <w:right w:val="none" w:sz="0" w:space="0" w:color="auto"/>
      </w:divBdr>
    </w:div>
    <w:div w:id="1999578673">
      <w:bodyDiv w:val="1"/>
      <w:marLeft w:val="0"/>
      <w:marRight w:val="0"/>
      <w:marTop w:val="0"/>
      <w:marBottom w:val="0"/>
      <w:divBdr>
        <w:top w:val="none" w:sz="0" w:space="0" w:color="auto"/>
        <w:left w:val="none" w:sz="0" w:space="0" w:color="auto"/>
        <w:bottom w:val="none" w:sz="0" w:space="0" w:color="auto"/>
        <w:right w:val="none" w:sz="0" w:space="0" w:color="auto"/>
      </w:divBdr>
    </w:div>
    <w:div w:id="2113237634">
      <w:bodyDiv w:val="1"/>
      <w:marLeft w:val="0"/>
      <w:marRight w:val="0"/>
      <w:marTop w:val="0"/>
      <w:marBottom w:val="0"/>
      <w:divBdr>
        <w:top w:val="none" w:sz="0" w:space="0" w:color="auto"/>
        <w:left w:val="none" w:sz="0" w:space="0" w:color="auto"/>
        <w:bottom w:val="none" w:sz="0" w:space="0" w:color="auto"/>
        <w:right w:val="none" w:sz="0" w:space="0" w:color="auto"/>
      </w:divBdr>
    </w:div>
    <w:div w:id="2119988085">
      <w:bodyDiv w:val="1"/>
      <w:marLeft w:val="0"/>
      <w:marRight w:val="0"/>
      <w:marTop w:val="0"/>
      <w:marBottom w:val="0"/>
      <w:divBdr>
        <w:top w:val="none" w:sz="0" w:space="0" w:color="auto"/>
        <w:left w:val="none" w:sz="0" w:space="0" w:color="auto"/>
        <w:bottom w:val="none" w:sz="0" w:space="0" w:color="auto"/>
        <w:right w:val="none" w:sz="0" w:space="0" w:color="auto"/>
      </w:divBdr>
    </w:div>
    <w:div w:id="2143501599">
      <w:bodyDiv w:val="1"/>
      <w:marLeft w:val="0"/>
      <w:marRight w:val="0"/>
      <w:marTop w:val="0"/>
      <w:marBottom w:val="0"/>
      <w:divBdr>
        <w:top w:val="none" w:sz="0" w:space="0" w:color="auto"/>
        <w:left w:val="none" w:sz="0" w:space="0" w:color="auto"/>
        <w:bottom w:val="none" w:sz="0" w:space="0" w:color="auto"/>
        <w:right w:val="none" w:sz="0" w:space="0" w:color="auto"/>
      </w:divBdr>
    </w:div>
    <w:div w:id="214561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2F42C-50DA-4E8B-AAA8-5C74A911A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8</Pages>
  <Words>3224</Words>
  <Characters>18383</Characters>
  <Application>Microsoft Office Word</Application>
  <DocSecurity>0</DocSecurity>
  <Lines>153</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ravnatelj@zhm-smz.hr</cp:lastModifiedBy>
  <cp:revision>31</cp:revision>
  <cp:lastPrinted>2025-04-26T19:21:00Z</cp:lastPrinted>
  <dcterms:created xsi:type="dcterms:W3CDTF">2025-03-25T22:26:00Z</dcterms:created>
  <dcterms:modified xsi:type="dcterms:W3CDTF">2025-05-20T14:04:00Z</dcterms:modified>
</cp:coreProperties>
</file>