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04E9" w:rsidRPr="0068441E" w:rsidRDefault="00C804E9" w:rsidP="00C804E9">
      <w:pPr>
        <w:spacing w:after="0" w:line="240" w:lineRule="auto"/>
        <w:jc w:val="both"/>
        <w:rPr>
          <w:rFonts w:eastAsia="Calibri"/>
          <w:sz w:val="24"/>
          <w:szCs w:val="24"/>
          <w:lang w:eastAsia="en-US"/>
        </w:rPr>
      </w:pPr>
      <w:r w:rsidRPr="0068441E">
        <w:rPr>
          <w:rFonts w:eastAsia="Calibri"/>
          <w:noProof/>
          <w:sz w:val="24"/>
          <w:szCs w:val="24"/>
        </w:rPr>
        <w:drawing>
          <wp:inline distT="0" distB="0" distL="0" distR="0" wp14:anchorId="7370F652" wp14:editId="4FA69DE0">
            <wp:extent cx="4769485" cy="753110"/>
            <wp:effectExtent l="0" t="0" r="0" b="8890"/>
            <wp:docPr id="1" name="Slika 1" descr="C:\Users\Korisnik\Nova mapa\Desktop\Memorandum uzglavl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\Nova mapa\Desktop\Memorandum uzglavlj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9485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4E9" w:rsidRPr="0068441E" w:rsidRDefault="00C804E9" w:rsidP="00495FD5">
      <w:pPr>
        <w:spacing w:after="0" w:line="240" w:lineRule="auto"/>
        <w:jc w:val="both"/>
        <w:rPr>
          <w:rFonts w:eastAsia="Calibri"/>
          <w:sz w:val="22"/>
          <w:szCs w:val="22"/>
          <w:lang w:eastAsia="en-US"/>
        </w:rPr>
      </w:pPr>
    </w:p>
    <w:p w:rsidR="00B842ED" w:rsidRPr="002E013F" w:rsidRDefault="00B842ED" w:rsidP="00CC5F6E">
      <w:pPr>
        <w:pStyle w:val="Bezproreda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2E013F">
        <w:rPr>
          <w:rFonts w:ascii="Calibri" w:eastAsia="Calibri" w:hAnsi="Calibri" w:cs="Calibri"/>
          <w:color w:val="000000"/>
          <w:sz w:val="22"/>
          <w:szCs w:val="22"/>
          <w:lang w:eastAsia="en-US"/>
        </w:rPr>
        <w:t>KLASA: 100-01/25-01/2</w:t>
      </w:r>
      <w:r w:rsidR="000B7B64" w:rsidRPr="002E013F">
        <w:rPr>
          <w:rFonts w:ascii="Calibri" w:eastAsia="Calibri" w:hAnsi="Calibri" w:cs="Calibri"/>
          <w:color w:val="000000"/>
          <w:sz w:val="22"/>
          <w:szCs w:val="22"/>
          <w:lang w:eastAsia="en-US"/>
        </w:rPr>
        <w:t>2</w:t>
      </w:r>
    </w:p>
    <w:p w:rsidR="00B842ED" w:rsidRPr="002E013F" w:rsidRDefault="00B842ED" w:rsidP="00CC5F6E">
      <w:pPr>
        <w:pStyle w:val="Bezproreda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2E013F">
        <w:rPr>
          <w:rFonts w:ascii="Calibri" w:eastAsia="Calibri" w:hAnsi="Calibri" w:cs="Calibri"/>
          <w:color w:val="000000"/>
          <w:sz w:val="22"/>
          <w:szCs w:val="22"/>
          <w:lang w:eastAsia="en-US"/>
        </w:rPr>
        <w:t>URBROJ: 2176-116/01-25-</w:t>
      </w:r>
      <w:r w:rsidR="002E013F" w:rsidRPr="002E013F">
        <w:rPr>
          <w:rFonts w:ascii="Calibri" w:eastAsia="Calibri" w:hAnsi="Calibri" w:cs="Calibri"/>
          <w:color w:val="000000"/>
          <w:sz w:val="22"/>
          <w:szCs w:val="22"/>
          <w:lang w:eastAsia="en-US"/>
        </w:rPr>
        <w:t>12</w:t>
      </w:r>
    </w:p>
    <w:p w:rsidR="00C804E9" w:rsidRPr="002E013F" w:rsidRDefault="00B842ED" w:rsidP="00CC5F6E">
      <w:pPr>
        <w:pStyle w:val="Bezproreda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2E013F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Sisak, </w:t>
      </w:r>
      <w:r w:rsidR="002E013F" w:rsidRPr="002E013F">
        <w:rPr>
          <w:rFonts w:ascii="Calibri" w:eastAsia="Calibri" w:hAnsi="Calibri" w:cs="Calibri"/>
          <w:color w:val="000000"/>
          <w:sz w:val="22"/>
          <w:szCs w:val="22"/>
          <w:lang w:eastAsia="en-US"/>
        </w:rPr>
        <w:t>26. studeni</w:t>
      </w:r>
      <w:r w:rsidRPr="002E013F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2025.</w:t>
      </w:r>
    </w:p>
    <w:p w:rsidR="00B842ED" w:rsidRPr="002E013F" w:rsidRDefault="00B842ED" w:rsidP="00CC5F6E">
      <w:pPr>
        <w:pStyle w:val="Bezproreda"/>
        <w:jc w:val="both"/>
        <w:rPr>
          <w:rFonts w:ascii="Calibri" w:hAnsi="Calibri" w:cs="Calibri"/>
          <w:sz w:val="22"/>
          <w:szCs w:val="22"/>
        </w:rPr>
      </w:pPr>
    </w:p>
    <w:p w:rsidR="00C804E9" w:rsidRPr="002E013F" w:rsidRDefault="00C804E9" w:rsidP="00CC5F6E">
      <w:pPr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2E013F">
        <w:rPr>
          <w:rFonts w:ascii="Calibri" w:hAnsi="Calibri" w:cs="Calibri"/>
          <w:b/>
          <w:sz w:val="22"/>
          <w:szCs w:val="22"/>
        </w:rPr>
        <w:t>OBAVIJEST KANDIDATIMA</w:t>
      </w:r>
    </w:p>
    <w:p w:rsidR="00C804E9" w:rsidRPr="002E013F" w:rsidRDefault="00C804E9" w:rsidP="00CC5F6E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2E013F">
        <w:rPr>
          <w:rFonts w:ascii="Calibri" w:hAnsi="Calibri" w:cs="Calibri"/>
          <w:sz w:val="22"/>
          <w:szCs w:val="22"/>
        </w:rPr>
        <w:t xml:space="preserve">Povjerenstvo za provedbu javnog natječaja za popunu radnog mjesta </w:t>
      </w:r>
      <w:r w:rsidRPr="002E013F">
        <w:rPr>
          <w:rFonts w:ascii="Calibri" w:hAnsi="Calibri" w:cs="Calibri"/>
          <w:b/>
          <w:sz w:val="22"/>
          <w:szCs w:val="22"/>
        </w:rPr>
        <w:t>vozača u sanitetskom prijevozu</w:t>
      </w:r>
      <w:r w:rsidRPr="002E013F">
        <w:rPr>
          <w:rFonts w:ascii="Calibri" w:hAnsi="Calibri" w:cs="Calibri"/>
          <w:sz w:val="22"/>
          <w:szCs w:val="22"/>
        </w:rPr>
        <w:t xml:space="preserve"> </w:t>
      </w:r>
      <w:r w:rsidR="00906487" w:rsidRPr="002E013F">
        <w:rPr>
          <w:rFonts w:ascii="Calibri" w:hAnsi="Calibri" w:cs="Calibri"/>
          <w:sz w:val="22"/>
          <w:szCs w:val="22"/>
        </w:rPr>
        <w:t xml:space="preserve">(m/ž) </w:t>
      </w:r>
      <w:r w:rsidRPr="002E013F">
        <w:rPr>
          <w:rFonts w:ascii="Calibri" w:hAnsi="Calibri" w:cs="Calibri"/>
          <w:sz w:val="22"/>
          <w:szCs w:val="22"/>
        </w:rPr>
        <w:t xml:space="preserve">Zavodu za hitnu medicinu Sisačko-moslavačke županije poziva na testiranje kandidate/kinje koji ispunjavaju formalne uvjete iz javnog natječaja, koji je objavljen </w:t>
      </w:r>
      <w:r w:rsidR="0028061E">
        <w:rPr>
          <w:rFonts w:ascii="Calibri" w:hAnsi="Calibri" w:cs="Calibri"/>
          <w:sz w:val="22"/>
          <w:szCs w:val="22"/>
        </w:rPr>
        <w:t>6. studenoga</w:t>
      </w:r>
      <w:r w:rsidR="00400A3E" w:rsidRPr="002E013F">
        <w:rPr>
          <w:rFonts w:ascii="Calibri" w:hAnsi="Calibri" w:cs="Calibri"/>
          <w:sz w:val="22"/>
          <w:szCs w:val="22"/>
        </w:rPr>
        <w:t xml:space="preserve"> </w:t>
      </w:r>
      <w:r w:rsidR="00C413A6" w:rsidRPr="002E013F">
        <w:rPr>
          <w:rFonts w:ascii="Calibri" w:hAnsi="Calibri" w:cs="Calibri"/>
          <w:sz w:val="22"/>
          <w:szCs w:val="22"/>
        </w:rPr>
        <w:t>2025.</w:t>
      </w:r>
      <w:r w:rsidR="00AE3BBB" w:rsidRPr="002E013F">
        <w:rPr>
          <w:rFonts w:ascii="Calibri" w:hAnsi="Calibri" w:cs="Calibri"/>
          <w:sz w:val="22"/>
          <w:szCs w:val="22"/>
        </w:rPr>
        <w:t xml:space="preserve"> godine na </w:t>
      </w:r>
      <w:r w:rsidRPr="002E013F">
        <w:rPr>
          <w:rFonts w:ascii="Calibri" w:hAnsi="Calibri" w:cs="Calibri"/>
          <w:sz w:val="22"/>
          <w:szCs w:val="22"/>
        </w:rPr>
        <w:t>internetskim stranicama Hrvatskog zavoda za zapošljavanje te na internetskim stranicama i oglasnoj ploči Zavoda za hitnu medicinu Sisačko-moslavačke županije.</w:t>
      </w:r>
    </w:p>
    <w:p w:rsidR="00C804E9" w:rsidRPr="002E013F" w:rsidRDefault="00C804E9" w:rsidP="00CC5F6E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2E013F">
        <w:rPr>
          <w:rFonts w:ascii="Calibri" w:hAnsi="Calibri" w:cs="Calibri"/>
          <w:sz w:val="22"/>
          <w:szCs w:val="22"/>
        </w:rPr>
        <w:t>Testiranje za radno mjesto :</w:t>
      </w:r>
    </w:p>
    <w:p w:rsidR="00C31173" w:rsidRPr="002E013F" w:rsidRDefault="00A74544" w:rsidP="00CC5F6E">
      <w:pPr>
        <w:spacing w:line="240" w:lineRule="auto"/>
        <w:ind w:left="705" w:hanging="705"/>
        <w:jc w:val="both"/>
        <w:rPr>
          <w:rFonts w:ascii="Calibri" w:hAnsi="Calibri" w:cs="Calibri"/>
          <w:sz w:val="22"/>
          <w:szCs w:val="22"/>
        </w:rPr>
      </w:pPr>
      <w:r w:rsidRPr="002E013F">
        <w:rPr>
          <w:rFonts w:ascii="Calibri" w:hAnsi="Calibri" w:cs="Calibri"/>
          <w:sz w:val="22"/>
          <w:szCs w:val="22"/>
        </w:rPr>
        <w:t>1</w:t>
      </w:r>
      <w:r w:rsidR="00C31173" w:rsidRPr="002E013F">
        <w:rPr>
          <w:rFonts w:ascii="Calibri" w:hAnsi="Calibri" w:cs="Calibri"/>
          <w:sz w:val="22"/>
          <w:szCs w:val="22"/>
        </w:rPr>
        <w:t>.</w:t>
      </w:r>
      <w:r w:rsidR="00C31173" w:rsidRPr="002E013F">
        <w:rPr>
          <w:rFonts w:ascii="Calibri" w:hAnsi="Calibri" w:cs="Calibri"/>
          <w:sz w:val="22"/>
          <w:szCs w:val="22"/>
        </w:rPr>
        <w:tab/>
      </w:r>
      <w:r w:rsidR="00C31173" w:rsidRPr="002E013F">
        <w:rPr>
          <w:rFonts w:ascii="Calibri" w:hAnsi="Calibri" w:cs="Calibri"/>
          <w:b/>
          <w:sz w:val="22"/>
          <w:szCs w:val="22"/>
        </w:rPr>
        <w:t>vozač u sanitetskom pri</w:t>
      </w:r>
      <w:r w:rsidR="00AE3BBB" w:rsidRPr="002E013F">
        <w:rPr>
          <w:rFonts w:ascii="Calibri" w:hAnsi="Calibri" w:cs="Calibri"/>
          <w:b/>
          <w:sz w:val="22"/>
          <w:szCs w:val="22"/>
        </w:rPr>
        <w:t xml:space="preserve">jevozu (m/ž) – </w:t>
      </w:r>
      <w:r w:rsidR="000B7B64" w:rsidRPr="002E013F">
        <w:rPr>
          <w:rFonts w:ascii="Calibri" w:hAnsi="Calibri" w:cs="Calibri"/>
          <w:b/>
          <w:sz w:val="22"/>
          <w:szCs w:val="22"/>
        </w:rPr>
        <w:t>2</w:t>
      </w:r>
      <w:r w:rsidR="00400A3E" w:rsidRPr="002E013F">
        <w:rPr>
          <w:rFonts w:ascii="Calibri" w:hAnsi="Calibri" w:cs="Calibri"/>
          <w:b/>
          <w:sz w:val="22"/>
          <w:szCs w:val="22"/>
        </w:rPr>
        <w:t xml:space="preserve"> </w:t>
      </w:r>
      <w:r w:rsidR="00AE3BBB" w:rsidRPr="002E013F">
        <w:rPr>
          <w:rFonts w:ascii="Calibri" w:hAnsi="Calibri" w:cs="Calibri"/>
          <w:b/>
          <w:sz w:val="22"/>
          <w:szCs w:val="22"/>
        </w:rPr>
        <w:t>izvršitelj</w:t>
      </w:r>
      <w:r w:rsidR="00B842ED" w:rsidRPr="002E013F">
        <w:rPr>
          <w:rFonts w:ascii="Calibri" w:hAnsi="Calibri" w:cs="Calibri"/>
          <w:b/>
          <w:sz w:val="22"/>
          <w:szCs w:val="22"/>
        </w:rPr>
        <w:t>a</w:t>
      </w:r>
      <w:r w:rsidR="00AE3BBB" w:rsidRPr="002E013F">
        <w:rPr>
          <w:rFonts w:ascii="Calibri" w:hAnsi="Calibri" w:cs="Calibri"/>
          <w:b/>
          <w:sz w:val="22"/>
          <w:szCs w:val="22"/>
        </w:rPr>
        <w:t xml:space="preserve"> – na </w:t>
      </w:r>
      <w:r w:rsidR="00C31173" w:rsidRPr="002E013F">
        <w:rPr>
          <w:rFonts w:ascii="Calibri" w:hAnsi="Calibri" w:cs="Calibri"/>
          <w:b/>
          <w:sz w:val="22"/>
          <w:szCs w:val="22"/>
        </w:rPr>
        <w:t>određeno vrijeme</w:t>
      </w:r>
      <w:r w:rsidR="00765021" w:rsidRPr="002E013F">
        <w:rPr>
          <w:rFonts w:ascii="Calibri" w:hAnsi="Calibri" w:cs="Calibri"/>
          <w:sz w:val="22"/>
          <w:szCs w:val="22"/>
        </w:rPr>
        <w:t xml:space="preserve">, uz probni rad od dva mjeseca, </w:t>
      </w:r>
      <w:r w:rsidR="00C31173" w:rsidRPr="002E013F">
        <w:rPr>
          <w:rFonts w:ascii="Calibri" w:hAnsi="Calibri" w:cs="Calibri"/>
          <w:sz w:val="22"/>
          <w:szCs w:val="22"/>
        </w:rPr>
        <w:t>mjesto rada: Sisačko-moslavačka županija.</w:t>
      </w:r>
    </w:p>
    <w:p w:rsidR="00906487" w:rsidRPr="002E013F" w:rsidRDefault="00906487" w:rsidP="00CC5F6E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2E013F">
        <w:rPr>
          <w:rFonts w:ascii="Calibri" w:hAnsi="Calibri" w:cs="Calibri"/>
          <w:sz w:val="22"/>
          <w:szCs w:val="22"/>
        </w:rPr>
        <w:t>Za kandidate/kandidatkinje koji ne pristupe testiranju smatrat će se da su povukli prijavu na natječaj i više se neće smatrati kandidatima / kandidatkinjama.</w:t>
      </w:r>
    </w:p>
    <w:p w:rsidR="00906487" w:rsidRPr="002E013F" w:rsidRDefault="00906487" w:rsidP="00CC5F6E">
      <w:pPr>
        <w:spacing w:line="240" w:lineRule="auto"/>
        <w:jc w:val="both"/>
        <w:rPr>
          <w:rFonts w:ascii="Calibri" w:hAnsi="Calibri" w:cs="Calibri"/>
          <w:b/>
          <w:sz w:val="22"/>
          <w:szCs w:val="22"/>
        </w:rPr>
      </w:pPr>
      <w:r w:rsidRPr="002E013F">
        <w:rPr>
          <w:rFonts w:ascii="Calibri" w:hAnsi="Calibri" w:cs="Calibri"/>
          <w:b/>
          <w:sz w:val="22"/>
          <w:szCs w:val="22"/>
        </w:rPr>
        <w:t xml:space="preserve">Testiranje će se obaviti na sljedeći način: </w:t>
      </w:r>
    </w:p>
    <w:p w:rsidR="00906487" w:rsidRPr="002E013F" w:rsidRDefault="002E013F" w:rsidP="00CC5F6E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2E013F">
        <w:rPr>
          <w:rFonts w:ascii="Calibri" w:hAnsi="Calibri" w:cs="Calibri"/>
          <w:b/>
          <w:sz w:val="22"/>
          <w:szCs w:val="22"/>
        </w:rPr>
        <w:t>srijeda</w:t>
      </w:r>
      <w:r w:rsidR="00424EAC" w:rsidRPr="002E013F">
        <w:rPr>
          <w:rFonts w:ascii="Calibri" w:hAnsi="Calibri" w:cs="Calibri"/>
          <w:b/>
          <w:sz w:val="22"/>
          <w:szCs w:val="22"/>
        </w:rPr>
        <w:t>,</w:t>
      </w:r>
      <w:r w:rsidR="00D25176" w:rsidRPr="002E013F">
        <w:rPr>
          <w:rFonts w:ascii="Calibri" w:hAnsi="Calibri" w:cs="Calibri"/>
          <w:b/>
          <w:sz w:val="22"/>
          <w:szCs w:val="22"/>
        </w:rPr>
        <w:t xml:space="preserve"> </w:t>
      </w:r>
      <w:r w:rsidRPr="002E013F">
        <w:rPr>
          <w:rFonts w:ascii="Calibri" w:hAnsi="Calibri" w:cs="Calibri"/>
          <w:b/>
          <w:sz w:val="22"/>
          <w:szCs w:val="22"/>
        </w:rPr>
        <w:t>3. prosinca</w:t>
      </w:r>
      <w:r w:rsidR="00C413A6" w:rsidRPr="002E013F">
        <w:rPr>
          <w:rFonts w:ascii="Calibri" w:hAnsi="Calibri" w:cs="Calibri"/>
          <w:b/>
          <w:sz w:val="22"/>
          <w:szCs w:val="22"/>
        </w:rPr>
        <w:t xml:space="preserve"> 2025</w:t>
      </w:r>
      <w:r w:rsidR="00AE3BBB" w:rsidRPr="002E013F">
        <w:rPr>
          <w:rFonts w:ascii="Calibri" w:hAnsi="Calibri" w:cs="Calibri"/>
          <w:b/>
          <w:sz w:val="22"/>
          <w:szCs w:val="22"/>
        </w:rPr>
        <w:t>.</w:t>
      </w:r>
      <w:r w:rsidR="00C413A6" w:rsidRPr="002E013F">
        <w:rPr>
          <w:rFonts w:ascii="Calibri" w:hAnsi="Calibri" w:cs="Calibri"/>
          <w:b/>
          <w:sz w:val="22"/>
          <w:szCs w:val="22"/>
        </w:rPr>
        <w:t xml:space="preserve"> godine</w:t>
      </w:r>
      <w:r w:rsidR="00906487" w:rsidRPr="002E013F">
        <w:rPr>
          <w:rFonts w:ascii="Calibri" w:hAnsi="Calibri" w:cs="Calibri"/>
          <w:b/>
          <w:sz w:val="22"/>
          <w:szCs w:val="22"/>
        </w:rPr>
        <w:t xml:space="preserve"> u </w:t>
      </w:r>
      <w:r w:rsidR="00400A3E" w:rsidRPr="002E013F">
        <w:rPr>
          <w:rFonts w:ascii="Calibri" w:hAnsi="Calibri" w:cs="Calibri"/>
          <w:b/>
          <w:sz w:val="22"/>
          <w:szCs w:val="22"/>
        </w:rPr>
        <w:t>9</w:t>
      </w:r>
      <w:r w:rsidR="00906487" w:rsidRPr="002E013F">
        <w:rPr>
          <w:rFonts w:ascii="Calibri" w:hAnsi="Calibri" w:cs="Calibri"/>
          <w:b/>
          <w:sz w:val="22"/>
          <w:szCs w:val="22"/>
        </w:rPr>
        <w:t>,00</w:t>
      </w:r>
      <w:r w:rsidR="00906487" w:rsidRPr="002E013F">
        <w:rPr>
          <w:rFonts w:ascii="Calibri" w:hAnsi="Calibri" w:cs="Calibri"/>
          <w:sz w:val="22"/>
          <w:szCs w:val="22"/>
        </w:rPr>
        <w:t xml:space="preserve"> sati pismeni ispit</w:t>
      </w:r>
      <w:r w:rsidR="00A74544" w:rsidRPr="002E013F">
        <w:rPr>
          <w:rFonts w:ascii="Calibri" w:hAnsi="Calibri" w:cs="Calibri"/>
          <w:sz w:val="22"/>
          <w:szCs w:val="22"/>
        </w:rPr>
        <w:t>, praktični ispit i motivacijski razgovor</w:t>
      </w:r>
    </w:p>
    <w:p w:rsidR="00906487" w:rsidRPr="00CC5F6E" w:rsidRDefault="00906487" w:rsidP="00CC5F6E">
      <w:pPr>
        <w:spacing w:line="240" w:lineRule="auto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CC5F6E">
        <w:rPr>
          <w:rFonts w:ascii="Calibri" w:hAnsi="Calibri" w:cs="Calibri"/>
          <w:b/>
          <w:sz w:val="22"/>
          <w:szCs w:val="22"/>
          <w:u w:val="single"/>
        </w:rPr>
        <w:t>Pravila testiranja i način bodovanja:</w:t>
      </w:r>
    </w:p>
    <w:p w:rsidR="00906487" w:rsidRPr="00CC5F6E" w:rsidRDefault="00906487" w:rsidP="00CC5F6E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CC5F6E">
        <w:rPr>
          <w:rFonts w:ascii="Calibri" w:hAnsi="Calibri" w:cs="Calibri"/>
          <w:sz w:val="22"/>
          <w:szCs w:val="22"/>
        </w:rPr>
        <w:t>Pismeni ispit sadrži 30 pitanja iz područja prometnih propisa, tehničkih uvjeta vozila u prometu na cestama, Zakona o sigurnosti prometa na cestama, te prve pomoći.</w:t>
      </w:r>
    </w:p>
    <w:p w:rsidR="00906487" w:rsidRPr="00CC5F6E" w:rsidRDefault="00906487" w:rsidP="00CC5F6E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CC5F6E">
        <w:rPr>
          <w:rFonts w:ascii="Calibri" w:hAnsi="Calibri" w:cs="Calibri"/>
          <w:sz w:val="22"/>
          <w:szCs w:val="22"/>
        </w:rPr>
        <w:t xml:space="preserve">Praktičnom dijelu i motivacijskom razgovoru moći će pristupiti samo kandidati koji imaju najmanje 21 točan odgovor.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95FD5" w:rsidRPr="00CC5F6E" w:rsidTr="00CC5F6E">
        <w:tc>
          <w:tcPr>
            <w:tcW w:w="9062" w:type="dxa"/>
            <w:gridSpan w:val="3"/>
          </w:tcPr>
          <w:p w:rsidR="00495FD5" w:rsidRPr="00CC5F6E" w:rsidRDefault="00495FD5" w:rsidP="00CC5F6E">
            <w:pPr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C5F6E">
              <w:rPr>
                <w:rFonts w:ascii="Calibri" w:hAnsi="Calibri" w:cs="Calibri"/>
                <w:b/>
                <w:sz w:val="22"/>
                <w:szCs w:val="22"/>
              </w:rPr>
              <w:t>BODOVANJE:</w:t>
            </w:r>
          </w:p>
        </w:tc>
      </w:tr>
      <w:tr w:rsidR="00495FD5" w:rsidRPr="00CC5F6E" w:rsidTr="00CC5F6E">
        <w:tc>
          <w:tcPr>
            <w:tcW w:w="3020" w:type="dxa"/>
            <w:vMerge w:val="restart"/>
          </w:tcPr>
          <w:p w:rsidR="00495FD5" w:rsidRPr="00CC5F6E" w:rsidRDefault="00495FD5" w:rsidP="00CC5F6E">
            <w:pPr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C5F6E">
              <w:rPr>
                <w:rFonts w:ascii="Calibri" w:hAnsi="Calibri" w:cs="Calibri"/>
                <w:sz w:val="22"/>
                <w:szCs w:val="22"/>
              </w:rPr>
              <w:t xml:space="preserve">pisani ispit                       </w:t>
            </w:r>
          </w:p>
        </w:tc>
        <w:tc>
          <w:tcPr>
            <w:tcW w:w="3021" w:type="dxa"/>
          </w:tcPr>
          <w:p w:rsidR="00495FD5" w:rsidRPr="00CC5F6E" w:rsidRDefault="00495FD5" w:rsidP="00CC5F6E">
            <w:pPr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C5F6E">
              <w:rPr>
                <w:rFonts w:ascii="Calibri" w:hAnsi="Calibri" w:cs="Calibri"/>
                <w:sz w:val="22"/>
                <w:szCs w:val="22"/>
              </w:rPr>
              <w:t xml:space="preserve">0-20 točnih odgovora  </w:t>
            </w:r>
          </w:p>
        </w:tc>
        <w:tc>
          <w:tcPr>
            <w:tcW w:w="3021" w:type="dxa"/>
          </w:tcPr>
          <w:p w:rsidR="00495FD5" w:rsidRPr="00CC5F6E" w:rsidRDefault="00495FD5" w:rsidP="00CC5F6E">
            <w:pPr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C5F6E">
              <w:rPr>
                <w:rFonts w:ascii="Calibri" w:hAnsi="Calibri" w:cs="Calibri"/>
                <w:sz w:val="22"/>
                <w:szCs w:val="22"/>
              </w:rPr>
              <w:t>=  0 bodova</w:t>
            </w:r>
          </w:p>
        </w:tc>
      </w:tr>
      <w:tr w:rsidR="00495FD5" w:rsidRPr="00CC5F6E" w:rsidTr="00CC5F6E">
        <w:tc>
          <w:tcPr>
            <w:tcW w:w="3020" w:type="dxa"/>
            <w:vMerge/>
          </w:tcPr>
          <w:p w:rsidR="00495FD5" w:rsidRPr="00CC5F6E" w:rsidRDefault="00495FD5" w:rsidP="00CC5F6E">
            <w:pPr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1" w:type="dxa"/>
          </w:tcPr>
          <w:p w:rsidR="00495FD5" w:rsidRPr="00CC5F6E" w:rsidRDefault="00495FD5" w:rsidP="00CC5F6E">
            <w:pPr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C5F6E">
              <w:rPr>
                <w:rFonts w:ascii="Calibri" w:hAnsi="Calibri" w:cs="Calibri"/>
                <w:sz w:val="22"/>
                <w:szCs w:val="22"/>
              </w:rPr>
              <w:t>21-30 točnih odgovora</w:t>
            </w:r>
          </w:p>
        </w:tc>
        <w:tc>
          <w:tcPr>
            <w:tcW w:w="3021" w:type="dxa"/>
          </w:tcPr>
          <w:p w:rsidR="00495FD5" w:rsidRPr="00CC5F6E" w:rsidRDefault="00495FD5" w:rsidP="00CC5F6E">
            <w:pPr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C5F6E">
              <w:rPr>
                <w:rFonts w:ascii="Calibri" w:hAnsi="Calibri" w:cs="Calibri"/>
                <w:sz w:val="22"/>
                <w:szCs w:val="22"/>
              </w:rPr>
              <w:t>=  21 - 30 bodova</w:t>
            </w:r>
          </w:p>
        </w:tc>
      </w:tr>
      <w:tr w:rsidR="00495FD5" w:rsidRPr="00CC5F6E" w:rsidTr="00CC5F6E">
        <w:tc>
          <w:tcPr>
            <w:tcW w:w="3020" w:type="dxa"/>
          </w:tcPr>
          <w:p w:rsidR="00495FD5" w:rsidRPr="00CC5F6E" w:rsidRDefault="00495FD5" w:rsidP="00CC5F6E">
            <w:pPr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C5F6E">
              <w:rPr>
                <w:rFonts w:ascii="Calibri" w:hAnsi="Calibri" w:cs="Calibri"/>
                <w:sz w:val="22"/>
                <w:szCs w:val="22"/>
              </w:rPr>
              <w:t xml:space="preserve">praktični dio  </w:t>
            </w:r>
          </w:p>
        </w:tc>
        <w:tc>
          <w:tcPr>
            <w:tcW w:w="3021" w:type="dxa"/>
          </w:tcPr>
          <w:p w:rsidR="00495FD5" w:rsidRPr="00CC5F6E" w:rsidRDefault="00CC5F6E" w:rsidP="00CC5F6E">
            <w:pPr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C5F6E">
              <w:rPr>
                <w:rFonts w:ascii="Calibri" w:hAnsi="Calibri" w:cs="Calibri"/>
                <w:sz w:val="22"/>
                <w:szCs w:val="22"/>
              </w:rPr>
              <w:t>M</w:t>
            </w:r>
            <w:r w:rsidR="00495FD5" w:rsidRPr="00CC5F6E">
              <w:rPr>
                <w:rFonts w:ascii="Calibri" w:hAnsi="Calibri" w:cs="Calibri"/>
                <w:sz w:val="22"/>
                <w:szCs w:val="22"/>
              </w:rPr>
              <w:t>ax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95FD5" w:rsidRPr="00CC5F6E">
              <w:rPr>
                <w:rFonts w:ascii="Calibri" w:hAnsi="Calibri" w:cs="Calibri"/>
                <w:sz w:val="22"/>
                <w:szCs w:val="22"/>
              </w:rPr>
              <w:t xml:space="preserve">5 bodova         </w:t>
            </w:r>
          </w:p>
        </w:tc>
        <w:tc>
          <w:tcPr>
            <w:tcW w:w="3021" w:type="dxa"/>
          </w:tcPr>
          <w:p w:rsidR="00495FD5" w:rsidRPr="00CC5F6E" w:rsidRDefault="00495FD5" w:rsidP="00CC5F6E">
            <w:pPr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C5F6E">
              <w:rPr>
                <w:rFonts w:ascii="Calibri" w:hAnsi="Calibri" w:cs="Calibri"/>
                <w:sz w:val="22"/>
                <w:szCs w:val="22"/>
              </w:rPr>
              <w:t>= 5 bodova</w:t>
            </w:r>
          </w:p>
        </w:tc>
      </w:tr>
      <w:tr w:rsidR="00495FD5" w:rsidRPr="00CC5F6E" w:rsidTr="00CC5F6E">
        <w:tc>
          <w:tcPr>
            <w:tcW w:w="3020" w:type="dxa"/>
          </w:tcPr>
          <w:p w:rsidR="00495FD5" w:rsidRPr="00CC5F6E" w:rsidRDefault="00495FD5" w:rsidP="00CC5F6E">
            <w:pPr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C5F6E">
              <w:rPr>
                <w:rFonts w:ascii="Calibri" w:hAnsi="Calibri" w:cs="Calibri"/>
                <w:sz w:val="22"/>
                <w:szCs w:val="22"/>
              </w:rPr>
              <w:t>motivacijski razgovor</w:t>
            </w:r>
          </w:p>
        </w:tc>
        <w:tc>
          <w:tcPr>
            <w:tcW w:w="3021" w:type="dxa"/>
          </w:tcPr>
          <w:p w:rsidR="00495FD5" w:rsidRPr="00CC5F6E" w:rsidRDefault="00CC5F6E" w:rsidP="00CC5F6E">
            <w:pPr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C5F6E">
              <w:rPr>
                <w:rFonts w:ascii="Calibri" w:hAnsi="Calibri" w:cs="Calibri"/>
                <w:sz w:val="22"/>
                <w:szCs w:val="22"/>
              </w:rPr>
              <w:t>M</w:t>
            </w:r>
            <w:r w:rsidR="00495FD5" w:rsidRPr="00CC5F6E">
              <w:rPr>
                <w:rFonts w:ascii="Calibri" w:hAnsi="Calibri" w:cs="Calibri"/>
                <w:sz w:val="22"/>
                <w:szCs w:val="22"/>
              </w:rPr>
              <w:t>ax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95FD5" w:rsidRPr="00CC5F6E">
              <w:rPr>
                <w:rFonts w:ascii="Calibri" w:hAnsi="Calibri" w:cs="Calibri"/>
                <w:sz w:val="22"/>
                <w:szCs w:val="22"/>
              </w:rPr>
              <w:t xml:space="preserve">10 bodova        </w:t>
            </w:r>
          </w:p>
        </w:tc>
        <w:tc>
          <w:tcPr>
            <w:tcW w:w="3021" w:type="dxa"/>
          </w:tcPr>
          <w:p w:rsidR="00495FD5" w:rsidRPr="00CC5F6E" w:rsidRDefault="00495FD5" w:rsidP="00CC5F6E">
            <w:pPr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C5F6E">
              <w:rPr>
                <w:rFonts w:ascii="Calibri" w:hAnsi="Calibri" w:cs="Calibri"/>
                <w:sz w:val="22"/>
                <w:szCs w:val="22"/>
              </w:rPr>
              <w:t>= 10 bodova</w:t>
            </w:r>
          </w:p>
        </w:tc>
      </w:tr>
      <w:tr w:rsidR="00495FD5" w:rsidRPr="00CC5F6E" w:rsidTr="00CC5F6E">
        <w:tc>
          <w:tcPr>
            <w:tcW w:w="3020" w:type="dxa"/>
          </w:tcPr>
          <w:p w:rsidR="00495FD5" w:rsidRPr="00CC5F6E" w:rsidRDefault="00495FD5" w:rsidP="00CC5F6E">
            <w:pPr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1" w:type="dxa"/>
          </w:tcPr>
          <w:p w:rsidR="00495FD5" w:rsidRPr="00CC5F6E" w:rsidRDefault="00495FD5" w:rsidP="00CC5F6E">
            <w:pPr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C5F6E">
              <w:rPr>
                <w:rFonts w:ascii="Calibri" w:hAnsi="Calibri" w:cs="Calibri"/>
                <w:sz w:val="22"/>
                <w:szCs w:val="22"/>
              </w:rPr>
              <w:t>MAX</w:t>
            </w:r>
            <w:r w:rsidRPr="00CC5F6E">
              <w:rPr>
                <w:rFonts w:ascii="Calibri" w:hAnsi="Calibri" w:cs="Calibri"/>
                <w:sz w:val="22"/>
                <w:szCs w:val="22"/>
              </w:rPr>
              <w:tab/>
              <w:t xml:space="preserve">UKUPNO  </w:t>
            </w:r>
          </w:p>
        </w:tc>
        <w:tc>
          <w:tcPr>
            <w:tcW w:w="3021" w:type="dxa"/>
          </w:tcPr>
          <w:p w:rsidR="00495FD5" w:rsidRPr="00CC5F6E" w:rsidRDefault="00495FD5" w:rsidP="00CC5F6E">
            <w:pPr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C5F6E">
              <w:rPr>
                <w:rFonts w:ascii="Calibri" w:hAnsi="Calibri" w:cs="Calibri"/>
                <w:sz w:val="22"/>
                <w:szCs w:val="22"/>
              </w:rPr>
              <w:t xml:space="preserve">=  45  bodova   </w:t>
            </w:r>
          </w:p>
        </w:tc>
      </w:tr>
    </w:tbl>
    <w:p w:rsidR="00CC5F6E" w:rsidRDefault="00CC5F6E" w:rsidP="00CC5F6E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:rsidR="00906487" w:rsidRPr="00CC5F6E" w:rsidRDefault="00906487" w:rsidP="00CC5F6E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CC5F6E">
        <w:rPr>
          <w:rFonts w:ascii="Calibri" w:hAnsi="Calibri" w:cs="Calibri"/>
          <w:sz w:val="22"/>
          <w:szCs w:val="22"/>
        </w:rPr>
        <w:t>Testiranju i razgovoru mogu pristupiti samo kandidati koji dođu u zakazani sat i prije testiranja dokažu identitet osobnom iskaznicom ili drugom identifikacijskom ispravom.</w:t>
      </w:r>
    </w:p>
    <w:p w:rsidR="00906487" w:rsidRPr="00CC5F6E" w:rsidRDefault="00906487" w:rsidP="00CC5F6E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CC5F6E">
        <w:rPr>
          <w:rFonts w:ascii="Calibri" w:hAnsi="Calibri" w:cs="Calibri"/>
          <w:sz w:val="22"/>
          <w:szCs w:val="22"/>
        </w:rPr>
        <w:t>Kandidatima nije dozvoljeno napuštati prostoriju u kojoj se obavlja testiranje niti razgovarati s ostalim kandidatima. Zbog prekršenih pravila kandidati će biti udaljeni s provjere znanja, a postignuti rezultat povjerenstvo neće priznati niti ocijeniti.</w:t>
      </w:r>
    </w:p>
    <w:p w:rsidR="00495FD5" w:rsidRPr="00CC5F6E" w:rsidRDefault="00495FD5" w:rsidP="00CC5F6E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:rsidR="00906487" w:rsidRPr="00CC5F6E" w:rsidRDefault="00906487" w:rsidP="00CC5F6E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CC5F6E">
        <w:rPr>
          <w:rFonts w:ascii="Calibri" w:hAnsi="Calibri" w:cs="Calibri"/>
          <w:sz w:val="22"/>
          <w:szCs w:val="22"/>
        </w:rPr>
        <w:t xml:space="preserve">Nakon završetka testiranja i razgovora, </w:t>
      </w:r>
      <w:r w:rsidR="0072223E" w:rsidRPr="00CC5F6E">
        <w:rPr>
          <w:rFonts w:ascii="Calibri" w:hAnsi="Calibri" w:cs="Calibri"/>
          <w:sz w:val="22"/>
          <w:szCs w:val="22"/>
        </w:rPr>
        <w:t>Povjerenstvo će sačiniti Z</w:t>
      </w:r>
      <w:r w:rsidRPr="00CC5F6E">
        <w:rPr>
          <w:rFonts w:ascii="Calibri" w:hAnsi="Calibri" w:cs="Calibri"/>
          <w:sz w:val="22"/>
          <w:szCs w:val="22"/>
        </w:rPr>
        <w:t>apisnik o provedenom postupku te sačiniti listu kandidata prema ukupnom broju ostvarenih bodova i dostaviti ravnateljici.</w:t>
      </w:r>
    </w:p>
    <w:p w:rsidR="00906487" w:rsidRPr="00CC5F6E" w:rsidRDefault="00906487" w:rsidP="00CC5F6E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CC5F6E">
        <w:rPr>
          <w:rFonts w:ascii="Calibri" w:hAnsi="Calibri" w:cs="Calibri"/>
          <w:sz w:val="22"/>
          <w:szCs w:val="22"/>
        </w:rPr>
        <w:t>Izabrani kandidati pozvat će se da u primjerenom roku, a prije sklapanja ugovora o radu, dostave uvjerenje o zdravstvenoj sposobnosti za obavljanje poslova radnog mjesta, uz upozorenje da se nedostavljanje uvjerenja smatra odustankom od prijema u radni odnos.</w:t>
      </w:r>
    </w:p>
    <w:p w:rsidR="00906487" w:rsidRPr="00CC5F6E" w:rsidRDefault="00906487" w:rsidP="00CC5F6E">
      <w:pPr>
        <w:spacing w:line="240" w:lineRule="auto"/>
        <w:jc w:val="both"/>
        <w:rPr>
          <w:rFonts w:ascii="Calibri" w:hAnsi="Calibri" w:cs="Calibri"/>
          <w:b/>
          <w:sz w:val="22"/>
          <w:szCs w:val="22"/>
        </w:rPr>
      </w:pPr>
      <w:r w:rsidRPr="00CC5F6E">
        <w:rPr>
          <w:rFonts w:ascii="Calibri" w:hAnsi="Calibri" w:cs="Calibri"/>
          <w:b/>
          <w:sz w:val="22"/>
          <w:szCs w:val="22"/>
        </w:rPr>
        <w:t xml:space="preserve">LITERATURA: </w:t>
      </w:r>
    </w:p>
    <w:p w:rsidR="00906487" w:rsidRPr="00CC5F6E" w:rsidRDefault="00906487" w:rsidP="00CC5F6E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CC5F6E">
        <w:rPr>
          <w:rFonts w:ascii="Calibri" w:hAnsi="Calibri" w:cs="Calibri"/>
          <w:sz w:val="22"/>
          <w:szCs w:val="22"/>
        </w:rPr>
        <w:t>Priručnik za osposobljavanje i  polaganje vozačkog ispita A1, A2, A, B, i B + E kategorije vozila, HAK, Zagreb 201</w:t>
      </w:r>
      <w:r w:rsidR="00C413A6" w:rsidRPr="00CC5F6E">
        <w:rPr>
          <w:rFonts w:ascii="Calibri" w:hAnsi="Calibri" w:cs="Calibri"/>
          <w:sz w:val="22"/>
          <w:szCs w:val="22"/>
        </w:rPr>
        <w:t>4</w:t>
      </w:r>
      <w:r w:rsidRPr="00CC5F6E">
        <w:rPr>
          <w:rFonts w:ascii="Calibri" w:hAnsi="Calibri" w:cs="Calibri"/>
          <w:sz w:val="22"/>
          <w:szCs w:val="22"/>
        </w:rPr>
        <w:t>.</w:t>
      </w:r>
      <w:r w:rsidR="00AE3BBB" w:rsidRPr="00CC5F6E">
        <w:rPr>
          <w:rFonts w:ascii="Calibri" w:hAnsi="Calibri" w:cs="Calibri"/>
          <w:sz w:val="22"/>
          <w:szCs w:val="22"/>
        </w:rPr>
        <w:t xml:space="preserve"> </w:t>
      </w:r>
      <w:r w:rsidRPr="00CC5F6E">
        <w:rPr>
          <w:rFonts w:ascii="Calibri" w:hAnsi="Calibri" w:cs="Calibri"/>
          <w:sz w:val="22"/>
          <w:szCs w:val="22"/>
        </w:rPr>
        <w:t>g</w:t>
      </w:r>
      <w:r w:rsidR="00AE3BBB" w:rsidRPr="00CC5F6E">
        <w:rPr>
          <w:rFonts w:ascii="Calibri" w:hAnsi="Calibri" w:cs="Calibri"/>
          <w:sz w:val="22"/>
          <w:szCs w:val="22"/>
        </w:rPr>
        <w:t>od</w:t>
      </w:r>
      <w:r w:rsidRPr="00CC5F6E">
        <w:rPr>
          <w:rFonts w:ascii="Calibri" w:hAnsi="Calibri" w:cs="Calibri"/>
          <w:sz w:val="22"/>
          <w:szCs w:val="22"/>
        </w:rPr>
        <w:t xml:space="preserve">., </w:t>
      </w:r>
    </w:p>
    <w:p w:rsidR="00906487" w:rsidRPr="00CC5F6E" w:rsidRDefault="00906487" w:rsidP="00CC5F6E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CC5F6E">
        <w:rPr>
          <w:rFonts w:ascii="Calibri" w:hAnsi="Calibri" w:cs="Calibri"/>
          <w:sz w:val="22"/>
          <w:szCs w:val="22"/>
        </w:rPr>
        <w:t>Prva pomoć</w:t>
      </w:r>
      <w:r w:rsidR="00AE3BBB" w:rsidRPr="00CC5F6E">
        <w:rPr>
          <w:rFonts w:ascii="Calibri" w:hAnsi="Calibri" w:cs="Calibri"/>
          <w:sz w:val="22"/>
          <w:szCs w:val="22"/>
        </w:rPr>
        <w:t xml:space="preserve"> – </w:t>
      </w:r>
      <w:r w:rsidRPr="00CC5F6E">
        <w:rPr>
          <w:rFonts w:ascii="Calibri" w:hAnsi="Calibri" w:cs="Calibri"/>
          <w:sz w:val="22"/>
          <w:szCs w:val="22"/>
        </w:rPr>
        <w:t>priručnik, Hrvatski crveni križ, Zagreb 20</w:t>
      </w:r>
      <w:r w:rsidR="00C413A6" w:rsidRPr="00CC5F6E">
        <w:rPr>
          <w:rFonts w:ascii="Calibri" w:hAnsi="Calibri" w:cs="Calibri"/>
          <w:sz w:val="22"/>
          <w:szCs w:val="22"/>
        </w:rPr>
        <w:t>11</w:t>
      </w:r>
      <w:r w:rsidRPr="00CC5F6E">
        <w:rPr>
          <w:rFonts w:ascii="Calibri" w:hAnsi="Calibri" w:cs="Calibri"/>
          <w:sz w:val="22"/>
          <w:szCs w:val="22"/>
        </w:rPr>
        <w:t>.</w:t>
      </w:r>
    </w:p>
    <w:p w:rsidR="00906487" w:rsidRPr="00CC5F6E" w:rsidRDefault="00906487" w:rsidP="00CC5F6E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CC5F6E">
        <w:rPr>
          <w:rFonts w:ascii="Calibri" w:hAnsi="Calibri" w:cs="Calibri"/>
          <w:sz w:val="22"/>
          <w:szCs w:val="22"/>
        </w:rPr>
        <w:t>Zakon o sigurnosti prometa na cestama (</w:t>
      </w:r>
      <w:r w:rsidR="0058765A" w:rsidRPr="00CC5F6E">
        <w:rPr>
          <w:rFonts w:ascii="Calibri" w:hAnsi="Calibri" w:cs="Calibri"/>
          <w:sz w:val="22"/>
          <w:szCs w:val="22"/>
        </w:rPr>
        <w:t xml:space="preserve">„Narodne novine“ broj </w:t>
      </w:r>
      <w:r w:rsidR="006736F1" w:rsidRPr="00CC5F6E">
        <w:rPr>
          <w:rFonts w:ascii="Calibri" w:hAnsi="Calibri" w:cs="Calibri"/>
          <w:sz w:val="22"/>
          <w:szCs w:val="22"/>
        </w:rPr>
        <w:t>67/08, 48/10, 74/11, 80/13, 158/13, 92/14, 64/15, 108/17, 70/19, 42/20, 85/22, 114/22</w:t>
      </w:r>
      <w:r w:rsidR="00C413A6" w:rsidRPr="00CC5F6E">
        <w:rPr>
          <w:rFonts w:ascii="Calibri" w:hAnsi="Calibri" w:cs="Calibri"/>
          <w:sz w:val="22"/>
          <w:szCs w:val="22"/>
        </w:rPr>
        <w:t>,</w:t>
      </w:r>
      <w:r w:rsidR="00AE3BBB" w:rsidRPr="00CC5F6E">
        <w:rPr>
          <w:rFonts w:ascii="Calibri" w:hAnsi="Calibri" w:cs="Calibri"/>
          <w:sz w:val="22"/>
          <w:szCs w:val="22"/>
        </w:rPr>
        <w:t>133/23</w:t>
      </w:r>
      <w:r w:rsidR="00C413A6" w:rsidRPr="00CC5F6E">
        <w:rPr>
          <w:rFonts w:ascii="Calibri" w:hAnsi="Calibri" w:cs="Calibri"/>
          <w:sz w:val="22"/>
          <w:szCs w:val="22"/>
        </w:rPr>
        <w:t>, 145/24</w:t>
      </w:r>
      <w:r w:rsidRPr="00CC5F6E">
        <w:rPr>
          <w:rFonts w:ascii="Calibri" w:hAnsi="Calibri" w:cs="Calibri"/>
          <w:sz w:val="22"/>
          <w:szCs w:val="22"/>
        </w:rPr>
        <w:t>)</w:t>
      </w:r>
    </w:p>
    <w:p w:rsidR="00906487" w:rsidRPr="00CC5F6E" w:rsidRDefault="00906487" w:rsidP="00CC5F6E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CC5F6E">
        <w:rPr>
          <w:rFonts w:ascii="Calibri" w:hAnsi="Calibri" w:cs="Calibri"/>
          <w:sz w:val="22"/>
          <w:szCs w:val="22"/>
        </w:rPr>
        <w:t>Pravilnik o tehničkim uvjeti</w:t>
      </w:r>
      <w:r w:rsidR="00482AC9" w:rsidRPr="00CC5F6E">
        <w:rPr>
          <w:rFonts w:ascii="Calibri" w:hAnsi="Calibri" w:cs="Calibri"/>
          <w:sz w:val="22"/>
          <w:szCs w:val="22"/>
        </w:rPr>
        <w:t>ma vozila u prometu na cestama („Narodne novine“ broj</w:t>
      </w:r>
      <w:r w:rsidRPr="00CC5F6E">
        <w:rPr>
          <w:rFonts w:ascii="Calibri" w:hAnsi="Calibri" w:cs="Calibri"/>
          <w:sz w:val="22"/>
          <w:szCs w:val="22"/>
        </w:rPr>
        <w:t xml:space="preserve"> </w:t>
      </w:r>
      <w:r w:rsidR="00482AC9" w:rsidRPr="00CC5F6E">
        <w:rPr>
          <w:rFonts w:ascii="Calibri" w:hAnsi="Calibri" w:cs="Calibri"/>
          <w:sz w:val="22"/>
          <w:szCs w:val="22"/>
        </w:rPr>
        <w:t>85</w:t>
      </w:r>
      <w:r w:rsidRPr="00CC5F6E">
        <w:rPr>
          <w:rFonts w:ascii="Calibri" w:hAnsi="Calibri" w:cs="Calibri"/>
          <w:sz w:val="22"/>
          <w:szCs w:val="22"/>
        </w:rPr>
        <w:t>/1</w:t>
      </w:r>
      <w:r w:rsidR="00482AC9" w:rsidRPr="00CC5F6E">
        <w:rPr>
          <w:rFonts w:ascii="Calibri" w:hAnsi="Calibri" w:cs="Calibri"/>
          <w:sz w:val="22"/>
          <w:szCs w:val="22"/>
        </w:rPr>
        <w:t>6, 24/17, 70/19, 60/20</w:t>
      </w:r>
      <w:r w:rsidR="00C413A6" w:rsidRPr="00CC5F6E">
        <w:rPr>
          <w:rFonts w:ascii="Calibri" w:hAnsi="Calibri" w:cs="Calibri"/>
          <w:sz w:val="22"/>
          <w:szCs w:val="22"/>
        </w:rPr>
        <w:t>, 79/23  5/25</w:t>
      </w:r>
      <w:r w:rsidRPr="00CC5F6E">
        <w:rPr>
          <w:rFonts w:ascii="Calibri" w:hAnsi="Calibri" w:cs="Calibri"/>
          <w:sz w:val="22"/>
          <w:szCs w:val="22"/>
        </w:rPr>
        <w:t>)</w:t>
      </w:r>
    </w:p>
    <w:p w:rsidR="00906487" w:rsidRPr="00CC5F6E" w:rsidRDefault="00906487" w:rsidP="00CC5F6E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:rsidR="00906487" w:rsidRPr="00CC5F6E" w:rsidRDefault="00906487" w:rsidP="00CC5F6E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CC5F6E">
        <w:rPr>
          <w:rFonts w:ascii="Calibri" w:hAnsi="Calibri" w:cs="Calibri"/>
          <w:sz w:val="22"/>
          <w:szCs w:val="22"/>
        </w:rPr>
        <w:t xml:space="preserve">                                           </w:t>
      </w:r>
      <w:r w:rsidR="00CC5F6E">
        <w:rPr>
          <w:rFonts w:ascii="Calibri" w:hAnsi="Calibri" w:cs="Calibri"/>
          <w:sz w:val="22"/>
          <w:szCs w:val="22"/>
        </w:rPr>
        <w:tab/>
      </w:r>
      <w:r w:rsidR="00CC5F6E">
        <w:rPr>
          <w:rFonts w:ascii="Calibri" w:hAnsi="Calibri" w:cs="Calibri"/>
          <w:sz w:val="22"/>
          <w:szCs w:val="22"/>
        </w:rPr>
        <w:tab/>
      </w:r>
      <w:r w:rsidR="00CC5F6E">
        <w:rPr>
          <w:rFonts w:ascii="Calibri" w:hAnsi="Calibri" w:cs="Calibri"/>
          <w:sz w:val="22"/>
          <w:szCs w:val="22"/>
        </w:rPr>
        <w:tab/>
      </w:r>
      <w:r w:rsidRPr="00CC5F6E">
        <w:rPr>
          <w:rFonts w:ascii="Calibri" w:hAnsi="Calibri" w:cs="Calibri"/>
          <w:sz w:val="22"/>
          <w:szCs w:val="22"/>
        </w:rPr>
        <w:t xml:space="preserve">  POVJERENSTVO ZA PROVEDBU  JAVNOG NATJEČAJA</w:t>
      </w:r>
    </w:p>
    <w:p w:rsidR="00E62236" w:rsidRPr="00CC5F6E" w:rsidRDefault="00E62236" w:rsidP="00CC5F6E">
      <w:pPr>
        <w:spacing w:line="240" w:lineRule="auto"/>
        <w:rPr>
          <w:rFonts w:ascii="Calibri" w:hAnsi="Calibri" w:cs="Calibri"/>
          <w:sz w:val="22"/>
          <w:szCs w:val="22"/>
        </w:rPr>
      </w:pPr>
    </w:p>
    <w:sectPr w:rsidR="00E62236" w:rsidRPr="00CC5F6E" w:rsidSect="00C413A6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5710A8"/>
    <w:multiLevelType w:val="hybridMultilevel"/>
    <w:tmpl w:val="4702665C"/>
    <w:lvl w:ilvl="0" w:tplc="B666ED24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943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F15"/>
    <w:rsid w:val="00020F15"/>
    <w:rsid w:val="000866A6"/>
    <w:rsid w:val="000B7B64"/>
    <w:rsid w:val="00134645"/>
    <w:rsid w:val="00223489"/>
    <w:rsid w:val="002639ED"/>
    <w:rsid w:val="0028061E"/>
    <w:rsid w:val="00283ACB"/>
    <w:rsid w:val="002D2DB4"/>
    <w:rsid w:val="002E013F"/>
    <w:rsid w:val="0032437E"/>
    <w:rsid w:val="003F434E"/>
    <w:rsid w:val="00400A3E"/>
    <w:rsid w:val="00424EAC"/>
    <w:rsid w:val="00482AC9"/>
    <w:rsid w:val="00490610"/>
    <w:rsid w:val="00495FD5"/>
    <w:rsid w:val="00496B10"/>
    <w:rsid w:val="00554CF6"/>
    <w:rsid w:val="0058765A"/>
    <w:rsid w:val="00614AE0"/>
    <w:rsid w:val="00664DC9"/>
    <w:rsid w:val="006736F1"/>
    <w:rsid w:val="0068441E"/>
    <w:rsid w:val="006F7814"/>
    <w:rsid w:val="0072223E"/>
    <w:rsid w:val="007227CA"/>
    <w:rsid w:val="00765021"/>
    <w:rsid w:val="008565ED"/>
    <w:rsid w:val="008B0BDB"/>
    <w:rsid w:val="00906487"/>
    <w:rsid w:val="009661B5"/>
    <w:rsid w:val="00A2536D"/>
    <w:rsid w:val="00A74544"/>
    <w:rsid w:val="00A91106"/>
    <w:rsid w:val="00AD1752"/>
    <w:rsid w:val="00AE3BBB"/>
    <w:rsid w:val="00AF6927"/>
    <w:rsid w:val="00B07FDF"/>
    <w:rsid w:val="00B842ED"/>
    <w:rsid w:val="00BF1C2F"/>
    <w:rsid w:val="00C12638"/>
    <w:rsid w:val="00C1782A"/>
    <w:rsid w:val="00C31173"/>
    <w:rsid w:val="00C413A6"/>
    <w:rsid w:val="00C75350"/>
    <w:rsid w:val="00C804E9"/>
    <w:rsid w:val="00C81787"/>
    <w:rsid w:val="00C87514"/>
    <w:rsid w:val="00CC5F6E"/>
    <w:rsid w:val="00CE650D"/>
    <w:rsid w:val="00CF7009"/>
    <w:rsid w:val="00D25176"/>
    <w:rsid w:val="00DA1989"/>
    <w:rsid w:val="00E20E80"/>
    <w:rsid w:val="00E62236"/>
    <w:rsid w:val="00ED2C42"/>
    <w:rsid w:val="00F56517"/>
    <w:rsid w:val="00FE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2B0F5"/>
  <w15:chartTrackingRefBased/>
  <w15:docId w15:val="{20D12151-31DE-456F-A100-F11276360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4E9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80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C87514"/>
    <w:pPr>
      <w:ind w:left="720"/>
      <w:contextualSpacing/>
    </w:pPr>
  </w:style>
  <w:style w:type="table" w:styleId="Reetkatablice">
    <w:name w:val="Table Grid"/>
    <w:basedOn w:val="Obinatablica"/>
    <w:uiPriority w:val="39"/>
    <w:rsid w:val="00495F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Administrator ZHM SMŽ</cp:lastModifiedBy>
  <cp:revision>40</cp:revision>
  <cp:lastPrinted>2025-09-23T08:21:00Z</cp:lastPrinted>
  <dcterms:created xsi:type="dcterms:W3CDTF">2023-04-14T09:42:00Z</dcterms:created>
  <dcterms:modified xsi:type="dcterms:W3CDTF">2025-11-27T15:08:00Z</dcterms:modified>
</cp:coreProperties>
</file>